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709"/>
        <w:gridCol w:w="4820"/>
      </w:tblGrid>
      <w:tr w:rsidR="00696376" w:rsidRPr="001A597E" w:rsidTr="00ED7EBB">
        <w:tc>
          <w:tcPr>
            <w:tcW w:w="4644" w:type="dxa"/>
          </w:tcPr>
          <w:p w:rsidR="00696376" w:rsidRPr="00696376" w:rsidRDefault="00696376" w:rsidP="00ED7EBB">
            <w:pPr>
              <w:jc w:val="center"/>
              <w:rPr>
                <w:rFonts w:ascii="Times New Roman" w:hAnsi="Times New Roman"/>
                <w:sz w:val="28"/>
                <w:szCs w:val="28"/>
              </w:rPr>
            </w:pPr>
            <w:r w:rsidRPr="00696376">
              <w:rPr>
                <w:rFonts w:ascii="Times New Roman" w:hAnsi="Times New Roman"/>
                <w:sz w:val="28"/>
                <w:szCs w:val="28"/>
              </w:rPr>
              <w:t>«Согласовано»</w:t>
            </w:r>
          </w:p>
          <w:p w:rsidR="00696376" w:rsidRPr="00696376" w:rsidRDefault="00696376" w:rsidP="00ED7EBB">
            <w:pPr>
              <w:jc w:val="center"/>
              <w:rPr>
                <w:rFonts w:ascii="Times New Roman" w:hAnsi="Times New Roman"/>
                <w:sz w:val="28"/>
                <w:szCs w:val="28"/>
              </w:rPr>
            </w:pPr>
            <w:r w:rsidRPr="00696376">
              <w:rPr>
                <w:rFonts w:ascii="Times New Roman" w:hAnsi="Times New Roman"/>
                <w:sz w:val="28"/>
                <w:szCs w:val="28"/>
              </w:rPr>
              <w:t>Глава Шунгенского сельского поселения</w:t>
            </w:r>
          </w:p>
          <w:p w:rsidR="00696376" w:rsidRPr="00696376" w:rsidRDefault="00696376" w:rsidP="00ED7EBB">
            <w:pPr>
              <w:jc w:val="center"/>
              <w:rPr>
                <w:rFonts w:ascii="Times New Roman" w:hAnsi="Times New Roman"/>
                <w:sz w:val="28"/>
                <w:szCs w:val="28"/>
              </w:rPr>
            </w:pPr>
          </w:p>
          <w:p w:rsidR="00696376" w:rsidRPr="00696376" w:rsidRDefault="00696376" w:rsidP="00ED7EBB">
            <w:pPr>
              <w:jc w:val="right"/>
              <w:rPr>
                <w:rFonts w:ascii="Times New Roman" w:hAnsi="Times New Roman"/>
                <w:sz w:val="28"/>
                <w:szCs w:val="28"/>
              </w:rPr>
            </w:pPr>
            <w:r w:rsidRPr="00696376">
              <w:rPr>
                <w:rFonts w:ascii="Times New Roman" w:hAnsi="Times New Roman"/>
                <w:sz w:val="28"/>
                <w:szCs w:val="28"/>
              </w:rPr>
              <w:t>_________________ Старикин Н.А.</w:t>
            </w:r>
          </w:p>
          <w:p w:rsidR="00696376" w:rsidRPr="00696376" w:rsidRDefault="00696376" w:rsidP="00ED7EBB">
            <w:pPr>
              <w:jc w:val="right"/>
              <w:rPr>
                <w:rFonts w:ascii="Times New Roman" w:hAnsi="Times New Roman"/>
                <w:sz w:val="28"/>
                <w:szCs w:val="28"/>
              </w:rPr>
            </w:pPr>
          </w:p>
          <w:p w:rsidR="00696376" w:rsidRPr="00696376" w:rsidRDefault="00696376" w:rsidP="00ED7EBB">
            <w:pPr>
              <w:jc w:val="right"/>
              <w:rPr>
                <w:rFonts w:ascii="Times New Roman" w:hAnsi="Times New Roman"/>
                <w:sz w:val="28"/>
                <w:szCs w:val="28"/>
              </w:rPr>
            </w:pPr>
            <w:r w:rsidRPr="00696376">
              <w:rPr>
                <w:rFonts w:ascii="Times New Roman" w:hAnsi="Times New Roman"/>
                <w:sz w:val="28"/>
                <w:szCs w:val="28"/>
              </w:rPr>
              <w:t>«___» ________ 2024 г.</w:t>
            </w:r>
          </w:p>
          <w:p w:rsidR="00696376" w:rsidRPr="00696376" w:rsidRDefault="00696376" w:rsidP="00ED7EBB">
            <w:pPr>
              <w:jc w:val="center"/>
              <w:rPr>
                <w:rFonts w:ascii="Times New Roman" w:hAnsi="Times New Roman"/>
                <w:sz w:val="28"/>
                <w:szCs w:val="28"/>
              </w:rPr>
            </w:pPr>
          </w:p>
        </w:tc>
        <w:tc>
          <w:tcPr>
            <w:tcW w:w="709" w:type="dxa"/>
          </w:tcPr>
          <w:p w:rsidR="00696376" w:rsidRPr="00696376" w:rsidRDefault="00696376" w:rsidP="00ED7EBB">
            <w:pPr>
              <w:jc w:val="center"/>
              <w:rPr>
                <w:rFonts w:ascii="Times New Roman" w:hAnsi="Times New Roman"/>
                <w:sz w:val="28"/>
                <w:szCs w:val="28"/>
              </w:rPr>
            </w:pPr>
          </w:p>
        </w:tc>
        <w:tc>
          <w:tcPr>
            <w:tcW w:w="4820" w:type="dxa"/>
          </w:tcPr>
          <w:p w:rsidR="00696376" w:rsidRPr="00696376" w:rsidRDefault="00696376" w:rsidP="00ED7EBB">
            <w:pPr>
              <w:jc w:val="center"/>
              <w:rPr>
                <w:rFonts w:ascii="Times New Roman" w:hAnsi="Times New Roman"/>
                <w:sz w:val="28"/>
                <w:szCs w:val="28"/>
              </w:rPr>
            </w:pPr>
            <w:r w:rsidRPr="00696376">
              <w:rPr>
                <w:rFonts w:ascii="Times New Roman" w:hAnsi="Times New Roman"/>
                <w:sz w:val="28"/>
                <w:szCs w:val="28"/>
              </w:rPr>
              <w:t>«Утверждаю»</w:t>
            </w:r>
          </w:p>
          <w:p w:rsidR="00696376" w:rsidRPr="00696376" w:rsidRDefault="00696376" w:rsidP="00ED7EBB">
            <w:pPr>
              <w:jc w:val="center"/>
              <w:rPr>
                <w:rFonts w:ascii="Times New Roman" w:hAnsi="Times New Roman"/>
                <w:sz w:val="28"/>
                <w:szCs w:val="28"/>
              </w:rPr>
            </w:pPr>
            <w:r w:rsidRPr="00696376">
              <w:rPr>
                <w:rFonts w:ascii="Times New Roman" w:hAnsi="Times New Roman"/>
                <w:sz w:val="28"/>
                <w:szCs w:val="28"/>
              </w:rPr>
              <w:t>Глава Костромского муниципального района Костромской области</w:t>
            </w:r>
          </w:p>
          <w:p w:rsidR="00696376" w:rsidRPr="00696376" w:rsidRDefault="00696376" w:rsidP="00ED7EBB">
            <w:pPr>
              <w:jc w:val="center"/>
              <w:rPr>
                <w:rFonts w:ascii="Times New Roman" w:hAnsi="Times New Roman"/>
                <w:sz w:val="28"/>
                <w:szCs w:val="28"/>
              </w:rPr>
            </w:pPr>
          </w:p>
          <w:p w:rsidR="00696376" w:rsidRPr="00696376" w:rsidRDefault="00696376" w:rsidP="00ED7EBB">
            <w:pPr>
              <w:jc w:val="right"/>
              <w:rPr>
                <w:rFonts w:ascii="Times New Roman" w:hAnsi="Times New Roman"/>
                <w:sz w:val="28"/>
                <w:szCs w:val="28"/>
              </w:rPr>
            </w:pPr>
            <w:r w:rsidRPr="00696376">
              <w:rPr>
                <w:rFonts w:ascii="Times New Roman" w:hAnsi="Times New Roman"/>
                <w:sz w:val="28"/>
                <w:szCs w:val="28"/>
              </w:rPr>
              <w:t>_________________</w:t>
            </w:r>
            <w:proofErr w:type="gramStart"/>
            <w:r w:rsidRPr="00696376">
              <w:rPr>
                <w:rFonts w:ascii="Times New Roman" w:hAnsi="Times New Roman"/>
                <w:sz w:val="28"/>
                <w:szCs w:val="28"/>
              </w:rPr>
              <w:t>_  Шилова</w:t>
            </w:r>
            <w:proofErr w:type="gramEnd"/>
            <w:r w:rsidRPr="00696376">
              <w:rPr>
                <w:rFonts w:ascii="Times New Roman" w:hAnsi="Times New Roman"/>
                <w:sz w:val="28"/>
                <w:szCs w:val="28"/>
              </w:rPr>
              <w:t xml:space="preserve"> Е.А.</w:t>
            </w:r>
          </w:p>
          <w:p w:rsidR="00696376" w:rsidRPr="00696376" w:rsidRDefault="00696376" w:rsidP="00ED7EBB">
            <w:pPr>
              <w:jc w:val="right"/>
              <w:rPr>
                <w:rFonts w:ascii="Times New Roman" w:hAnsi="Times New Roman"/>
                <w:sz w:val="28"/>
                <w:szCs w:val="28"/>
              </w:rPr>
            </w:pPr>
          </w:p>
          <w:p w:rsidR="00696376" w:rsidRPr="00696376" w:rsidRDefault="00696376" w:rsidP="00ED7EBB">
            <w:pPr>
              <w:jc w:val="right"/>
              <w:rPr>
                <w:rFonts w:ascii="Times New Roman" w:hAnsi="Times New Roman"/>
                <w:sz w:val="28"/>
                <w:szCs w:val="28"/>
              </w:rPr>
            </w:pPr>
            <w:r w:rsidRPr="00696376">
              <w:rPr>
                <w:rFonts w:ascii="Times New Roman" w:hAnsi="Times New Roman"/>
                <w:sz w:val="28"/>
                <w:szCs w:val="28"/>
              </w:rPr>
              <w:t>«___»________ 2024 г.</w:t>
            </w:r>
          </w:p>
        </w:tc>
      </w:tr>
    </w:tbl>
    <w:p w:rsidR="006B185D" w:rsidRDefault="006B185D" w:rsidP="006B185D">
      <w:pPr>
        <w:jc w:val="center"/>
      </w:pPr>
    </w:p>
    <w:p w:rsidR="006B185D" w:rsidRDefault="006B185D" w:rsidP="006B185D">
      <w:pPr>
        <w:jc w:val="center"/>
        <w:rPr>
          <w:b/>
          <w:sz w:val="32"/>
          <w:szCs w:val="32"/>
        </w:rPr>
      </w:pPr>
    </w:p>
    <w:p w:rsidR="006B185D" w:rsidRDefault="006B185D" w:rsidP="006B185D">
      <w:pPr>
        <w:jc w:val="center"/>
        <w:rPr>
          <w:b/>
          <w:sz w:val="32"/>
          <w:szCs w:val="32"/>
        </w:rPr>
      </w:pPr>
    </w:p>
    <w:p w:rsidR="006B185D" w:rsidRDefault="006B185D" w:rsidP="006B185D">
      <w:pPr>
        <w:jc w:val="center"/>
        <w:rPr>
          <w:b/>
          <w:sz w:val="32"/>
          <w:szCs w:val="32"/>
        </w:rPr>
      </w:pPr>
    </w:p>
    <w:p w:rsidR="006B185D" w:rsidRDefault="006B185D" w:rsidP="006B185D">
      <w:pPr>
        <w:jc w:val="center"/>
      </w:pPr>
    </w:p>
    <w:p w:rsidR="006B185D" w:rsidRDefault="006B185D" w:rsidP="006B185D">
      <w:pPr>
        <w:jc w:val="center"/>
        <w:rPr>
          <w:b/>
          <w:sz w:val="56"/>
          <w:szCs w:val="56"/>
        </w:rPr>
      </w:pPr>
      <w:r>
        <w:rPr>
          <w:b/>
          <w:sz w:val="56"/>
          <w:szCs w:val="56"/>
        </w:rPr>
        <w:t>Схема теплоснабжения</w:t>
      </w:r>
    </w:p>
    <w:p w:rsidR="00D31115" w:rsidRPr="00336F0F" w:rsidRDefault="00D31115" w:rsidP="00D31115">
      <w:pPr>
        <w:jc w:val="center"/>
        <w:rPr>
          <w:b/>
          <w:sz w:val="56"/>
          <w:szCs w:val="56"/>
        </w:rPr>
      </w:pPr>
      <w:r>
        <w:rPr>
          <w:b/>
          <w:sz w:val="56"/>
          <w:szCs w:val="56"/>
        </w:rPr>
        <w:t>Шунгенского сельского поселения</w:t>
      </w:r>
    </w:p>
    <w:p w:rsidR="00D31115" w:rsidRDefault="00D31115" w:rsidP="00D31115">
      <w:pPr>
        <w:jc w:val="center"/>
        <w:rPr>
          <w:b/>
          <w:sz w:val="56"/>
          <w:szCs w:val="56"/>
        </w:rPr>
      </w:pPr>
      <w:r>
        <w:rPr>
          <w:b/>
          <w:sz w:val="56"/>
          <w:szCs w:val="56"/>
        </w:rPr>
        <w:t>Костромского</w:t>
      </w:r>
      <w:r w:rsidRPr="00C56CC4">
        <w:rPr>
          <w:b/>
          <w:sz w:val="56"/>
          <w:szCs w:val="56"/>
        </w:rPr>
        <w:t xml:space="preserve"> муниципального района</w:t>
      </w:r>
      <w:r w:rsidRPr="009C1565">
        <w:rPr>
          <w:b/>
          <w:color w:val="212121"/>
          <w:spacing w:val="4"/>
          <w:sz w:val="56"/>
          <w:szCs w:val="56"/>
        </w:rPr>
        <w:t xml:space="preserve"> Костромской области</w:t>
      </w:r>
    </w:p>
    <w:p w:rsidR="00D31115" w:rsidRDefault="00D31115" w:rsidP="00D31115">
      <w:pPr>
        <w:jc w:val="center"/>
      </w:pPr>
      <w:r>
        <w:rPr>
          <w:b/>
          <w:sz w:val="56"/>
          <w:szCs w:val="56"/>
        </w:rPr>
        <w:t xml:space="preserve">на </w:t>
      </w:r>
      <w:r w:rsidR="00F1725A">
        <w:rPr>
          <w:b/>
          <w:sz w:val="56"/>
          <w:szCs w:val="56"/>
        </w:rPr>
        <w:t>период с 2025</w:t>
      </w:r>
      <w:r>
        <w:rPr>
          <w:b/>
          <w:sz w:val="56"/>
          <w:szCs w:val="56"/>
        </w:rPr>
        <w:t xml:space="preserve"> по 20</w:t>
      </w:r>
      <w:r w:rsidR="00F1725A">
        <w:rPr>
          <w:b/>
          <w:sz w:val="56"/>
          <w:szCs w:val="56"/>
        </w:rPr>
        <w:t>39</w:t>
      </w:r>
      <w:r>
        <w:rPr>
          <w:b/>
          <w:sz w:val="56"/>
          <w:szCs w:val="56"/>
        </w:rPr>
        <w:t xml:space="preserve"> год</w:t>
      </w:r>
    </w:p>
    <w:p w:rsidR="006B185D" w:rsidRPr="000D717C" w:rsidRDefault="006B185D" w:rsidP="006B185D">
      <w:pPr>
        <w:jc w:val="center"/>
        <w:rPr>
          <w:b/>
          <w:sz w:val="56"/>
          <w:szCs w:val="56"/>
        </w:rPr>
      </w:pPr>
    </w:p>
    <w:p w:rsidR="006B185D" w:rsidRDefault="006B185D" w:rsidP="006B185D">
      <w:pPr>
        <w:jc w:val="center"/>
        <w:rPr>
          <w:sz w:val="32"/>
          <w:szCs w:val="32"/>
        </w:rPr>
      </w:pPr>
    </w:p>
    <w:p w:rsidR="006B185D" w:rsidRPr="00D62DB8" w:rsidRDefault="006B185D" w:rsidP="006B185D">
      <w:pPr>
        <w:jc w:val="center"/>
        <w:rPr>
          <w:sz w:val="32"/>
          <w:szCs w:val="32"/>
        </w:rPr>
      </w:pPr>
    </w:p>
    <w:p w:rsidR="006B185D" w:rsidRDefault="006B185D" w:rsidP="006B185D">
      <w:r w:rsidRPr="00DE35EE">
        <w:rPr>
          <w:b/>
          <w:sz w:val="32"/>
          <w:szCs w:val="32"/>
        </w:rPr>
        <w:t xml:space="preserve">Книга </w:t>
      </w:r>
      <w:r>
        <w:rPr>
          <w:b/>
          <w:sz w:val="32"/>
          <w:szCs w:val="32"/>
        </w:rPr>
        <w:t>1</w:t>
      </w:r>
      <w:r w:rsidRPr="00DE35EE">
        <w:rPr>
          <w:b/>
          <w:sz w:val="32"/>
          <w:szCs w:val="32"/>
        </w:rPr>
        <w:t xml:space="preserve">. </w:t>
      </w:r>
      <w:r>
        <w:rPr>
          <w:b/>
          <w:sz w:val="32"/>
          <w:szCs w:val="32"/>
        </w:rPr>
        <w:t>Утверждаемая часть схемы</w:t>
      </w:r>
      <w:r w:rsidRPr="007623DD">
        <w:rPr>
          <w:b/>
          <w:sz w:val="32"/>
          <w:szCs w:val="32"/>
        </w:rPr>
        <w:t xml:space="preserve"> теплоснабжения</w:t>
      </w:r>
    </w:p>
    <w:p w:rsidR="006B185D" w:rsidRDefault="006B185D" w:rsidP="006B185D">
      <w:pPr>
        <w:jc w:val="center"/>
      </w:pPr>
    </w:p>
    <w:p w:rsidR="006B185D" w:rsidRDefault="006B185D" w:rsidP="006B185D">
      <w:pPr>
        <w:jc w:val="center"/>
      </w:pPr>
    </w:p>
    <w:p w:rsidR="006B185D" w:rsidRDefault="006B185D" w:rsidP="006B185D">
      <w:pPr>
        <w:jc w:val="center"/>
      </w:pPr>
    </w:p>
    <w:p w:rsidR="006B185D" w:rsidRDefault="006B185D" w:rsidP="006B185D">
      <w:pPr>
        <w:jc w:val="center"/>
      </w:pPr>
    </w:p>
    <w:p w:rsidR="006B185D" w:rsidRDefault="006B185D" w:rsidP="006B185D">
      <w:pPr>
        <w:jc w:val="center"/>
      </w:pPr>
    </w:p>
    <w:p w:rsidR="00D31115" w:rsidRDefault="00D31115" w:rsidP="00D31115">
      <w:pPr>
        <w:rPr>
          <w:sz w:val="28"/>
          <w:szCs w:val="28"/>
        </w:rPr>
      </w:pPr>
      <w:r>
        <w:rPr>
          <w:sz w:val="28"/>
          <w:szCs w:val="28"/>
        </w:rPr>
        <w:t xml:space="preserve">Договор </w:t>
      </w:r>
      <w:r w:rsidRPr="00926E19">
        <w:rPr>
          <w:sz w:val="28"/>
          <w:szCs w:val="28"/>
        </w:rPr>
        <w:t xml:space="preserve">от </w:t>
      </w:r>
      <w:r>
        <w:rPr>
          <w:sz w:val="28"/>
          <w:szCs w:val="28"/>
        </w:rPr>
        <w:t>01</w:t>
      </w:r>
      <w:r w:rsidRPr="00A55B79">
        <w:rPr>
          <w:sz w:val="28"/>
          <w:szCs w:val="28"/>
        </w:rPr>
        <w:t>.0</w:t>
      </w:r>
      <w:r>
        <w:rPr>
          <w:sz w:val="28"/>
          <w:szCs w:val="28"/>
        </w:rPr>
        <w:t>3.20</w:t>
      </w:r>
      <w:r w:rsidRPr="00E612C0">
        <w:rPr>
          <w:sz w:val="28"/>
          <w:szCs w:val="28"/>
        </w:rPr>
        <w:t>24</w:t>
      </w:r>
      <w:r w:rsidRPr="00926E19">
        <w:rPr>
          <w:sz w:val="28"/>
          <w:szCs w:val="28"/>
        </w:rPr>
        <w:t xml:space="preserve"> года</w:t>
      </w:r>
      <w:r>
        <w:rPr>
          <w:sz w:val="28"/>
          <w:szCs w:val="28"/>
        </w:rPr>
        <w:t xml:space="preserve"> </w:t>
      </w:r>
      <w:r w:rsidRPr="005E763B">
        <w:rPr>
          <w:sz w:val="28"/>
          <w:szCs w:val="28"/>
        </w:rPr>
        <w:t>№</w:t>
      </w:r>
      <w:r>
        <w:rPr>
          <w:sz w:val="28"/>
          <w:szCs w:val="28"/>
        </w:rPr>
        <w:t xml:space="preserve"> 013/</w:t>
      </w:r>
      <w:r w:rsidRPr="005E763B">
        <w:rPr>
          <w:sz w:val="28"/>
          <w:szCs w:val="28"/>
        </w:rPr>
        <w:t>202</w:t>
      </w:r>
      <w:r>
        <w:rPr>
          <w:sz w:val="28"/>
          <w:szCs w:val="28"/>
        </w:rPr>
        <w:t>4</w:t>
      </w:r>
    </w:p>
    <w:p w:rsidR="006B185D" w:rsidRDefault="006B185D" w:rsidP="006B185D">
      <w:pPr>
        <w:jc w:val="center"/>
        <w:rPr>
          <w:sz w:val="28"/>
          <w:szCs w:val="28"/>
        </w:rPr>
      </w:pPr>
    </w:p>
    <w:p w:rsidR="006B185D" w:rsidRDefault="006B185D" w:rsidP="006B185D">
      <w:pPr>
        <w:jc w:val="center"/>
        <w:rPr>
          <w:sz w:val="28"/>
          <w:szCs w:val="28"/>
        </w:rPr>
      </w:pPr>
    </w:p>
    <w:p w:rsidR="006B185D" w:rsidRDefault="006B185D" w:rsidP="006B185D">
      <w:pPr>
        <w:jc w:val="center"/>
        <w:rPr>
          <w:sz w:val="28"/>
          <w:szCs w:val="28"/>
        </w:rPr>
      </w:pPr>
    </w:p>
    <w:p w:rsidR="006B185D" w:rsidRDefault="006B185D" w:rsidP="006B185D">
      <w:r>
        <w:rPr>
          <w:sz w:val="28"/>
          <w:szCs w:val="28"/>
        </w:rPr>
        <w:t>Директор ООО «</w:t>
      </w:r>
      <w:proofErr w:type="gramStart"/>
      <w:r>
        <w:rPr>
          <w:sz w:val="28"/>
          <w:szCs w:val="28"/>
        </w:rPr>
        <w:t xml:space="preserve">ЭНЕРГОЭКСПЕРТ»   </w:t>
      </w:r>
      <w:proofErr w:type="gramEnd"/>
      <w:r>
        <w:rPr>
          <w:sz w:val="28"/>
          <w:szCs w:val="28"/>
        </w:rPr>
        <w:t xml:space="preserve">                                            Ю.Л. Хохлов</w:t>
      </w:r>
    </w:p>
    <w:p w:rsidR="006B185D" w:rsidRDefault="006B185D" w:rsidP="006B185D">
      <w:pPr>
        <w:jc w:val="center"/>
      </w:pPr>
    </w:p>
    <w:p w:rsidR="006B185D" w:rsidRDefault="006B185D" w:rsidP="006B185D">
      <w:pPr>
        <w:jc w:val="center"/>
      </w:pPr>
    </w:p>
    <w:p w:rsidR="006B185D" w:rsidRDefault="006B185D" w:rsidP="006B185D">
      <w:pPr>
        <w:jc w:val="center"/>
      </w:pPr>
    </w:p>
    <w:p w:rsidR="006B185D" w:rsidRDefault="006B185D" w:rsidP="006B185D">
      <w:pPr>
        <w:jc w:val="center"/>
      </w:pPr>
    </w:p>
    <w:p w:rsidR="006B185D" w:rsidRDefault="006B185D" w:rsidP="006B185D">
      <w:pPr>
        <w:jc w:val="center"/>
      </w:pPr>
    </w:p>
    <w:p w:rsidR="006B185D" w:rsidRDefault="006B185D" w:rsidP="006B185D"/>
    <w:p w:rsidR="00440982" w:rsidRDefault="00440982" w:rsidP="00D31115">
      <w:pPr>
        <w:rPr>
          <w:sz w:val="28"/>
          <w:szCs w:val="28"/>
        </w:rPr>
      </w:pPr>
    </w:p>
    <w:p w:rsidR="00F1725A" w:rsidRDefault="00F1725A" w:rsidP="006B185D">
      <w:pPr>
        <w:jc w:val="center"/>
        <w:rPr>
          <w:sz w:val="28"/>
          <w:szCs w:val="28"/>
        </w:rPr>
      </w:pPr>
    </w:p>
    <w:p w:rsidR="00696376" w:rsidRDefault="00696376" w:rsidP="006B185D">
      <w:pPr>
        <w:jc w:val="center"/>
        <w:rPr>
          <w:sz w:val="28"/>
          <w:szCs w:val="28"/>
        </w:rPr>
      </w:pPr>
    </w:p>
    <w:p w:rsidR="00721EA9" w:rsidRDefault="006B185D" w:rsidP="006B185D">
      <w:pPr>
        <w:jc w:val="center"/>
        <w:rPr>
          <w:sz w:val="28"/>
          <w:szCs w:val="28"/>
        </w:rPr>
      </w:pPr>
      <w:r w:rsidRPr="009834B7">
        <w:rPr>
          <w:sz w:val="28"/>
          <w:szCs w:val="28"/>
        </w:rPr>
        <w:t>202</w:t>
      </w:r>
      <w:r>
        <w:rPr>
          <w:sz w:val="28"/>
          <w:szCs w:val="28"/>
        </w:rPr>
        <w:t>4</w:t>
      </w:r>
      <w:r w:rsidRPr="009834B7">
        <w:rPr>
          <w:sz w:val="28"/>
          <w:szCs w:val="28"/>
        </w:rPr>
        <w:t xml:space="preserve"> год</w:t>
      </w:r>
    </w:p>
    <w:p w:rsidR="002309D3" w:rsidRPr="005D0748" w:rsidRDefault="002309D3" w:rsidP="00440982">
      <w:pPr>
        <w:spacing w:after="120"/>
        <w:jc w:val="center"/>
        <w:rPr>
          <w:sz w:val="26"/>
          <w:szCs w:val="26"/>
        </w:rPr>
      </w:pPr>
      <w:r w:rsidRPr="005D0748">
        <w:rPr>
          <w:sz w:val="26"/>
          <w:szCs w:val="26"/>
        </w:rPr>
        <w:lastRenderedPageBreak/>
        <w:t>Содержание</w:t>
      </w:r>
    </w:p>
    <w:tbl>
      <w:tblPr>
        <w:tblW w:w="10003" w:type="dxa"/>
        <w:tblInd w:w="57" w:type="dxa"/>
        <w:tblLayout w:type="fixed"/>
        <w:tblCellMar>
          <w:left w:w="57" w:type="dxa"/>
          <w:right w:w="57" w:type="dxa"/>
        </w:tblCellMar>
        <w:tblLook w:val="0000" w:firstRow="0" w:lastRow="0" w:firstColumn="0" w:lastColumn="0" w:noHBand="0" w:noVBand="0"/>
      </w:tblPr>
      <w:tblGrid>
        <w:gridCol w:w="6"/>
        <w:gridCol w:w="641"/>
        <w:gridCol w:w="8789"/>
        <w:gridCol w:w="567"/>
      </w:tblGrid>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snapToGrid w:val="0"/>
              <w:rPr>
                <w:sz w:val="26"/>
                <w:szCs w:val="26"/>
              </w:rPr>
            </w:pP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Введение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2309D3" w:rsidP="00721EA9">
            <w:pPr>
              <w:jc w:val="right"/>
              <w:rPr>
                <w:sz w:val="26"/>
                <w:szCs w:val="26"/>
              </w:rPr>
            </w:pPr>
            <w:r w:rsidRPr="004F197C">
              <w:rPr>
                <w:sz w:val="26"/>
                <w:szCs w:val="26"/>
              </w:rPr>
              <w:t>4</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1</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Показатели существующего и перспективного спроса на тепловую энергию (мощность) и теплоноси</w:t>
            </w:r>
            <w:r w:rsidR="00CF2CC4">
              <w:rPr>
                <w:sz w:val="26"/>
                <w:szCs w:val="26"/>
              </w:rPr>
              <w:t>тель в границах территории сель</w:t>
            </w:r>
            <w:r w:rsidRPr="004F197C">
              <w:rPr>
                <w:sz w:val="26"/>
                <w:szCs w:val="26"/>
              </w:rPr>
              <w:t>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2309D3" w:rsidP="00721EA9">
            <w:pPr>
              <w:jc w:val="right"/>
              <w:rPr>
                <w:sz w:val="26"/>
                <w:szCs w:val="26"/>
              </w:rPr>
            </w:pPr>
            <w:r w:rsidRPr="004F197C">
              <w:rPr>
                <w:sz w:val="26"/>
                <w:szCs w:val="26"/>
              </w:rPr>
              <w:t>5</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jc w:val="right"/>
              <w:rPr>
                <w:sz w:val="26"/>
                <w:szCs w:val="26"/>
              </w:rPr>
            </w:pPr>
            <w:r w:rsidRPr="004F197C">
              <w:rPr>
                <w:sz w:val="26"/>
                <w:szCs w:val="26"/>
              </w:rPr>
              <w:t>1.1</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pStyle w:val="ConsPlusNormal"/>
              <w:widowControl/>
              <w:ind w:firstLine="0"/>
              <w:rPr>
                <w:rFonts w:ascii="Times New Roman" w:hAnsi="Times New Roman" w:cs="Times New Roman"/>
                <w:sz w:val="26"/>
                <w:szCs w:val="26"/>
              </w:rPr>
            </w:pPr>
            <w:r w:rsidRPr="004F197C">
              <w:rPr>
                <w:rFonts w:ascii="Times New Roman" w:hAnsi="Times New Roman" w:cs="Times New Roman"/>
                <w:sz w:val="26"/>
                <w:szCs w:val="26"/>
              </w:rPr>
              <w:t>Величины существующей отапливаемой площади строительных фондов и ее приросты за период действия схемы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2309D3" w:rsidP="00721EA9">
            <w:pPr>
              <w:jc w:val="right"/>
              <w:rPr>
                <w:sz w:val="26"/>
                <w:szCs w:val="26"/>
              </w:rPr>
            </w:pPr>
            <w:r w:rsidRPr="004F197C">
              <w:rPr>
                <w:sz w:val="26"/>
                <w:szCs w:val="26"/>
              </w:rPr>
              <w:t>5</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jc w:val="right"/>
              <w:rPr>
                <w:sz w:val="26"/>
                <w:szCs w:val="26"/>
              </w:rPr>
            </w:pPr>
            <w:r w:rsidRPr="004F197C">
              <w:rPr>
                <w:sz w:val="26"/>
                <w:szCs w:val="26"/>
              </w:rPr>
              <w:t>1.2</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Существующие и перспективные объемы потребления тепловой энергии (мощности) и теплоносителя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EC611C" w:rsidP="00721EA9">
            <w:pPr>
              <w:jc w:val="right"/>
              <w:rPr>
                <w:sz w:val="26"/>
                <w:szCs w:val="26"/>
              </w:rPr>
            </w:pPr>
            <w:r>
              <w:rPr>
                <w:sz w:val="26"/>
                <w:szCs w:val="26"/>
              </w:rPr>
              <w:t>7</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ind w:left="-34"/>
              <w:jc w:val="right"/>
              <w:rPr>
                <w:sz w:val="26"/>
                <w:szCs w:val="26"/>
              </w:rPr>
            </w:pPr>
            <w:r w:rsidRPr="004F197C">
              <w:rPr>
                <w:sz w:val="26"/>
                <w:szCs w:val="26"/>
              </w:rPr>
              <w:t>1.3</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Тепловые нагрузки потребителей тепловой энергии в зонах действия источников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EC611C" w:rsidP="00721EA9">
            <w:pPr>
              <w:jc w:val="right"/>
              <w:rPr>
                <w:sz w:val="26"/>
                <w:szCs w:val="26"/>
              </w:rPr>
            </w:pPr>
            <w:r>
              <w:rPr>
                <w:sz w:val="26"/>
                <w:szCs w:val="26"/>
              </w:rPr>
              <w:t>8</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2</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126006">
            <w:pPr>
              <w:ind w:left="-622"/>
              <w:rPr>
                <w:sz w:val="26"/>
                <w:szCs w:val="26"/>
              </w:rPr>
            </w:pPr>
            <w:r w:rsidRPr="004F197C">
              <w:rPr>
                <w:sz w:val="26"/>
                <w:szCs w:val="26"/>
              </w:rPr>
              <w:t>Сущ</w:t>
            </w:r>
            <w:r w:rsidR="00165101">
              <w:rPr>
                <w:sz w:val="26"/>
                <w:szCs w:val="26"/>
              </w:rPr>
              <w:t xml:space="preserve">  Сущ</w:t>
            </w:r>
            <w:r w:rsidRPr="004F197C">
              <w:rPr>
                <w:sz w:val="26"/>
                <w:szCs w:val="26"/>
              </w:rPr>
              <w:t xml:space="preserve">ествующие и перспективные балансы тепловой мощности источников </w:t>
            </w:r>
            <w:r w:rsidR="00165101">
              <w:rPr>
                <w:sz w:val="26"/>
                <w:szCs w:val="26"/>
              </w:rPr>
              <w:t xml:space="preserve">        т</w:t>
            </w:r>
            <w:r w:rsidRPr="004F197C">
              <w:rPr>
                <w:sz w:val="26"/>
                <w:szCs w:val="26"/>
              </w:rPr>
              <w:t>о</w:t>
            </w:r>
            <w:r w:rsidR="00165101">
              <w:rPr>
                <w:sz w:val="26"/>
                <w:szCs w:val="26"/>
              </w:rPr>
              <w:t xml:space="preserve">     тепло</w:t>
            </w:r>
            <w:r w:rsidRPr="004F197C">
              <w:rPr>
                <w:sz w:val="26"/>
                <w:szCs w:val="26"/>
              </w:rPr>
              <w:t>вой энергии и тепловой нагрузки потребителей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C30BDF" w:rsidP="00721EA9">
            <w:pPr>
              <w:jc w:val="right"/>
              <w:rPr>
                <w:sz w:val="26"/>
                <w:szCs w:val="26"/>
              </w:rPr>
            </w:pPr>
            <w:r>
              <w:rPr>
                <w:sz w:val="26"/>
                <w:szCs w:val="26"/>
              </w:rPr>
              <w:t>11</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jc w:val="right"/>
              <w:rPr>
                <w:sz w:val="26"/>
                <w:szCs w:val="26"/>
              </w:rPr>
            </w:pPr>
            <w:r w:rsidRPr="004F197C">
              <w:rPr>
                <w:sz w:val="26"/>
                <w:szCs w:val="26"/>
              </w:rPr>
              <w:t>2.1</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 xml:space="preserve">Источники теплоснабжения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C30BDF" w:rsidP="00721EA9">
            <w:pPr>
              <w:jc w:val="right"/>
              <w:rPr>
                <w:sz w:val="26"/>
                <w:szCs w:val="26"/>
              </w:rPr>
            </w:pPr>
            <w:r>
              <w:rPr>
                <w:sz w:val="26"/>
                <w:szCs w:val="26"/>
              </w:rPr>
              <w:t>11</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jc w:val="right"/>
              <w:rPr>
                <w:sz w:val="26"/>
                <w:szCs w:val="26"/>
              </w:rPr>
            </w:pPr>
            <w:r w:rsidRPr="004F197C">
              <w:rPr>
                <w:sz w:val="26"/>
                <w:szCs w:val="26"/>
              </w:rPr>
              <w:t>2.2</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37263F" w:rsidP="00721EA9">
            <w:pPr>
              <w:rPr>
                <w:sz w:val="26"/>
                <w:szCs w:val="26"/>
              </w:rPr>
            </w:pPr>
            <w:r w:rsidRPr="004F197C">
              <w:rPr>
                <w:sz w:val="26"/>
                <w:szCs w:val="26"/>
              </w:rPr>
              <w:t>Значения существующих и перспективных потерь тепловой энергии при ее передаче по тепловым сетям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EC611C" w:rsidP="00721EA9">
            <w:pPr>
              <w:jc w:val="right"/>
              <w:rPr>
                <w:sz w:val="26"/>
                <w:szCs w:val="26"/>
              </w:rPr>
            </w:pPr>
            <w:r>
              <w:rPr>
                <w:sz w:val="26"/>
                <w:szCs w:val="26"/>
              </w:rPr>
              <w:t>16</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ind w:left="-34"/>
              <w:jc w:val="right"/>
              <w:rPr>
                <w:sz w:val="26"/>
                <w:szCs w:val="26"/>
              </w:rPr>
            </w:pPr>
            <w:r w:rsidRPr="004F197C">
              <w:rPr>
                <w:sz w:val="26"/>
                <w:szCs w:val="26"/>
              </w:rPr>
              <w:t>2.3</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Зоны действия источников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EC611C" w:rsidP="00721EA9">
            <w:pPr>
              <w:jc w:val="right"/>
              <w:rPr>
                <w:sz w:val="26"/>
                <w:szCs w:val="26"/>
              </w:rPr>
            </w:pPr>
            <w:r>
              <w:rPr>
                <w:sz w:val="26"/>
                <w:szCs w:val="26"/>
              </w:rPr>
              <w:t>30</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ind w:left="-34"/>
              <w:jc w:val="right"/>
              <w:rPr>
                <w:sz w:val="26"/>
                <w:szCs w:val="26"/>
              </w:rPr>
            </w:pPr>
            <w:r w:rsidRPr="004F197C">
              <w:rPr>
                <w:sz w:val="26"/>
                <w:szCs w:val="26"/>
              </w:rPr>
              <w:t>2.4</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color w:val="000000"/>
                <w:sz w:val="26"/>
                <w:szCs w:val="26"/>
              </w:rPr>
              <w:t>Существующий и перспективный балансы тепловых нагрузок и тепловой мощности теплоисточников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EC611C" w:rsidP="00721EA9">
            <w:pPr>
              <w:jc w:val="right"/>
              <w:rPr>
                <w:sz w:val="26"/>
                <w:szCs w:val="26"/>
              </w:rPr>
            </w:pPr>
            <w:r>
              <w:rPr>
                <w:sz w:val="26"/>
                <w:szCs w:val="26"/>
              </w:rPr>
              <w:t>30</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ind w:left="-34"/>
              <w:jc w:val="right"/>
              <w:rPr>
                <w:sz w:val="26"/>
                <w:szCs w:val="26"/>
              </w:rPr>
            </w:pPr>
            <w:r w:rsidRPr="004F197C">
              <w:rPr>
                <w:sz w:val="26"/>
                <w:szCs w:val="26"/>
              </w:rPr>
              <w:t>2.5</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Радиус эффективного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C66329" w:rsidP="00721EA9">
            <w:pPr>
              <w:jc w:val="right"/>
              <w:rPr>
                <w:sz w:val="26"/>
                <w:szCs w:val="26"/>
              </w:rPr>
            </w:pPr>
            <w:r>
              <w:rPr>
                <w:sz w:val="26"/>
                <w:szCs w:val="26"/>
              </w:rPr>
              <w:t>34</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3</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Существующие и перспективные балансы теплоносителя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C66329" w:rsidP="00721EA9">
            <w:pPr>
              <w:jc w:val="right"/>
              <w:rPr>
                <w:sz w:val="26"/>
                <w:szCs w:val="26"/>
              </w:rPr>
            </w:pPr>
            <w:r>
              <w:rPr>
                <w:sz w:val="26"/>
                <w:szCs w:val="26"/>
              </w:rPr>
              <w:t>35</w:t>
            </w:r>
          </w:p>
        </w:tc>
      </w:tr>
      <w:tr w:rsidR="002309D3"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2309D3" w:rsidRPr="004F197C" w:rsidRDefault="002309D3" w:rsidP="00721EA9">
            <w:pPr>
              <w:rPr>
                <w:sz w:val="26"/>
                <w:szCs w:val="26"/>
              </w:rPr>
            </w:pPr>
            <w:r w:rsidRPr="004F197C">
              <w:rPr>
                <w:sz w:val="26"/>
                <w:szCs w:val="26"/>
              </w:rPr>
              <w:t>4</w:t>
            </w:r>
          </w:p>
        </w:tc>
        <w:tc>
          <w:tcPr>
            <w:tcW w:w="8789" w:type="dxa"/>
            <w:tcBorders>
              <w:top w:val="single" w:sz="4" w:space="0" w:color="000000"/>
              <w:left w:val="single" w:sz="4" w:space="0" w:color="000000"/>
              <w:bottom w:val="single" w:sz="4" w:space="0" w:color="000000"/>
            </w:tcBorders>
            <w:shd w:val="clear" w:color="auto" w:fill="auto"/>
          </w:tcPr>
          <w:p w:rsidR="002309D3" w:rsidRPr="004F197C" w:rsidRDefault="0077737F" w:rsidP="00721EA9">
            <w:pPr>
              <w:rPr>
                <w:sz w:val="26"/>
                <w:szCs w:val="26"/>
              </w:rPr>
            </w:pPr>
            <w:r>
              <w:rPr>
                <w:sz w:val="26"/>
                <w:szCs w:val="26"/>
              </w:rPr>
              <w:t>Мастер-план</w:t>
            </w:r>
            <w:r w:rsidR="002309D3" w:rsidRPr="004F197C">
              <w:rPr>
                <w:sz w:val="26"/>
                <w:szCs w:val="26"/>
              </w:rPr>
              <w:t xml:space="preserve"> разв</w:t>
            </w:r>
            <w:r w:rsidR="00C30BDF">
              <w:rPr>
                <w:sz w:val="26"/>
                <w:szCs w:val="26"/>
              </w:rPr>
              <w:t>ития систем теплоснабжения сель</w:t>
            </w:r>
            <w:r w:rsidR="002309D3" w:rsidRPr="004F197C">
              <w:rPr>
                <w:sz w:val="26"/>
                <w:szCs w:val="26"/>
              </w:rPr>
              <w:t>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309D3" w:rsidRPr="004F197C" w:rsidRDefault="00C66329" w:rsidP="00721EA9">
            <w:pPr>
              <w:jc w:val="right"/>
              <w:rPr>
                <w:sz w:val="26"/>
                <w:szCs w:val="26"/>
              </w:rPr>
            </w:pPr>
            <w:r>
              <w:rPr>
                <w:sz w:val="26"/>
                <w:szCs w:val="26"/>
              </w:rPr>
              <w:t>38</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4.1</w:t>
            </w:r>
          </w:p>
        </w:tc>
        <w:tc>
          <w:tcPr>
            <w:tcW w:w="8789" w:type="dxa"/>
            <w:tcBorders>
              <w:top w:val="single" w:sz="4" w:space="0" w:color="000000"/>
              <w:left w:val="single" w:sz="4" w:space="0" w:color="000000"/>
              <w:bottom w:val="single" w:sz="4" w:space="0" w:color="000000"/>
            </w:tcBorders>
            <w:shd w:val="clear" w:color="auto" w:fill="auto"/>
          </w:tcPr>
          <w:p w:rsidR="00884CDE" w:rsidRPr="00884CDE" w:rsidRDefault="00884CDE" w:rsidP="00884CDE">
            <w:pPr>
              <w:rPr>
                <w:sz w:val="26"/>
                <w:szCs w:val="26"/>
              </w:rPr>
            </w:pPr>
            <w:r w:rsidRPr="00884CDE">
              <w:rPr>
                <w:sz w:val="26"/>
                <w:szCs w:val="26"/>
              </w:rPr>
              <w:t>Определение условий организации централизованного теплоснабжения, индивидуального теплоснабжения, а также поквартирного отопления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Default="00C66329" w:rsidP="00884CDE">
            <w:pPr>
              <w:jc w:val="right"/>
              <w:rPr>
                <w:sz w:val="26"/>
                <w:szCs w:val="26"/>
              </w:rPr>
            </w:pPr>
            <w:r>
              <w:rPr>
                <w:sz w:val="26"/>
                <w:szCs w:val="26"/>
              </w:rPr>
              <w:t>38</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4.2</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Описание сценари</w:t>
            </w:r>
            <w:r w:rsidR="00C30BDF">
              <w:rPr>
                <w:sz w:val="26"/>
                <w:szCs w:val="26"/>
              </w:rPr>
              <w:t>ев развития теплоснабжения сель</w:t>
            </w:r>
            <w:r w:rsidRPr="004F197C">
              <w:rPr>
                <w:sz w:val="26"/>
                <w:szCs w:val="26"/>
              </w:rPr>
              <w:t>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C66329" w:rsidP="00884CDE">
            <w:pPr>
              <w:jc w:val="right"/>
              <w:rPr>
                <w:sz w:val="26"/>
                <w:szCs w:val="26"/>
              </w:rPr>
            </w:pPr>
            <w:r>
              <w:rPr>
                <w:sz w:val="26"/>
                <w:szCs w:val="26"/>
              </w:rPr>
              <w:t>40</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4.3</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rFonts w:eastAsia="Times New Roman"/>
                <w:bCs/>
                <w:color w:val="000000"/>
                <w:sz w:val="26"/>
                <w:szCs w:val="26"/>
                <w:lang w:eastAsia="ru-RU"/>
              </w:rPr>
              <w:t>Технико-экономическое сравнение вариантов перспективного развития систем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jc w:val="right"/>
              <w:rPr>
                <w:sz w:val="26"/>
                <w:szCs w:val="26"/>
              </w:rPr>
            </w:pPr>
            <w:r>
              <w:rPr>
                <w:sz w:val="26"/>
                <w:szCs w:val="26"/>
              </w:rPr>
              <w:t>42</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Pr>
                <w:sz w:val="26"/>
                <w:szCs w:val="26"/>
              </w:rPr>
              <w:t>4.4</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rFonts w:eastAsia="Times New Roman"/>
                <w:bCs/>
                <w:color w:val="000000"/>
                <w:sz w:val="26"/>
                <w:szCs w:val="26"/>
                <w:lang w:eastAsia="ru-RU"/>
              </w:rPr>
            </w:pPr>
            <w:r w:rsidRPr="004F197C">
              <w:rPr>
                <w:rFonts w:eastAsia="Times New Roman"/>
                <w:color w:val="000000"/>
                <w:sz w:val="26"/>
                <w:szCs w:val="26"/>
                <w:lang w:eastAsia="ru-RU"/>
              </w:rPr>
              <w:t>Обоснование выбора приоритетного варианта перспективного развития систем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jc w:val="right"/>
              <w:rPr>
                <w:sz w:val="26"/>
                <w:szCs w:val="26"/>
              </w:rPr>
            </w:pPr>
            <w:r>
              <w:rPr>
                <w:sz w:val="26"/>
                <w:szCs w:val="26"/>
              </w:rPr>
              <w:t>46</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rPr>
                <w:sz w:val="26"/>
                <w:szCs w:val="26"/>
              </w:rPr>
            </w:pPr>
            <w:r w:rsidRPr="004F197C">
              <w:rPr>
                <w:sz w:val="26"/>
                <w:szCs w:val="26"/>
              </w:rPr>
              <w:t>5</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Предложения по строительству, реконструкции и техническому перевооружению источников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47</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5.1</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E13EAD">
            <w:pPr>
              <w:rPr>
                <w:sz w:val="26"/>
                <w:szCs w:val="26"/>
              </w:rPr>
            </w:pPr>
            <w:r w:rsidRPr="004F197C">
              <w:rPr>
                <w:sz w:val="26"/>
                <w:szCs w:val="26"/>
              </w:rPr>
              <w:t xml:space="preserve">Предложения по строительству </w:t>
            </w:r>
            <w:r w:rsidR="00E13EAD">
              <w:rPr>
                <w:sz w:val="26"/>
                <w:szCs w:val="26"/>
              </w:rPr>
              <w:t>тепло</w:t>
            </w:r>
            <w:r w:rsidRPr="004F197C">
              <w:rPr>
                <w:sz w:val="26"/>
                <w:szCs w:val="26"/>
              </w:rPr>
              <w:t xml:space="preserve">источников, обеспечивающих перспективную тепловую нагрузку </w:t>
            </w:r>
            <w:r w:rsidR="0033402C">
              <w:rPr>
                <w:sz w:val="26"/>
                <w:szCs w:val="26"/>
              </w:rPr>
              <w:t>на осваиваемых территориях сель</w:t>
            </w:r>
            <w:r w:rsidRPr="004F197C">
              <w:rPr>
                <w:sz w:val="26"/>
                <w:szCs w:val="26"/>
              </w:rPr>
              <w:t>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47</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5.2</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Предложения по реконструкции источников тепловой энергии, обеспечивающих перспективную тепловую нагрузку в существующих зонах действия источников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47</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ind w:left="-34"/>
              <w:jc w:val="right"/>
              <w:rPr>
                <w:sz w:val="26"/>
                <w:szCs w:val="26"/>
              </w:rPr>
            </w:pPr>
            <w:r w:rsidRPr="004F197C">
              <w:rPr>
                <w:sz w:val="26"/>
                <w:szCs w:val="26"/>
              </w:rPr>
              <w:t>5.3</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47</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5.4</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Обоснование предлагаемых для вывода из эксплуатации котельных при передаче тепловых нагрузок на другие источники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49</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5.5</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Температурные графики отпуска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50</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6</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Предложения по строительству, реконструкции и (или) модернизации</w:t>
            </w:r>
            <w:r w:rsidRPr="004F197C">
              <w:rPr>
                <w:b/>
                <w:sz w:val="26"/>
                <w:szCs w:val="26"/>
              </w:rPr>
              <w:t xml:space="preserve"> </w:t>
            </w:r>
            <w:r w:rsidRPr="004F197C">
              <w:rPr>
                <w:sz w:val="26"/>
                <w:szCs w:val="26"/>
              </w:rPr>
              <w:t>тепловых сетей и сооружений на них</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Height w:val="153"/>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6.1</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Height w:val="153"/>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lastRenderedPageBreak/>
              <w:t>6.2</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w:t>
            </w:r>
            <w:r w:rsidR="0033402C">
              <w:rPr>
                <w:sz w:val="26"/>
                <w:szCs w:val="26"/>
              </w:rPr>
              <w:t>вновь осваиваемых районах сельского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Height w:val="153"/>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6.3</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Строительство тепловых сетей, обеспечивающих поставку тепловой энергии потребителям от различных источников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6.4</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Строительство или реконструкция тепловых сетей для повышения эффективности функционирования системы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6.5</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Строительство тепловых сетей для обеспечения нормативной надежности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51</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6.6</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Реконструкция тепловых сетей, подлежащих замене в связи с исчерпанием эксплуатационного ресурса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52</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6.7</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Реконструкция тепловых сетей с увеличением диаметра трубопроводов для обеспечения перспективных приростов тепловой нагрузки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55</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6.8</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Строительство и реконструкция насосных станций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55</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6.9</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color w:val="000000"/>
                <w:sz w:val="26"/>
                <w:szCs w:val="26"/>
              </w:rPr>
              <w:t>Сценарии развития аварий в системах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55</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7</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Предложения по переводу открытых систем теплоснабжения (горячего водоснабжения) в закрытые системы горячего водоснабжения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56</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8</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Перспективные топливные балансы</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56</w:t>
            </w:r>
          </w:p>
        </w:tc>
      </w:tr>
      <w:tr w:rsidR="00884CDE" w:rsidRPr="005D0748" w:rsidTr="002309D3">
        <w:trPr>
          <w:gridBefore w:val="1"/>
          <w:wBefore w:w="6" w:type="dxa"/>
        </w:trPr>
        <w:tc>
          <w:tcPr>
            <w:tcW w:w="641"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8.1</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Описание видов и количества используемого топлива для источников тепло</w:t>
            </w:r>
            <w:r w:rsidR="00E750CD">
              <w:rPr>
                <w:sz w:val="26"/>
                <w:szCs w:val="26"/>
              </w:rPr>
              <w:t>вой энергии на территории сельского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56</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8.2</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Текущий и перспективный топливные балансы для каждого источника тепловой энергии по видам основного, резервного и аварийного топлива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56</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9</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 xml:space="preserve">Инвестиции </w:t>
            </w:r>
            <w:r w:rsidR="00E750CD">
              <w:rPr>
                <w:sz w:val="26"/>
                <w:szCs w:val="26"/>
              </w:rPr>
              <w:t xml:space="preserve">в строительство, реконструкцию и </w:t>
            </w:r>
            <w:r w:rsidRPr="004F197C">
              <w:rPr>
                <w:sz w:val="26"/>
                <w:szCs w:val="26"/>
              </w:rPr>
              <w:t>техническое пер</w:t>
            </w:r>
            <w:r w:rsidR="00E750CD">
              <w:rPr>
                <w:sz w:val="26"/>
                <w:szCs w:val="26"/>
              </w:rPr>
              <w:t xml:space="preserve">евооружение </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59</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jc w:val="right"/>
              <w:rPr>
                <w:sz w:val="26"/>
                <w:szCs w:val="26"/>
              </w:rPr>
            </w:pPr>
            <w:r w:rsidRPr="004F197C">
              <w:rPr>
                <w:sz w:val="26"/>
                <w:szCs w:val="26"/>
              </w:rPr>
              <w:t>9.1</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59</w:t>
            </w:r>
          </w:p>
        </w:tc>
      </w:tr>
      <w:tr w:rsidR="000610A8"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0610A8" w:rsidRPr="004F197C" w:rsidRDefault="000610A8" w:rsidP="00884CDE">
            <w:pPr>
              <w:jc w:val="right"/>
              <w:rPr>
                <w:sz w:val="26"/>
                <w:szCs w:val="26"/>
              </w:rPr>
            </w:pPr>
            <w:r w:rsidRPr="004F197C">
              <w:rPr>
                <w:sz w:val="26"/>
                <w:szCs w:val="26"/>
              </w:rPr>
              <w:t>9.2</w:t>
            </w:r>
          </w:p>
        </w:tc>
        <w:tc>
          <w:tcPr>
            <w:tcW w:w="8789" w:type="dxa"/>
            <w:tcBorders>
              <w:top w:val="single" w:sz="4" w:space="0" w:color="000000"/>
              <w:left w:val="single" w:sz="4" w:space="0" w:color="000000"/>
              <w:bottom w:val="single" w:sz="4" w:space="0" w:color="000000"/>
            </w:tcBorders>
            <w:shd w:val="clear" w:color="auto" w:fill="auto"/>
          </w:tcPr>
          <w:p w:rsidR="000610A8" w:rsidRPr="000610A8" w:rsidRDefault="000610A8" w:rsidP="00884CDE">
            <w:pPr>
              <w:rPr>
                <w:sz w:val="26"/>
                <w:szCs w:val="26"/>
              </w:rPr>
            </w:pPr>
            <w:r w:rsidRPr="000610A8">
              <w:rPr>
                <w:sz w:val="26"/>
                <w:szCs w:val="26"/>
              </w:rPr>
              <w:t>Предложения по источникам инвестиций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610A8" w:rsidRDefault="001E0353" w:rsidP="00884CDE">
            <w:pPr>
              <w:snapToGrid w:val="0"/>
              <w:jc w:val="right"/>
              <w:rPr>
                <w:sz w:val="26"/>
                <w:szCs w:val="26"/>
              </w:rPr>
            </w:pPr>
            <w:r>
              <w:rPr>
                <w:sz w:val="26"/>
                <w:szCs w:val="26"/>
              </w:rPr>
              <w:t>59</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0610A8" w:rsidP="00884CDE">
            <w:pPr>
              <w:jc w:val="right"/>
              <w:rPr>
                <w:sz w:val="26"/>
                <w:szCs w:val="26"/>
              </w:rPr>
            </w:pPr>
            <w:r>
              <w:rPr>
                <w:sz w:val="26"/>
                <w:szCs w:val="26"/>
              </w:rPr>
              <w:t>9.3</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Оценка эффективности инвестиций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59</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10</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Решение о присвоении статуса единой теплоснабжающей организации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60</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11</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Решение о распределении тепловой нагрузки между источниками тепловой энергии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61</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12</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Решение по бесхозяйным тепловым сетям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61</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13</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Синхронизация схемы теплоснабжения со схемой газоснабжения и газификации Костромской области и городского поселения, схемой и программой развития электроэнергетики, а также со схемой водоснабжения и водоотведения городского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62</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14</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Индикаторы развития систем теплоснабжения</w:t>
            </w:r>
            <w:r w:rsidR="0033402C">
              <w:rPr>
                <w:sz w:val="26"/>
                <w:szCs w:val="26"/>
              </w:rPr>
              <w:t xml:space="preserve"> сель</w:t>
            </w:r>
            <w:r w:rsidRPr="004F197C">
              <w:rPr>
                <w:sz w:val="26"/>
                <w:szCs w:val="26"/>
              </w:rPr>
              <w:t>ского поселения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E750CD" w:rsidP="00E750CD">
            <w:pPr>
              <w:snapToGrid w:val="0"/>
              <w:jc w:val="right"/>
              <w:rPr>
                <w:sz w:val="26"/>
                <w:szCs w:val="26"/>
              </w:rPr>
            </w:pPr>
            <w:r>
              <w:rPr>
                <w:sz w:val="26"/>
                <w:szCs w:val="26"/>
              </w:rPr>
              <w:t>6</w:t>
            </w:r>
            <w:r w:rsidR="001E0353">
              <w:rPr>
                <w:sz w:val="26"/>
                <w:szCs w:val="26"/>
              </w:rPr>
              <w:t>2</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15</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Ценовые (тарифные) последствия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33402C" w:rsidP="0033402C">
            <w:pPr>
              <w:snapToGrid w:val="0"/>
              <w:jc w:val="right"/>
              <w:rPr>
                <w:sz w:val="26"/>
                <w:szCs w:val="26"/>
              </w:rPr>
            </w:pPr>
            <w:r>
              <w:rPr>
                <w:sz w:val="26"/>
                <w:szCs w:val="26"/>
              </w:rPr>
              <w:t xml:space="preserve">  </w:t>
            </w:r>
            <w:r w:rsidR="001E0353">
              <w:rPr>
                <w:sz w:val="26"/>
                <w:szCs w:val="26"/>
              </w:rPr>
              <w:t>65</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16</w:t>
            </w: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sz w:val="26"/>
                <w:szCs w:val="26"/>
              </w:rPr>
              <w:t>Реестр мероприятий схемы теплоснабжения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33402C">
            <w:pPr>
              <w:snapToGrid w:val="0"/>
              <w:jc w:val="right"/>
              <w:rPr>
                <w:sz w:val="26"/>
                <w:szCs w:val="26"/>
              </w:rPr>
            </w:pPr>
            <w:r>
              <w:rPr>
                <w:sz w:val="26"/>
                <w:szCs w:val="26"/>
              </w:rPr>
              <w:t>67</w:t>
            </w:r>
          </w:p>
        </w:tc>
      </w:tr>
      <w:tr w:rsidR="00884CDE" w:rsidRPr="005D0748" w:rsidTr="002309D3">
        <w:tc>
          <w:tcPr>
            <w:tcW w:w="647" w:type="dxa"/>
            <w:gridSpan w:val="2"/>
            <w:tcBorders>
              <w:top w:val="single" w:sz="4" w:space="0" w:color="000000"/>
              <w:left w:val="single" w:sz="4" w:space="0" w:color="000000"/>
              <w:bottom w:val="single" w:sz="4" w:space="0" w:color="000000"/>
            </w:tcBorders>
            <w:shd w:val="clear" w:color="auto" w:fill="auto"/>
          </w:tcPr>
          <w:p w:rsidR="00884CDE" w:rsidRPr="004F197C" w:rsidRDefault="00884CDE" w:rsidP="00884CDE">
            <w:pPr>
              <w:snapToGrid w:val="0"/>
              <w:ind w:right="-39"/>
              <w:rPr>
                <w:sz w:val="26"/>
                <w:szCs w:val="26"/>
              </w:rPr>
            </w:pPr>
          </w:p>
        </w:tc>
        <w:tc>
          <w:tcPr>
            <w:tcW w:w="8789" w:type="dxa"/>
            <w:tcBorders>
              <w:top w:val="single" w:sz="4" w:space="0" w:color="000000"/>
              <w:left w:val="single" w:sz="4" w:space="0" w:color="000000"/>
              <w:bottom w:val="single" w:sz="4" w:space="0" w:color="000000"/>
            </w:tcBorders>
            <w:shd w:val="clear" w:color="auto" w:fill="auto"/>
          </w:tcPr>
          <w:p w:rsidR="00884CDE" w:rsidRPr="004F197C" w:rsidRDefault="00884CDE" w:rsidP="00884CDE">
            <w:pPr>
              <w:rPr>
                <w:sz w:val="26"/>
                <w:szCs w:val="26"/>
              </w:rPr>
            </w:pPr>
            <w:r w:rsidRPr="004F197C">
              <w:rPr>
                <w:color w:val="000000"/>
                <w:sz w:val="26"/>
                <w:szCs w:val="26"/>
              </w:rPr>
              <w:t>Перечень использованных федеральных законов нормативно-правовых актов и справочной литературы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84CDE" w:rsidRPr="004F197C" w:rsidRDefault="001E0353" w:rsidP="00884CDE">
            <w:pPr>
              <w:snapToGrid w:val="0"/>
              <w:jc w:val="right"/>
              <w:rPr>
                <w:sz w:val="26"/>
                <w:szCs w:val="26"/>
              </w:rPr>
            </w:pPr>
            <w:r>
              <w:rPr>
                <w:sz w:val="26"/>
                <w:szCs w:val="26"/>
              </w:rPr>
              <w:t>68</w:t>
            </w:r>
            <w:bookmarkStart w:id="0" w:name="_GoBack"/>
            <w:bookmarkEnd w:id="0"/>
          </w:p>
        </w:tc>
      </w:tr>
    </w:tbl>
    <w:p w:rsidR="002309D3" w:rsidRDefault="002309D3" w:rsidP="006B185D">
      <w:pPr>
        <w:jc w:val="center"/>
      </w:pPr>
    </w:p>
    <w:p w:rsidR="002309D3" w:rsidRDefault="002309D3" w:rsidP="006B185D">
      <w:pPr>
        <w:jc w:val="center"/>
      </w:pPr>
    </w:p>
    <w:p w:rsidR="002309D3" w:rsidRDefault="002309D3" w:rsidP="006B185D">
      <w:pPr>
        <w:jc w:val="center"/>
      </w:pPr>
    </w:p>
    <w:p w:rsidR="002309D3" w:rsidRDefault="002309D3" w:rsidP="006B185D">
      <w:pPr>
        <w:jc w:val="center"/>
      </w:pPr>
    </w:p>
    <w:p w:rsidR="00E750CD" w:rsidRDefault="00E750CD" w:rsidP="006B185D">
      <w:pPr>
        <w:jc w:val="center"/>
      </w:pPr>
    </w:p>
    <w:p w:rsidR="002309D3" w:rsidRDefault="002309D3" w:rsidP="006B185D">
      <w:pPr>
        <w:jc w:val="center"/>
      </w:pPr>
    </w:p>
    <w:p w:rsidR="002309D3" w:rsidRDefault="002309D3" w:rsidP="006B185D">
      <w:pPr>
        <w:jc w:val="center"/>
      </w:pPr>
    </w:p>
    <w:p w:rsidR="002309D3" w:rsidRDefault="002309D3" w:rsidP="006B185D">
      <w:pPr>
        <w:jc w:val="center"/>
      </w:pPr>
    </w:p>
    <w:p w:rsidR="005B560B" w:rsidRDefault="005B560B" w:rsidP="006B185D">
      <w:pPr>
        <w:jc w:val="center"/>
      </w:pPr>
    </w:p>
    <w:p w:rsidR="002309D3" w:rsidRPr="00AD4E84" w:rsidRDefault="002309D3" w:rsidP="002309D3">
      <w:pPr>
        <w:spacing w:after="120"/>
        <w:jc w:val="center"/>
        <w:rPr>
          <w:sz w:val="26"/>
          <w:szCs w:val="26"/>
        </w:rPr>
      </w:pPr>
      <w:r>
        <w:rPr>
          <w:b/>
          <w:sz w:val="26"/>
          <w:szCs w:val="26"/>
        </w:rPr>
        <w:lastRenderedPageBreak/>
        <w:t>Введение</w:t>
      </w:r>
    </w:p>
    <w:p w:rsidR="00F1725A" w:rsidRPr="006650F2" w:rsidRDefault="00F1725A" w:rsidP="00F1725A">
      <w:pPr>
        <w:ind w:firstLine="567"/>
        <w:jc w:val="both"/>
        <w:rPr>
          <w:sz w:val="26"/>
          <w:szCs w:val="26"/>
        </w:rPr>
      </w:pPr>
      <w:r>
        <w:rPr>
          <w:sz w:val="26"/>
          <w:szCs w:val="26"/>
        </w:rPr>
        <w:t>Разработка</w:t>
      </w:r>
      <w:r w:rsidRPr="006650F2">
        <w:rPr>
          <w:sz w:val="26"/>
          <w:szCs w:val="26"/>
        </w:rPr>
        <w:t xml:space="preserve"> схемы теплоснабжения </w:t>
      </w:r>
      <w:r>
        <w:rPr>
          <w:sz w:val="26"/>
          <w:szCs w:val="26"/>
        </w:rPr>
        <w:t>Шунгенского сельского</w:t>
      </w:r>
      <w:r w:rsidRPr="005D0748">
        <w:rPr>
          <w:sz w:val="26"/>
          <w:szCs w:val="26"/>
        </w:rPr>
        <w:t xml:space="preserve"> поселения</w:t>
      </w:r>
      <w:r>
        <w:rPr>
          <w:sz w:val="26"/>
          <w:szCs w:val="26"/>
        </w:rPr>
        <w:t xml:space="preserve"> </w:t>
      </w:r>
      <w:r w:rsidRPr="007026A2">
        <w:rPr>
          <w:sz w:val="26"/>
          <w:szCs w:val="26"/>
        </w:rPr>
        <w:t>Костромс</w:t>
      </w:r>
      <w:r w:rsidRPr="00AD4E84">
        <w:rPr>
          <w:sz w:val="26"/>
          <w:szCs w:val="26"/>
        </w:rPr>
        <w:t>кого</w:t>
      </w:r>
      <w:r>
        <w:rPr>
          <w:sz w:val="26"/>
          <w:szCs w:val="26"/>
        </w:rPr>
        <w:t xml:space="preserve"> </w:t>
      </w:r>
      <w:r w:rsidRPr="00AD4E84">
        <w:rPr>
          <w:color w:val="212121"/>
          <w:spacing w:val="4"/>
          <w:sz w:val="26"/>
          <w:szCs w:val="26"/>
        </w:rPr>
        <w:t xml:space="preserve">муниципального района </w:t>
      </w:r>
      <w:r w:rsidRPr="00AD4E84">
        <w:rPr>
          <w:sz w:val="26"/>
          <w:szCs w:val="26"/>
        </w:rPr>
        <w:t>Костромской области</w:t>
      </w:r>
      <w:r>
        <w:rPr>
          <w:sz w:val="26"/>
          <w:szCs w:val="26"/>
        </w:rPr>
        <w:t xml:space="preserve"> </w:t>
      </w:r>
      <w:r w:rsidRPr="006650F2">
        <w:rPr>
          <w:sz w:val="26"/>
          <w:szCs w:val="26"/>
        </w:rPr>
        <w:t>осуществл</w:t>
      </w:r>
      <w:r>
        <w:rPr>
          <w:sz w:val="26"/>
          <w:szCs w:val="26"/>
        </w:rPr>
        <w:t xml:space="preserve">ена на период с </w:t>
      </w:r>
      <w:r w:rsidRPr="0001619E">
        <w:rPr>
          <w:sz w:val="26"/>
          <w:szCs w:val="26"/>
        </w:rPr>
        <w:t>2025</w:t>
      </w:r>
      <w:r>
        <w:rPr>
          <w:sz w:val="26"/>
          <w:szCs w:val="26"/>
        </w:rPr>
        <w:t xml:space="preserve"> г. по 2039 г.</w:t>
      </w:r>
      <w:r w:rsidRPr="006650F2">
        <w:rPr>
          <w:sz w:val="26"/>
          <w:szCs w:val="26"/>
        </w:rPr>
        <w:t xml:space="preserve"> в соответствии с «Требовани</w:t>
      </w:r>
      <w:r>
        <w:rPr>
          <w:sz w:val="26"/>
          <w:szCs w:val="26"/>
        </w:rPr>
        <w:t>ями</w:t>
      </w:r>
      <w:r w:rsidRPr="006650F2">
        <w:rPr>
          <w:sz w:val="26"/>
          <w:szCs w:val="26"/>
        </w:rPr>
        <w:t xml:space="preserve"> к порядку разработки и утверждения схем теплоснабжения», утвержденны</w:t>
      </w:r>
      <w:r>
        <w:rPr>
          <w:sz w:val="26"/>
          <w:szCs w:val="26"/>
        </w:rPr>
        <w:t>ми</w:t>
      </w:r>
      <w:r w:rsidRPr="006650F2">
        <w:rPr>
          <w:sz w:val="26"/>
          <w:szCs w:val="26"/>
        </w:rPr>
        <w:t xml:space="preserve"> постановлением Правительства Российской Федерации от 22 февраля 2012 г. № 154 (редакция от 16.03.2019г.)</w:t>
      </w:r>
      <w:r>
        <w:rPr>
          <w:sz w:val="26"/>
          <w:szCs w:val="26"/>
        </w:rPr>
        <w:t xml:space="preserve"> и </w:t>
      </w:r>
      <w:r w:rsidRPr="00AD4E84">
        <w:rPr>
          <w:sz w:val="26"/>
          <w:szCs w:val="26"/>
        </w:rPr>
        <w:t xml:space="preserve">согласно </w:t>
      </w:r>
      <w:r>
        <w:rPr>
          <w:sz w:val="26"/>
          <w:szCs w:val="26"/>
        </w:rPr>
        <w:t xml:space="preserve">договору </w:t>
      </w:r>
      <w:r>
        <w:rPr>
          <w:spacing w:val="20"/>
          <w:sz w:val="26"/>
          <w:szCs w:val="26"/>
        </w:rPr>
        <w:t xml:space="preserve">№013/2024 от </w:t>
      </w:r>
      <w:r>
        <w:rPr>
          <w:sz w:val="26"/>
          <w:szCs w:val="26"/>
        </w:rPr>
        <w:t>01.03</w:t>
      </w:r>
      <w:r w:rsidRPr="009834B7">
        <w:rPr>
          <w:sz w:val="26"/>
          <w:szCs w:val="26"/>
        </w:rPr>
        <w:t>.202</w:t>
      </w:r>
      <w:r>
        <w:rPr>
          <w:sz w:val="26"/>
          <w:szCs w:val="26"/>
        </w:rPr>
        <w:t xml:space="preserve">4 </w:t>
      </w:r>
      <w:r w:rsidRPr="00AD4E84">
        <w:rPr>
          <w:sz w:val="26"/>
          <w:szCs w:val="26"/>
        </w:rPr>
        <w:t>года</w:t>
      </w:r>
      <w:r>
        <w:rPr>
          <w:sz w:val="26"/>
          <w:szCs w:val="26"/>
        </w:rPr>
        <w:t xml:space="preserve"> </w:t>
      </w:r>
      <w:r w:rsidRPr="00AD4E84">
        <w:rPr>
          <w:sz w:val="26"/>
          <w:szCs w:val="26"/>
        </w:rPr>
        <w:t xml:space="preserve">между администрацией </w:t>
      </w:r>
      <w:r w:rsidRPr="007026A2">
        <w:rPr>
          <w:sz w:val="26"/>
          <w:szCs w:val="26"/>
        </w:rPr>
        <w:t xml:space="preserve">Шунгенского сельского поселения Костромского муниципального района Костромской области </w:t>
      </w:r>
      <w:r w:rsidRPr="00AD4E84">
        <w:rPr>
          <w:sz w:val="26"/>
          <w:szCs w:val="26"/>
        </w:rPr>
        <w:t xml:space="preserve">и </w:t>
      </w:r>
      <w:r>
        <w:rPr>
          <w:sz w:val="26"/>
          <w:szCs w:val="26"/>
        </w:rPr>
        <w:t>Обществом с ограниченной ответственностью «ЭНЕРГОЭКСПЕРТ»</w:t>
      </w:r>
      <w:r w:rsidRPr="00AD4E84">
        <w:rPr>
          <w:sz w:val="26"/>
          <w:szCs w:val="26"/>
        </w:rPr>
        <w:t xml:space="preserve"> (Исполнитель).</w:t>
      </w:r>
    </w:p>
    <w:p w:rsidR="00F1725A" w:rsidRPr="006650F2" w:rsidRDefault="00F1725A" w:rsidP="00F1725A">
      <w:pPr>
        <w:ind w:firstLine="567"/>
        <w:jc w:val="both"/>
        <w:rPr>
          <w:sz w:val="26"/>
          <w:szCs w:val="26"/>
        </w:rPr>
      </w:pPr>
      <w:r w:rsidRPr="006650F2">
        <w:rPr>
          <w:sz w:val="26"/>
          <w:szCs w:val="26"/>
        </w:rPr>
        <w:t xml:space="preserve">При </w:t>
      </w:r>
      <w:r>
        <w:rPr>
          <w:sz w:val="26"/>
          <w:szCs w:val="26"/>
        </w:rPr>
        <w:t>разработке</w:t>
      </w:r>
      <w:r w:rsidRPr="006650F2">
        <w:rPr>
          <w:sz w:val="26"/>
          <w:szCs w:val="26"/>
        </w:rPr>
        <w:t xml:space="preserve"> схемы теплоснабжения Исполнитель руководствовался, прежде всего, федеральным законодательством в области теплоснабжения, энергосбережения и повышения энергетической эффективности:</w:t>
      </w:r>
    </w:p>
    <w:p w:rsidR="00F1725A" w:rsidRPr="006650F2" w:rsidRDefault="00F1725A" w:rsidP="00F1725A">
      <w:pPr>
        <w:jc w:val="both"/>
        <w:rPr>
          <w:sz w:val="26"/>
          <w:szCs w:val="26"/>
        </w:rPr>
      </w:pPr>
      <w:r w:rsidRPr="006650F2">
        <w:rPr>
          <w:sz w:val="26"/>
          <w:szCs w:val="26"/>
        </w:rPr>
        <w:t>- федеральный закон от 27 июля 2010 года № 190-ФЗ «О теплоснабжении»;</w:t>
      </w:r>
    </w:p>
    <w:p w:rsidR="00F1725A" w:rsidRPr="006650F2" w:rsidRDefault="00F1725A" w:rsidP="00F1725A">
      <w:pPr>
        <w:jc w:val="both"/>
        <w:rPr>
          <w:sz w:val="26"/>
          <w:szCs w:val="26"/>
        </w:rPr>
      </w:pPr>
      <w:r w:rsidRPr="006650F2">
        <w:rPr>
          <w:sz w:val="26"/>
          <w:szCs w:val="26"/>
        </w:rPr>
        <w:t xml:space="preserve">- федеральный закон от 23.11.2009г. № 261-ФЗ «Об энергосбережении и о повышении </w:t>
      </w:r>
      <w:proofErr w:type="gramStart"/>
      <w:r w:rsidRPr="006650F2">
        <w:rPr>
          <w:sz w:val="26"/>
          <w:szCs w:val="26"/>
        </w:rPr>
        <w:t>энергетической эффективности</w:t>
      </w:r>
      <w:proofErr w:type="gramEnd"/>
      <w:r w:rsidRPr="006650F2">
        <w:rPr>
          <w:sz w:val="26"/>
          <w:szCs w:val="26"/>
        </w:rPr>
        <w:t xml:space="preserve"> и о внесении изменений в отдельные законодательные акты Российской Федерации»</w:t>
      </w:r>
      <w:r>
        <w:rPr>
          <w:sz w:val="26"/>
          <w:szCs w:val="26"/>
        </w:rPr>
        <w:t>.</w:t>
      </w:r>
    </w:p>
    <w:p w:rsidR="00F1725A" w:rsidRPr="006650F2" w:rsidRDefault="00F1725A" w:rsidP="00F1725A">
      <w:pPr>
        <w:pStyle w:val="ConsPlusNormal"/>
        <w:widowControl/>
        <w:ind w:firstLine="567"/>
        <w:jc w:val="both"/>
        <w:rPr>
          <w:rFonts w:ascii="Times New Roman" w:hAnsi="Times New Roman" w:cs="Times New Roman"/>
          <w:sz w:val="26"/>
          <w:szCs w:val="26"/>
        </w:rPr>
      </w:pPr>
      <w:r w:rsidRPr="006650F2">
        <w:rPr>
          <w:rFonts w:ascii="Times New Roman" w:hAnsi="Times New Roman" w:cs="Times New Roman"/>
          <w:sz w:val="26"/>
          <w:szCs w:val="26"/>
        </w:rPr>
        <w:t>При разработке отдельных разделов документа использовались другие нормативно-правовые акты и справочная литература. Полный список использованной литературы приведен в конце книги.</w:t>
      </w:r>
    </w:p>
    <w:p w:rsidR="00F1725A" w:rsidRPr="006650F2" w:rsidRDefault="00F1725A" w:rsidP="00F1725A">
      <w:pPr>
        <w:ind w:firstLine="426"/>
        <w:jc w:val="both"/>
        <w:rPr>
          <w:sz w:val="26"/>
          <w:szCs w:val="26"/>
        </w:rPr>
      </w:pPr>
      <w:r>
        <w:rPr>
          <w:sz w:val="26"/>
          <w:szCs w:val="26"/>
        </w:rPr>
        <w:t>Для разработки</w:t>
      </w:r>
      <w:r w:rsidRPr="006650F2">
        <w:rPr>
          <w:sz w:val="26"/>
          <w:szCs w:val="26"/>
        </w:rPr>
        <w:t xml:space="preserve"> схемы теплоснабжения Исполнитель произвел сбор информации:</w:t>
      </w:r>
    </w:p>
    <w:p w:rsidR="00F1725A" w:rsidRPr="006650F2" w:rsidRDefault="00F1725A" w:rsidP="00F1725A">
      <w:pPr>
        <w:ind w:firstLine="567"/>
        <w:jc w:val="both"/>
        <w:rPr>
          <w:sz w:val="26"/>
          <w:szCs w:val="26"/>
        </w:rPr>
      </w:pPr>
      <w:r w:rsidRPr="006650F2">
        <w:rPr>
          <w:sz w:val="26"/>
          <w:szCs w:val="26"/>
        </w:rPr>
        <w:t>-  о поселении и перспективах его развития</w:t>
      </w:r>
      <w:r>
        <w:rPr>
          <w:sz w:val="26"/>
          <w:szCs w:val="26"/>
        </w:rPr>
        <w:t xml:space="preserve"> в соответствии с генеральным планом</w:t>
      </w:r>
      <w:r w:rsidRPr="006650F2">
        <w:rPr>
          <w:sz w:val="26"/>
          <w:szCs w:val="26"/>
        </w:rPr>
        <w:t>;</w:t>
      </w:r>
    </w:p>
    <w:p w:rsidR="00F1725A" w:rsidRPr="006650F2" w:rsidRDefault="00F1725A" w:rsidP="00F1725A">
      <w:pPr>
        <w:ind w:firstLine="567"/>
        <w:jc w:val="both"/>
        <w:rPr>
          <w:sz w:val="26"/>
          <w:szCs w:val="26"/>
        </w:rPr>
      </w:pPr>
      <w:r>
        <w:rPr>
          <w:sz w:val="26"/>
          <w:szCs w:val="26"/>
        </w:rPr>
        <w:t xml:space="preserve">- </w:t>
      </w:r>
      <w:r w:rsidRPr="006650F2">
        <w:rPr>
          <w:sz w:val="26"/>
          <w:szCs w:val="26"/>
        </w:rPr>
        <w:t xml:space="preserve">о теплоснабжающих организациях, их </w:t>
      </w:r>
      <w:r>
        <w:rPr>
          <w:sz w:val="26"/>
          <w:szCs w:val="26"/>
        </w:rPr>
        <w:t>теплоисточниках</w:t>
      </w:r>
      <w:r w:rsidRPr="006650F2">
        <w:rPr>
          <w:sz w:val="26"/>
          <w:szCs w:val="26"/>
        </w:rPr>
        <w:t>, тепловых сетях, производственно-экономических показателях;</w:t>
      </w:r>
    </w:p>
    <w:p w:rsidR="00F1725A" w:rsidRPr="006650F2" w:rsidRDefault="00F1725A" w:rsidP="00F1725A">
      <w:pPr>
        <w:ind w:firstLine="567"/>
        <w:jc w:val="both"/>
        <w:rPr>
          <w:sz w:val="26"/>
          <w:szCs w:val="26"/>
        </w:rPr>
      </w:pPr>
      <w:r w:rsidRPr="006650F2">
        <w:rPr>
          <w:sz w:val="26"/>
          <w:szCs w:val="26"/>
        </w:rPr>
        <w:t>- о нормативах теплоснабжения, тарифах на тепловую энергию.</w:t>
      </w:r>
    </w:p>
    <w:p w:rsidR="00F1725A" w:rsidRDefault="00F1725A" w:rsidP="00F1725A">
      <w:pPr>
        <w:ind w:firstLine="567"/>
        <w:jc w:val="both"/>
        <w:rPr>
          <w:sz w:val="26"/>
          <w:szCs w:val="26"/>
        </w:rPr>
      </w:pPr>
      <w:r>
        <w:rPr>
          <w:sz w:val="26"/>
          <w:szCs w:val="26"/>
        </w:rPr>
        <w:t>В процессе разработки</w:t>
      </w:r>
      <w:r w:rsidRPr="006650F2">
        <w:rPr>
          <w:sz w:val="26"/>
          <w:szCs w:val="26"/>
        </w:rPr>
        <w:t xml:space="preserve"> схемы теплоснабжения были уточнены тепловые нагрузки на источники тепло</w:t>
      </w:r>
      <w:r>
        <w:rPr>
          <w:sz w:val="26"/>
          <w:szCs w:val="26"/>
        </w:rPr>
        <w:t>ты</w:t>
      </w:r>
      <w:r w:rsidRPr="006650F2">
        <w:rPr>
          <w:sz w:val="26"/>
          <w:szCs w:val="26"/>
        </w:rPr>
        <w:t>, состав оборудования котельных, схемы теп</w:t>
      </w:r>
      <w:r>
        <w:rPr>
          <w:sz w:val="26"/>
          <w:szCs w:val="26"/>
        </w:rPr>
        <w:t xml:space="preserve">ловых сетей, </w:t>
      </w:r>
      <w:r w:rsidRPr="00AA2DDD">
        <w:rPr>
          <w:sz w:val="26"/>
          <w:szCs w:val="26"/>
        </w:rPr>
        <w:t>Предложены в 2-х вариантах</w:t>
      </w:r>
      <w:r>
        <w:rPr>
          <w:sz w:val="26"/>
          <w:szCs w:val="26"/>
        </w:rPr>
        <w:t xml:space="preserve"> </w:t>
      </w:r>
      <w:r w:rsidRPr="006650F2">
        <w:rPr>
          <w:sz w:val="26"/>
          <w:szCs w:val="26"/>
        </w:rPr>
        <w:t xml:space="preserve">мероприятия по реконструкции котельных и тепловых сетей. </w:t>
      </w:r>
    </w:p>
    <w:p w:rsidR="00F1725A" w:rsidRPr="006650F2" w:rsidRDefault="00F1725A" w:rsidP="00F1725A">
      <w:pPr>
        <w:ind w:firstLine="567"/>
        <w:jc w:val="both"/>
        <w:rPr>
          <w:sz w:val="26"/>
          <w:szCs w:val="26"/>
        </w:rPr>
      </w:pPr>
      <w:r>
        <w:rPr>
          <w:sz w:val="26"/>
          <w:szCs w:val="26"/>
        </w:rPr>
        <w:t>При разработке проекта учтено отсутствие в поселении теплоисточников с комбинированной выработкой электрической и тепловой энергии, планов по их строительству. Н</w:t>
      </w:r>
      <w:r w:rsidRPr="006650F2">
        <w:rPr>
          <w:sz w:val="26"/>
          <w:szCs w:val="26"/>
        </w:rPr>
        <w:t xml:space="preserve">е рассмотрены не присущие для поселения </w:t>
      </w:r>
      <w:r>
        <w:rPr>
          <w:sz w:val="26"/>
          <w:szCs w:val="26"/>
        </w:rPr>
        <w:t xml:space="preserve">другие </w:t>
      </w:r>
      <w:r w:rsidRPr="006650F2">
        <w:rPr>
          <w:sz w:val="26"/>
          <w:szCs w:val="26"/>
        </w:rPr>
        <w:t>вопросы:</w:t>
      </w:r>
    </w:p>
    <w:p w:rsidR="00F1725A" w:rsidRPr="006650F2" w:rsidRDefault="00F1725A" w:rsidP="00F1725A">
      <w:pPr>
        <w:jc w:val="both"/>
        <w:rPr>
          <w:sz w:val="26"/>
          <w:szCs w:val="26"/>
        </w:rPr>
      </w:pPr>
      <w:r w:rsidRPr="006650F2">
        <w:rPr>
          <w:sz w:val="26"/>
          <w:szCs w:val="26"/>
        </w:rPr>
        <w:t>- потребление тепловой энергии (мощности) и теплоносителя объектами, расположенными в производственных зонах</w:t>
      </w:r>
      <w:r>
        <w:rPr>
          <w:sz w:val="26"/>
          <w:szCs w:val="26"/>
        </w:rPr>
        <w:t>,</w:t>
      </w:r>
      <w:r w:rsidRPr="006650F2">
        <w:rPr>
          <w:sz w:val="26"/>
          <w:szCs w:val="26"/>
        </w:rPr>
        <w:t xml:space="preserve"> ввиду отсутствия таковых;</w:t>
      </w:r>
    </w:p>
    <w:p w:rsidR="00F1725A" w:rsidRPr="006650F2" w:rsidRDefault="00F1725A" w:rsidP="00F1725A">
      <w:pPr>
        <w:jc w:val="both"/>
        <w:rPr>
          <w:sz w:val="26"/>
          <w:szCs w:val="26"/>
        </w:rPr>
      </w:pPr>
      <w:r w:rsidRPr="006650F2">
        <w:rPr>
          <w:sz w:val="26"/>
          <w:szCs w:val="26"/>
        </w:rPr>
        <w:t>- значения существующей и перспективной резервной тепловой мощности источников теплоснабжения с выделением аварийного резерва и резерва по договорам на поддержание резервной тепловой мощности;</w:t>
      </w:r>
    </w:p>
    <w:p w:rsidR="00F1725A" w:rsidRDefault="00F1725A" w:rsidP="00F1725A">
      <w:pPr>
        <w:ind w:firstLine="567"/>
        <w:jc w:val="both"/>
        <w:rPr>
          <w:sz w:val="26"/>
          <w:szCs w:val="26"/>
        </w:rPr>
      </w:pPr>
      <w:r w:rsidRPr="006650F2">
        <w:rPr>
          <w:sz w:val="26"/>
          <w:szCs w:val="26"/>
        </w:rPr>
        <w:t>- решения о загрузке источников тепловой энергии, распределении тепловой нагрузки в каждой зоне теплоснабжения меж</w:t>
      </w:r>
      <w:r>
        <w:rPr>
          <w:sz w:val="26"/>
          <w:szCs w:val="26"/>
        </w:rPr>
        <w:t>ду источниками тепловой энергии.</w:t>
      </w:r>
    </w:p>
    <w:p w:rsidR="00F1725A" w:rsidRDefault="00F1725A" w:rsidP="00F1725A">
      <w:pPr>
        <w:ind w:firstLine="708"/>
        <w:jc w:val="both"/>
        <w:rPr>
          <w:sz w:val="26"/>
          <w:szCs w:val="26"/>
        </w:rPr>
      </w:pPr>
      <w:r>
        <w:rPr>
          <w:sz w:val="26"/>
          <w:szCs w:val="26"/>
        </w:rPr>
        <w:t>Работы по актуализации</w:t>
      </w:r>
      <w:r w:rsidRPr="006650F2">
        <w:rPr>
          <w:sz w:val="26"/>
          <w:szCs w:val="26"/>
        </w:rPr>
        <w:t xml:space="preserve"> схемы теплоснабжения выполнялись </w:t>
      </w:r>
      <w:r>
        <w:rPr>
          <w:sz w:val="26"/>
          <w:szCs w:val="26"/>
        </w:rPr>
        <w:t>специалистами</w:t>
      </w:r>
      <w:r w:rsidRPr="006650F2">
        <w:rPr>
          <w:sz w:val="26"/>
          <w:szCs w:val="26"/>
        </w:rPr>
        <w:t xml:space="preserve"> ООО «</w:t>
      </w:r>
      <w:r>
        <w:rPr>
          <w:sz w:val="26"/>
          <w:szCs w:val="26"/>
        </w:rPr>
        <w:t>ЭНЕРГОЭКСПЕРТ</w:t>
      </w:r>
      <w:r w:rsidRPr="006650F2">
        <w:rPr>
          <w:sz w:val="26"/>
          <w:szCs w:val="26"/>
        </w:rPr>
        <w:t>»</w:t>
      </w:r>
      <w:r>
        <w:rPr>
          <w:sz w:val="26"/>
          <w:szCs w:val="26"/>
        </w:rPr>
        <w:t xml:space="preserve">, </w:t>
      </w:r>
      <w:r w:rsidRPr="006650F2">
        <w:rPr>
          <w:sz w:val="26"/>
          <w:szCs w:val="26"/>
        </w:rPr>
        <w:t xml:space="preserve">Руководитель работ – главный </w:t>
      </w:r>
      <w:r>
        <w:rPr>
          <w:sz w:val="26"/>
          <w:szCs w:val="26"/>
        </w:rPr>
        <w:t xml:space="preserve">специалист Ю.Л. </w:t>
      </w:r>
      <w:r w:rsidRPr="006650F2">
        <w:rPr>
          <w:sz w:val="26"/>
          <w:szCs w:val="26"/>
        </w:rPr>
        <w:t>Хохлов.</w:t>
      </w:r>
    </w:p>
    <w:p w:rsidR="00F1725A" w:rsidRPr="00963CF3" w:rsidRDefault="00F1725A" w:rsidP="00F1725A">
      <w:pPr>
        <w:spacing w:before="60"/>
        <w:ind w:firstLine="709"/>
        <w:jc w:val="both"/>
        <w:rPr>
          <w:sz w:val="26"/>
          <w:szCs w:val="26"/>
          <w:u w:val="single"/>
        </w:rPr>
      </w:pPr>
      <w:r w:rsidRPr="00963CF3">
        <w:rPr>
          <w:sz w:val="26"/>
          <w:szCs w:val="26"/>
          <w:u w:val="single"/>
        </w:rPr>
        <w:t>Обозначения, принятые в схеме теплоснабжения:</w:t>
      </w:r>
    </w:p>
    <w:p w:rsidR="00F1725A" w:rsidRDefault="00F1725A" w:rsidP="00F1725A">
      <w:pPr>
        <w:jc w:val="both"/>
        <w:rPr>
          <w:sz w:val="26"/>
          <w:szCs w:val="26"/>
        </w:rPr>
      </w:pPr>
      <w:r>
        <w:rPr>
          <w:sz w:val="26"/>
          <w:szCs w:val="26"/>
        </w:rPr>
        <w:t>МР – муниципальный район; СП –  сельское поселение;</w:t>
      </w:r>
    </w:p>
    <w:p w:rsidR="00F1725A" w:rsidRDefault="00F1725A" w:rsidP="00F1725A">
      <w:pPr>
        <w:jc w:val="both"/>
        <w:rPr>
          <w:sz w:val="26"/>
          <w:szCs w:val="26"/>
        </w:rPr>
      </w:pPr>
      <w:r>
        <w:rPr>
          <w:sz w:val="26"/>
          <w:szCs w:val="26"/>
        </w:rPr>
        <w:t>МКД – многоквартирный дом, ИЖД – индивидуальный жилой дом;</w:t>
      </w:r>
    </w:p>
    <w:p w:rsidR="00F1725A" w:rsidRDefault="00F1725A" w:rsidP="00F1725A">
      <w:pPr>
        <w:jc w:val="both"/>
        <w:rPr>
          <w:sz w:val="26"/>
          <w:szCs w:val="26"/>
        </w:rPr>
      </w:pPr>
      <w:r>
        <w:rPr>
          <w:sz w:val="26"/>
          <w:szCs w:val="26"/>
        </w:rPr>
        <w:t>ООО - общество с ограниченной ответственностью;</w:t>
      </w:r>
    </w:p>
    <w:p w:rsidR="00F1725A" w:rsidRDefault="00F1725A" w:rsidP="00F1725A">
      <w:pPr>
        <w:jc w:val="both"/>
        <w:rPr>
          <w:sz w:val="26"/>
          <w:szCs w:val="26"/>
        </w:rPr>
      </w:pPr>
      <w:r>
        <w:rPr>
          <w:sz w:val="26"/>
          <w:szCs w:val="26"/>
        </w:rPr>
        <w:t>СЦТ – система централизованного теплоснабжения;</w:t>
      </w:r>
    </w:p>
    <w:p w:rsidR="00F1725A" w:rsidRDefault="00F1725A" w:rsidP="00F1725A">
      <w:pPr>
        <w:jc w:val="both"/>
        <w:rPr>
          <w:sz w:val="26"/>
          <w:szCs w:val="26"/>
        </w:rPr>
      </w:pPr>
      <w:r>
        <w:rPr>
          <w:sz w:val="26"/>
          <w:szCs w:val="26"/>
        </w:rPr>
        <w:t>ТСО (ЭСО) – теплоснабжающая (энергоснабжающая) организация;</w:t>
      </w:r>
    </w:p>
    <w:p w:rsidR="00F1725A" w:rsidRDefault="00F1725A" w:rsidP="00F1725A">
      <w:pPr>
        <w:jc w:val="both"/>
        <w:rPr>
          <w:sz w:val="26"/>
          <w:szCs w:val="26"/>
        </w:rPr>
      </w:pPr>
      <w:r>
        <w:rPr>
          <w:sz w:val="26"/>
          <w:szCs w:val="26"/>
        </w:rPr>
        <w:t>БМК – блочно-модульная котельная;</w:t>
      </w:r>
      <w:r w:rsidR="008870EF">
        <w:rPr>
          <w:sz w:val="26"/>
          <w:szCs w:val="26"/>
        </w:rPr>
        <w:t xml:space="preserve"> КНР – котел наружного размещения;</w:t>
      </w:r>
    </w:p>
    <w:p w:rsidR="00F1725A" w:rsidRDefault="00F1725A" w:rsidP="00F1725A">
      <w:pPr>
        <w:jc w:val="both"/>
        <w:rPr>
          <w:sz w:val="26"/>
          <w:szCs w:val="26"/>
        </w:rPr>
      </w:pPr>
      <w:r>
        <w:rPr>
          <w:sz w:val="26"/>
          <w:szCs w:val="26"/>
        </w:rPr>
        <w:t>СН – затраты на собственные нужды теплоисточника;</w:t>
      </w:r>
    </w:p>
    <w:p w:rsidR="00F1725A" w:rsidRDefault="00F1725A" w:rsidP="00F1725A">
      <w:pPr>
        <w:jc w:val="both"/>
        <w:rPr>
          <w:sz w:val="26"/>
          <w:szCs w:val="26"/>
        </w:rPr>
      </w:pPr>
      <w:r>
        <w:rPr>
          <w:sz w:val="26"/>
          <w:szCs w:val="26"/>
        </w:rPr>
        <w:t>НТП – норматив технологических потерь; НУРТ – норматив удельного расхода топлива;</w:t>
      </w:r>
    </w:p>
    <w:p w:rsidR="00F1725A" w:rsidRDefault="00F1725A" w:rsidP="00F1725A">
      <w:pPr>
        <w:jc w:val="both"/>
        <w:rPr>
          <w:sz w:val="26"/>
          <w:szCs w:val="26"/>
        </w:rPr>
      </w:pPr>
      <w:r>
        <w:rPr>
          <w:sz w:val="26"/>
          <w:szCs w:val="26"/>
        </w:rPr>
        <w:t>ГВС – горячее водоснабжение;</w:t>
      </w:r>
    </w:p>
    <w:p w:rsidR="005B560B" w:rsidRDefault="00F1725A" w:rsidP="00F1725A">
      <w:pPr>
        <w:jc w:val="both"/>
        <w:rPr>
          <w:sz w:val="26"/>
          <w:szCs w:val="26"/>
        </w:rPr>
      </w:pPr>
      <w:r>
        <w:rPr>
          <w:sz w:val="26"/>
          <w:szCs w:val="26"/>
        </w:rPr>
        <w:t>ВПУ – водоподготовительная установка; АВПУ – автоматизированная ВПУ.</w:t>
      </w:r>
    </w:p>
    <w:p w:rsidR="002309D3" w:rsidRDefault="002309D3" w:rsidP="002309D3">
      <w:pPr>
        <w:pStyle w:val="a3"/>
        <w:numPr>
          <w:ilvl w:val="0"/>
          <w:numId w:val="1"/>
        </w:numPr>
        <w:spacing w:after="240"/>
        <w:ind w:left="283" w:hanging="357"/>
        <w:contextualSpacing w:val="0"/>
        <w:jc w:val="center"/>
        <w:rPr>
          <w:b/>
          <w:sz w:val="28"/>
          <w:szCs w:val="28"/>
        </w:rPr>
      </w:pPr>
      <w:r w:rsidRPr="002309D3">
        <w:rPr>
          <w:b/>
          <w:sz w:val="28"/>
          <w:szCs w:val="28"/>
        </w:rPr>
        <w:lastRenderedPageBreak/>
        <w:t>Показатели существующего и перспективного спроса на тепловую энергию (мощность) и теплоноси</w:t>
      </w:r>
      <w:r w:rsidR="005B560B">
        <w:rPr>
          <w:b/>
          <w:sz w:val="28"/>
          <w:szCs w:val="28"/>
        </w:rPr>
        <w:t>тель в границах территории сель</w:t>
      </w:r>
      <w:r w:rsidRPr="002309D3">
        <w:rPr>
          <w:b/>
          <w:sz w:val="28"/>
          <w:szCs w:val="28"/>
        </w:rPr>
        <w:t>ского поселения</w:t>
      </w:r>
      <w:r w:rsidR="00381508">
        <w:rPr>
          <w:b/>
          <w:sz w:val="28"/>
          <w:szCs w:val="28"/>
        </w:rPr>
        <w:t>.</w:t>
      </w:r>
    </w:p>
    <w:p w:rsidR="002309D3" w:rsidRDefault="002309D3" w:rsidP="002309D3">
      <w:pPr>
        <w:pStyle w:val="a3"/>
        <w:numPr>
          <w:ilvl w:val="1"/>
          <w:numId w:val="1"/>
        </w:numPr>
        <w:ind w:left="426" w:hanging="437"/>
        <w:rPr>
          <w:b/>
          <w:sz w:val="26"/>
          <w:szCs w:val="26"/>
        </w:rPr>
      </w:pPr>
      <w:r w:rsidRPr="002309D3">
        <w:rPr>
          <w:b/>
          <w:sz w:val="26"/>
          <w:szCs w:val="26"/>
        </w:rPr>
        <w:t>Величины существующей отапливаемой площади строительных фондов и ее приросты за период действия схемы теплоснабжения</w:t>
      </w:r>
      <w:r w:rsidR="00381508">
        <w:rPr>
          <w:b/>
          <w:sz w:val="26"/>
          <w:szCs w:val="26"/>
        </w:rPr>
        <w:t>.</w:t>
      </w:r>
      <w:r w:rsidR="0015295B">
        <w:rPr>
          <w:b/>
          <w:sz w:val="26"/>
          <w:szCs w:val="26"/>
        </w:rPr>
        <w:t xml:space="preserve"> </w:t>
      </w:r>
    </w:p>
    <w:p w:rsidR="00F1725A" w:rsidRDefault="00EF5CC9" w:rsidP="00F1725A">
      <w:pPr>
        <w:spacing w:before="120"/>
        <w:jc w:val="both"/>
        <w:rPr>
          <w:sz w:val="26"/>
          <w:szCs w:val="26"/>
        </w:rPr>
      </w:pPr>
      <w:r>
        <w:rPr>
          <w:sz w:val="26"/>
          <w:szCs w:val="26"/>
        </w:rPr>
        <w:t xml:space="preserve">      </w:t>
      </w:r>
      <w:r w:rsidR="00F1725A" w:rsidRPr="00F70FFF">
        <w:rPr>
          <w:sz w:val="26"/>
          <w:szCs w:val="26"/>
        </w:rPr>
        <w:t xml:space="preserve">Костромской муниципальный район расположен в юго-западной части Костромской области, граничит на севере с Буйским муниципальным районом, на северо-востоке с </w:t>
      </w:r>
      <w:proofErr w:type="spellStart"/>
      <w:r w:rsidR="00F1725A" w:rsidRPr="00F70FFF">
        <w:rPr>
          <w:sz w:val="26"/>
          <w:szCs w:val="26"/>
        </w:rPr>
        <w:t>Сусанинским</w:t>
      </w:r>
      <w:proofErr w:type="spellEnd"/>
      <w:r w:rsidR="00F1725A" w:rsidRPr="00F70FFF">
        <w:rPr>
          <w:sz w:val="26"/>
          <w:szCs w:val="26"/>
        </w:rPr>
        <w:t>, на юго-востоке с Красносельским муниципальным</w:t>
      </w:r>
      <w:r w:rsidR="00F1725A">
        <w:rPr>
          <w:sz w:val="26"/>
          <w:szCs w:val="26"/>
        </w:rPr>
        <w:t>и</w:t>
      </w:r>
      <w:r w:rsidR="00F1725A" w:rsidRPr="00F70FFF">
        <w:rPr>
          <w:sz w:val="26"/>
          <w:szCs w:val="26"/>
        </w:rPr>
        <w:t xml:space="preserve"> район</w:t>
      </w:r>
      <w:r w:rsidR="00F1725A">
        <w:rPr>
          <w:sz w:val="26"/>
          <w:szCs w:val="26"/>
        </w:rPr>
        <w:t>ами</w:t>
      </w:r>
      <w:r w:rsidR="00F1725A" w:rsidRPr="00F70FFF">
        <w:rPr>
          <w:sz w:val="26"/>
          <w:szCs w:val="26"/>
        </w:rPr>
        <w:t xml:space="preserve">, на юге с </w:t>
      </w:r>
      <w:proofErr w:type="spellStart"/>
      <w:r w:rsidR="00F1725A" w:rsidRPr="00F70FFF">
        <w:rPr>
          <w:sz w:val="26"/>
          <w:szCs w:val="26"/>
        </w:rPr>
        <w:t>Нерехтским</w:t>
      </w:r>
      <w:proofErr w:type="spellEnd"/>
      <w:r w:rsidR="00F1725A" w:rsidRPr="00F70FFF">
        <w:rPr>
          <w:sz w:val="26"/>
          <w:szCs w:val="26"/>
        </w:rPr>
        <w:t xml:space="preserve"> муниципальным районом, на западе с Ярославской областью. </w:t>
      </w:r>
    </w:p>
    <w:p w:rsidR="00F1725A" w:rsidRPr="00F70FFF" w:rsidRDefault="00F1725A" w:rsidP="00F1725A">
      <w:pPr>
        <w:jc w:val="both"/>
        <w:rPr>
          <w:sz w:val="26"/>
          <w:szCs w:val="26"/>
        </w:rPr>
      </w:pPr>
      <w:r>
        <w:rPr>
          <w:sz w:val="26"/>
          <w:szCs w:val="26"/>
        </w:rPr>
        <w:t xml:space="preserve">     Шунгенское сельское поселение</w:t>
      </w:r>
      <w:r w:rsidRPr="001A12F5">
        <w:rPr>
          <w:sz w:val="26"/>
          <w:szCs w:val="26"/>
        </w:rPr>
        <w:t xml:space="preserve"> </w:t>
      </w:r>
      <w:r w:rsidRPr="00F70FFF">
        <w:rPr>
          <w:sz w:val="26"/>
          <w:szCs w:val="26"/>
        </w:rPr>
        <w:t>расположено в западной части Костромского муниципального района, к западу и северо-западу от г. Кострома и граничит:</w:t>
      </w:r>
    </w:p>
    <w:p w:rsidR="00F1725A" w:rsidRPr="00F70FFF" w:rsidRDefault="00F1725A" w:rsidP="00F1725A">
      <w:pPr>
        <w:jc w:val="both"/>
        <w:rPr>
          <w:sz w:val="26"/>
          <w:szCs w:val="26"/>
        </w:rPr>
      </w:pPr>
      <w:r w:rsidRPr="00F70FFF">
        <w:rPr>
          <w:sz w:val="26"/>
          <w:szCs w:val="26"/>
        </w:rPr>
        <w:t>-</w:t>
      </w:r>
      <w:r w:rsidRPr="00F70FFF">
        <w:rPr>
          <w:sz w:val="26"/>
          <w:szCs w:val="26"/>
        </w:rPr>
        <w:tab/>
        <w:t xml:space="preserve">на западе - с территорией муниципальных образований Ярославской области (44,7 км) (сельские поселения Красный Профинтерн, </w:t>
      </w:r>
      <w:proofErr w:type="spellStart"/>
      <w:r w:rsidRPr="00F70FFF">
        <w:rPr>
          <w:sz w:val="26"/>
          <w:szCs w:val="26"/>
        </w:rPr>
        <w:t>Середское</w:t>
      </w:r>
      <w:proofErr w:type="spellEnd"/>
      <w:r w:rsidRPr="00F70FFF">
        <w:rPr>
          <w:sz w:val="26"/>
          <w:szCs w:val="26"/>
        </w:rPr>
        <w:t xml:space="preserve">, </w:t>
      </w:r>
      <w:proofErr w:type="spellStart"/>
      <w:r w:rsidRPr="00F70FFF">
        <w:rPr>
          <w:sz w:val="26"/>
          <w:szCs w:val="26"/>
        </w:rPr>
        <w:t>Осецкое</w:t>
      </w:r>
      <w:proofErr w:type="spellEnd"/>
      <w:r w:rsidRPr="00F70FFF">
        <w:rPr>
          <w:sz w:val="26"/>
          <w:szCs w:val="26"/>
        </w:rPr>
        <w:t>, Ермаковское);</w:t>
      </w:r>
    </w:p>
    <w:p w:rsidR="00F1725A" w:rsidRPr="00F70FFF" w:rsidRDefault="00F1725A" w:rsidP="00F1725A">
      <w:pPr>
        <w:jc w:val="both"/>
        <w:rPr>
          <w:sz w:val="26"/>
          <w:szCs w:val="26"/>
        </w:rPr>
      </w:pPr>
      <w:r w:rsidRPr="00F70FFF">
        <w:rPr>
          <w:sz w:val="26"/>
          <w:szCs w:val="26"/>
        </w:rPr>
        <w:t>-</w:t>
      </w:r>
      <w:r w:rsidRPr="00F70FFF">
        <w:rPr>
          <w:sz w:val="26"/>
          <w:szCs w:val="26"/>
        </w:rPr>
        <w:tab/>
        <w:t>на севере – с территорией муниципального образования «</w:t>
      </w:r>
      <w:proofErr w:type="spellStart"/>
      <w:r w:rsidRPr="00F70FFF">
        <w:rPr>
          <w:sz w:val="26"/>
          <w:szCs w:val="26"/>
        </w:rPr>
        <w:t>Сандогорское</w:t>
      </w:r>
      <w:proofErr w:type="spellEnd"/>
      <w:r w:rsidRPr="00F70FFF">
        <w:rPr>
          <w:sz w:val="26"/>
          <w:szCs w:val="26"/>
        </w:rPr>
        <w:t xml:space="preserve"> сельское поселение» Костромского муниципального района (17,3км);</w:t>
      </w:r>
    </w:p>
    <w:p w:rsidR="00F1725A" w:rsidRPr="00F70FFF" w:rsidRDefault="00F1725A" w:rsidP="00F1725A">
      <w:pPr>
        <w:jc w:val="both"/>
        <w:rPr>
          <w:sz w:val="26"/>
          <w:szCs w:val="26"/>
        </w:rPr>
      </w:pPr>
      <w:r w:rsidRPr="00F70FFF">
        <w:rPr>
          <w:sz w:val="26"/>
          <w:szCs w:val="26"/>
        </w:rPr>
        <w:t>-</w:t>
      </w:r>
      <w:r w:rsidRPr="00F70FFF">
        <w:rPr>
          <w:sz w:val="26"/>
          <w:szCs w:val="26"/>
        </w:rPr>
        <w:tab/>
        <w:t>на северо-востоке и востоке – с территорией муниципального образования «Сущевское сельское поселение» Костромского муниципального района (39,3км);</w:t>
      </w:r>
    </w:p>
    <w:p w:rsidR="00F1725A" w:rsidRPr="00F70FFF" w:rsidRDefault="00F1725A" w:rsidP="00F1725A">
      <w:pPr>
        <w:jc w:val="both"/>
        <w:rPr>
          <w:sz w:val="26"/>
          <w:szCs w:val="26"/>
        </w:rPr>
      </w:pPr>
      <w:r w:rsidRPr="00F70FFF">
        <w:rPr>
          <w:sz w:val="26"/>
          <w:szCs w:val="26"/>
        </w:rPr>
        <w:t>-</w:t>
      </w:r>
      <w:r w:rsidRPr="00F70FFF">
        <w:rPr>
          <w:sz w:val="26"/>
          <w:szCs w:val="26"/>
        </w:rPr>
        <w:tab/>
        <w:t>на юго-востоке и юге - с территорией муниципального образования</w:t>
      </w:r>
    </w:p>
    <w:p w:rsidR="00F1725A" w:rsidRPr="00F70FFF" w:rsidRDefault="00F1725A" w:rsidP="00F1725A">
      <w:pPr>
        <w:jc w:val="both"/>
        <w:rPr>
          <w:sz w:val="26"/>
          <w:szCs w:val="26"/>
        </w:rPr>
      </w:pPr>
      <w:r w:rsidRPr="00F70FFF">
        <w:rPr>
          <w:sz w:val="26"/>
          <w:szCs w:val="26"/>
        </w:rPr>
        <w:t>«Городской округ г. Кострома» (21,9 км);</w:t>
      </w:r>
    </w:p>
    <w:p w:rsidR="00F1725A" w:rsidRDefault="00F1725A" w:rsidP="00F1725A">
      <w:pPr>
        <w:jc w:val="both"/>
        <w:rPr>
          <w:sz w:val="26"/>
          <w:szCs w:val="26"/>
        </w:rPr>
      </w:pPr>
      <w:r w:rsidRPr="00F70FFF">
        <w:rPr>
          <w:sz w:val="26"/>
          <w:szCs w:val="26"/>
        </w:rPr>
        <w:t>-</w:t>
      </w:r>
      <w:r w:rsidRPr="00F70FFF">
        <w:rPr>
          <w:sz w:val="26"/>
          <w:szCs w:val="26"/>
        </w:rPr>
        <w:tab/>
        <w:t>на юге – с территорией муниципального образования «</w:t>
      </w:r>
      <w:proofErr w:type="spellStart"/>
      <w:r w:rsidRPr="00F70FFF">
        <w:rPr>
          <w:sz w:val="26"/>
          <w:szCs w:val="26"/>
        </w:rPr>
        <w:t>Бакшеевское</w:t>
      </w:r>
      <w:proofErr w:type="spellEnd"/>
      <w:r w:rsidRPr="00F70FFF">
        <w:rPr>
          <w:sz w:val="26"/>
          <w:szCs w:val="26"/>
        </w:rPr>
        <w:t xml:space="preserve"> сельское поселение» Костромского муниципального района (10,8 км).</w:t>
      </w:r>
      <w:r w:rsidRPr="003F1B08">
        <w:rPr>
          <w:sz w:val="26"/>
          <w:szCs w:val="26"/>
        </w:rPr>
        <w:t xml:space="preserve"> </w:t>
      </w:r>
      <w:r>
        <w:rPr>
          <w:sz w:val="26"/>
          <w:szCs w:val="26"/>
        </w:rPr>
        <w:t>г</w:t>
      </w:r>
      <w:r w:rsidRPr="00F70FFF">
        <w:rPr>
          <w:sz w:val="26"/>
          <w:szCs w:val="26"/>
        </w:rPr>
        <w:t>раница сельского поселения проходит по руслу р. Волга</w:t>
      </w:r>
    </w:p>
    <w:p w:rsidR="00F1725A" w:rsidRDefault="00F1725A" w:rsidP="00F1725A">
      <w:pPr>
        <w:jc w:val="both"/>
        <w:rPr>
          <w:sz w:val="26"/>
          <w:szCs w:val="26"/>
        </w:rPr>
      </w:pPr>
      <w:r w:rsidRPr="008952D6">
        <w:rPr>
          <w:sz w:val="26"/>
          <w:szCs w:val="26"/>
        </w:rPr>
        <w:t>Административный центр поселения – с. Шунга - расположен на расстоянии 4,2 км от районного и областного центра – г. Кострома и связан с ним автомобильной дорогой «Кострома-Шунга».</w:t>
      </w:r>
    </w:p>
    <w:p w:rsidR="00F1725A" w:rsidRDefault="00F1725A" w:rsidP="00F1725A">
      <w:pPr>
        <w:jc w:val="center"/>
        <w:rPr>
          <w:sz w:val="26"/>
          <w:szCs w:val="26"/>
        </w:rPr>
      </w:pPr>
      <w:r w:rsidRPr="003F1B08">
        <w:rPr>
          <w:noProof/>
          <w:sz w:val="26"/>
          <w:szCs w:val="26"/>
          <w:lang w:eastAsia="ru-RU"/>
        </w:rPr>
        <w:drawing>
          <wp:inline distT="0" distB="0" distL="0" distR="0" wp14:anchorId="5083037B" wp14:editId="4D2954E2">
            <wp:extent cx="5553051" cy="4393096"/>
            <wp:effectExtent l="0" t="0" r="0" b="7620"/>
            <wp:docPr id="30" name="Рисунок 30" descr="D:\Схемы теплоснабжения\Костромской район\Схема теплоснабжения Шунгенского СП\карта Шунгенского С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ы теплоснабжения\Костромской район\Схема теплоснабжения Шунгенского СП\карта Шунгенского СП.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427" cy="4405260"/>
                    </a:xfrm>
                    <a:prstGeom prst="rect">
                      <a:avLst/>
                    </a:prstGeom>
                    <a:noFill/>
                    <a:ln>
                      <a:noFill/>
                    </a:ln>
                  </pic:spPr>
                </pic:pic>
              </a:graphicData>
            </a:graphic>
          </wp:inline>
        </w:drawing>
      </w:r>
    </w:p>
    <w:p w:rsidR="00F1725A" w:rsidRDefault="00F1725A" w:rsidP="00F1725A">
      <w:pPr>
        <w:spacing w:before="120" w:after="120"/>
        <w:jc w:val="center"/>
        <w:rPr>
          <w:sz w:val="26"/>
          <w:szCs w:val="26"/>
        </w:rPr>
      </w:pPr>
      <w:r>
        <w:rPr>
          <w:sz w:val="26"/>
          <w:szCs w:val="26"/>
        </w:rPr>
        <w:t>Рисунок 1.1.1. Карта Шунгенского сельского поселения.</w:t>
      </w:r>
    </w:p>
    <w:p w:rsidR="00F1725A" w:rsidRPr="003B0C03" w:rsidRDefault="00F1725A" w:rsidP="00F1725A">
      <w:pPr>
        <w:spacing w:before="120" w:after="120"/>
        <w:jc w:val="center"/>
        <w:rPr>
          <w:sz w:val="26"/>
          <w:szCs w:val="26"/>
        </w:rPr>
      </w:pPr>
      <w:r>
        <w:rPr>
          <w:sz w:val="26"/>
          <w:szCs w:val="26"/>
        </w:rPr>
        <w:lastRenderedPageBreak/>
        <w:t xml:space="preserve"> </w:t>
      </w:r>
      <w:r w:rsidRPr="003B0C03">
        <w:rPr>
          <w:sz w:val="26"/>
          <w:szCs w:val="26"/>
        </w:rPr>
        <w:t xml:space="preserve">Таблица 1.1.1. Список населенных пунктов </w:t>
      </w:r>
      <w:r>
        <w:rPr>
          <w:sz w:val="26"/>
          <w:szCs w:val="26"/>
        </w:rPr>
        <w:t>сельского поселения</w:t>
      </w:r>
      <w:r w:rsidRPr="003B0C03">
        <w:rPr>
          <w:sz w:val="26"/>
          <w:szCs w:val="26"/>
        </w:rPr>
        <w:t xml:space="preserve">. </w:t>
      </w:r>
    </w:p>
    <w:tbl>
      <w:tblPr>
        <w:tblStyle w:val="aff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157"/>
        <w:gridCol w:w="3374"/>
        <w:gridCol w:w="1425"/>
        <w:gridCol w:w="2444"/>
      </w:tblGrid>
      <w:tr w:rsidR="00F1725A" w:rsidRPr="003B0C03" w:rsidTr="00613A8E">
        <w:trPr>
          <w:trHeight w:val="20"/>
        </w:trPr>
        <w:tc>
          <w:tcPr>
            <w:tcW w:w="536" w:type="dxa"/>
          </w:tcPr>
          <w:p w:rsidR="00F1725A" w:rsidRPr="003B0C03" w:rsidRDefault="00F1725A" w:rsidP="00F1725A">
            <w:pPr>
              <w:jc w:val="center"/>
              <w:rPr>
                <w:rFonts w:eastAsia="Times New Roman"/>
                <w:bCs/>
                <w:szCs w:val="24"/>
                <w:lang w:eastAsia="ru-RU"/>
              </w:rPr>
            </w:pPr>
            <w:r w:rsidRPr="003B0C03">
              <w:rPr>
                <w:rFonts w:eastAsia="Times New Roman"/>
                <w:bCs/>
                <w:szCs w:val="24"/>
                <w:lang w:eastAsia="ru-RU"/>
              </w:rPr>
              <w:t>№</w:t>
            </w:r>
          </w:p>
        </w:tc>
        <w:tc>
          <w:tcPr>
            <w:tcW w:w="2157" w:type="dxa"/>
          </w:tcPr>
          <w:p w:rsidR="00F1725A" w:rsidRPr="003B0C03" w:rsidRDefault="00F1725A" w:rsidP="00F1725A">
            <w:pPr>
              <w:jc w:val="center"/>
              <w:rPr>
                <w:rFonts w:eastAsia="Times New Roman"/>
                <w:bCs/>
                <w:szCs w:val="24"/>
                <w:lang w:eastAsia="ru-RU"/>
              </w:rPr>
            </w:pPr>
            <w:r w:rsidRPr="003B0C03">
              <w:rPr>
                <w:rFonts w:eastAsia="Times New Roman"/>
                <w:bCs/>
                <w:szCs w:val="24"/>
                <w:lang w:eastAsia="ru-RU"/>
              </w:rPr>
              <w:t>Населённый пункт</w:t>
            </w:r>
          </w:p>
        </w:tc>
        <w:tc>
          <w:tcPr>
            <w:tcW w:w="3374" w:type="dxa"/>
          </w:tcPr>
          <w:p w:rsidR="00F1725A" w:rsidRPr="003B0C03" w:rsidRDefault="00F1725A" w:rsidP="00F1725A">
            <w:pPr>
              <w:jc w:val="center"/>
              <w:rPr>
                <w:rFonts w:eastAsia="Times New Roman"/>
                <w:bCs/>
                <w:szCs w:val="24"/>
                <w:lang w:eastAsia="ru-RU"/>
              </w:rPr>
            </w:pPr>
            <w:r w:rsidRPr="003B0C03">
              <w:rPr>
                <w:rFonts w:eastAsia="Times New Roman"/>
                <w:bCs/>
                <w:szCs w:val="24"/>
                <w:lang w:eastAsia="ru-RU"/>
              </w:rPr>
              <w:t>Тип</w:t>
            </w:r>
          </w:p>
        </w:tc>
        <w:tc>
          <w:tcPr>
            <w:tcW w:w="1425" w:type="dxa"/>
          </w:tcPr>
          <w:p w:rsidR="00F1725A" w:rsidRPr="003B0C03" w:rsidRDefault="00F1725A" w:rsidP="00F1725A">
            <w:pPr>
              <w:jc w:val="center"/>
              <w:rPr>
                <w:rFonts w:eastAsia="Times New Roman"/>
                <w:bCs/>
                <w:szCs w:val="24"/>
                <w:lang w:eastAsia="ru-RU"/>
              </w:rPr>
            </w:pPr>
            <w:r w:rsidRPr="003B0C03">
              <w:rPr>
                <w:rFonts w:eastAsia="Times New Roman"/>
                <w:bCs/>
                <w:szCs w:val="24"/>
                <w:lang w:eastAsia="ru-RU"/>
              </w:rPr>
              <w:t>Население, чел.</w:t>
            </w:r>
          </w:p>
        </w:tc>
        <w:tc>
          <w:tcPr>
            <w:tcW w:w="2444" w:type="dxa"/>
          </w:tcPr>
          <w:p w:rsidR="00F1725A" w:rsidRPr="003B0C03" w:rsidRDefault="00F1725A" w:rsidP="00F1725A">
            <w:pPr>
              <w:jc w:val="center"/>
              <w:rPr>
                <w:rFonts w:eastAsia="Times New Roman"/>
                <w:bCs/>
                <w:szCs w:val="24"/>
                <w:lang w:eastAsia="ru-RU"/>
              </w:rPr>
            </w:pPr>
            <w:r w:rsidRPr="003B0C03">
              <w:rPr>
                <w:szCs w:val="24"/>
              </w:rPr>
              <w:t>Вид теплоснабжения</w:t>
            </w:r>
          </w:p>
        </w:tc>
      </w:tr>
      <w:tr w:rsidR="00F1725A" w:rsidRPr="003B0C03" w:rsidTr="00613A8E">
        <w:trPr>
          <w:trHeight w:val="271"/>
        </w:trPr>
        <w:tc>
          <w:tcPr>
            <w:tcW w:w="536" w:type="dxa"/>
            <w:vAlign w:val="center"/>
            <w:hideMark/>
          </w:tcPr>
          <w:p w:rsidR="00F1725A" w:rsidRPr="003B0C03" w:rsidRDefault="00F1725A" w:rsidP="00F1725A">
            <w:pPr>
              <w:jc w:val="center"/>
              <w:rPr>
                <w:rFonts w:eastAsia="Times New Roman"/>
                <w:szCs w:val="24"/>
                <w:lang w:eastAsia="ru-RU"/>
              </w:rPr>
            </w:pPr>
            <w:r w:rsidRPr="003B0C03">
              <w:rPr>
                <w:rFonts w:eastAsia="Times New Roman"/>
                <w:szCs w:val="24"/>
                <w:lang w:eastAsia="ru-RU"/>
              </w:rPr>
              <w:t>1</w:t>
            </w:r>
          </w:p>
        </w:tc>
        <w:tc>
          <w:tcPr>
            <w:tcW w:w="2157" w:type="dxa"/>
            <w:vAlign w:val="center"/>
          </w:tcPr>
          <w:p w:rsidR="00F1725A" w:rsidRPr="003B0C03" w:rsidRDefault="00F1725A" w:rsidP="00F1725A">
            <w:pPr>
              <w:pStyle w:val="TableParagraph"/>
              <w:rPr>
                <w:sz w:val="24"/>
                <w:szCs w:val="24"/>
              </w:rPr>
            </w:pPr>
            <w:r w:rsidRPr="003B0C03">
              <w:rPr>
                <w:sz w:val="24"/>
                <w:szCs w:val="24"/>
              </w:rPr>
              <w:t>Аганино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szCs w:val="24"/>
              </w:rPr>
              <w:t>индивидуальное</w:t>
            </w:r>
          </w:p>
        </w:tc>
      </w:tr>
      <w:tr w:rsidR="00F1725A" w:rsidRPr="003B0C03" w:rsidTr="00613A8E">
        <w:trPr>
          <w:trHeight w:val="178"/>
        </w:trPr>
        <w:tc>
          <w:tcPr>
            <w:tcW w:w="536" w:type="dxa"/>
            <w:vAlign w:val="center"/>
          </w:tcPr>
          <w:p w:rsidR="00F1725A" w:rsidRPr="003B0C03" w:rsidRDefault="00F1725A" w:rsidP="00F1725A">
            <w:pPr>
              <w:pStyle w:val="TableParagraph"/>
              <w:jc w:val="center"/>
              <w:rPr>
                <w:sz w:val="24"/>
                <w:szCs w:val="24"/>
              </w:rPr>
            </w:pPr>
            <w:r w:rsidRPr="003B0C03">
              <w:rPr>
                <w:sz w:val="24"/>
                <w:szCs w:val="24"/>
              </w:rPr>
              <w:t>2</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Афёрово</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478</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3</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Захарово</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69</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4</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Казанка</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195</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5</w:t>
            </w:r>
          </w:p>
        </w:tc>
        <w:tc>
          <w:tcPr>
            <w:tcW w:w="2157" w:type="dxa"/>
            <w:vAlign w:val="center"/>
          </w:tcPr>
          <w:p w:rsidR="00F1725A" w:rsidRPr="003B0C03" w:rsidRDefault="00F1725A" w:rsidP="00F1725A">
            <w:pPr>
              <w:pStyle w:val="TableParagraph"/>
              <w:rPr>
                <w:sz w:val="24"/>
                <w:szCs w:val="24"/>
              </w:rPr>
            </w:pPr>
            <w:r w:rsidRPr="003B0C03">
              <w:rPr>
                <w:sz w:val="24"/>
                <w:szCs w:val="24"/>
              </w:rPr>
              <w:t>Колебино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89</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6</w:t>
            </w:r>
          </w:p>
        </w:tc>
        <w:tc>
          <w:tcPr>
            <w:tcW w:w="2157" w:type="dxa"/>
            <w:vAlign w:val="center"/>
          </w:tcPr>
          <w:p w:rsidR="00F1725A" w:rsidRPr="003B0C03" w:rsidRDefault="00F1725A" w:rsidP="00F1725A">
            <w:pPr>
              <w:pStyle w:val="TableParagraph"/>
              <w:rPr>
                <w:sz w:val="24"/>
                <w:szCs w:val="24"/>
              </w:rPr>
            </w:pPr>
            <w:r w:rsidRPr="003B0C03">
              <w:rPr>
                <w:sz w:val="24"/>
                <w:szCs w:val="24"/>
              </w:rPr>
              <w:t>Курочино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7</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Малый</w:t>
            </w:r>
            <w:proofErr w:type="spellEnd"/>
            <w:r w:rsidRPr="003B0C03">
              <w:rPr>
                <w:spacing w:val="1"/>
                <w:sz w:val="24"/>
                <w:szCs w:val="24"/>
              </w:rPr>
              <w:t xml:space="preserve"> </w:t>
            </w:r>
            <w:proofErr w:type="spellStart"/>
            <w:r w:rsidRPr="003B0C03">
              <w:rPr>
                <w:sz w:val="24"/>
                <w:szCs w:val="24"/>
              </w:rPr>
              <w:t>Борок</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70</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8</w:t>
            </w:r>
          </w:p>
        </w:tc>
        <w:tc>
          <w:tcPr>
            <w:tcW w:w="2157" w:type="dxa"/>
            <w:vAlign w:val="center"/>
          </w:tcPr>
          <w:p w:rsidR="00F1725A" w:rsidRPr="003B0C03" w:rsidRDefault="00F1725A" w:rsidP="00F1725A">
            <w:pPr>
              <w:pStyle w:val="TableParagraph"/>
              <w:rPr>
                <w:sz w:val="24"/>
                <w:szCs w:val="24"/>
              </w:rPr>
            </w:pPr>
            <w:r w:rsidRPr="003B0C03">
              <w:rPr>
                <w:sz w:val="24"/>
                <w:szCs w:val="24"/>
              </w:rPr>
              <w:t>Некрасово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548</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rFonts w:eastAsia="Times New Roman"/>
                <w:color w:val="222222"/>
                <w:szCs w:val="24"/>
                <w:lang w:eastAsia="ru-RU"/>
              </w:rPr>
              <w:t xml:space="preserve">центральное, </w:t>
            </w: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9</w:t>
            </w:r>
          </w:p>
        </w:tc>
        <w:tc>
          <w:tcPr>
            <w:tcW w:w="2157" w:type="dxa"/>
            <w:vAlign w:val="center"/>
          </w:tcPr>
          <w:p w:rsidR="00F1725A" w:rsidRPr="003B0C03" w:rsidRDefault="00F1725A" w:rsidP="00F1725A">
            <w:pPr>
              <w:pStyle w:val="TableParagraph"/>
              <w:rPr>
                <w:sz w:val="24"/>
                <w:szCs w:val="24"/>
              </w:rPr>
            </w:pPr>
            <w:r w:rsidRPr="003B0C03">
              <w:rPr>
                <w:sz w:val="24"/>
                <w:szCs w:val="24"/>
              </w:rPr>
              <w:t>Пасынково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38</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szCs w:val="24"/>
              </w:rPr>
              <w:t>индивидуальное</w:t>
            </w:r>
          </w:p>
        </w:tc>
      </w:tr>
      <w:tr w:rsidR="00F1725A" w:rsidRPr="003B0C03" w:rsidTr="00613A8E">
        <w:trPr>
          <w:trHeight w:val="394"/>
        </w:trPr>
        <w:tc>
          <w:tcPr>
            <w:tcW w:w="536" w:type="dxa"/>
            <w:vAlign w:val="center"/>
          </w:tcPr>
          <w:p w:rsidR="00F1725A" w:rsidRPr="003B0C03" w:rsidRDefault="00F1725A" w:rsidP="00F1725A">
            <w:pPr>
              <w:pStyle w:val="TableParagraph"/>
              <w:jc w:val="center"/>
              <w:rPr>
                <w:sz w:val="24"/>
                <w:szCs w:val="24"/>
              </w:rPr>
            </w:pPr>
            <w:r w:rsidRPr="003B0C03">
              <w:rPr>
                <w:sz w:val="24"/>
                <w:szCs w:val="24"/>
              </w:rPr>
              <w:t>10</w:t>
            </w:r>
          </w:p>
        </w:tc>
        <w:tc>
          <w:tcPr>
            <w:tcW w:w="2157" w:type="dxa"/>
            <w:vAlign w:val="center"/>
          </w:tcPr>
          <w:p w:rsidR="00F1725A" w:rsidRPr="003B0C03" w:rsidRDefault="00F1725A" w:rsidP="00F1725A">
            <w:pPr>
              <w:pStyle w:val="TableParagraph"/>
              <w:rPr>
                <w:sz w:val="24"/>
                <w:szCs w:val="24"/>
              </w:rPr>
            </w:pPr>
            <w:r w:rsidRPr="003B0C03">
              <w:rPr>
                <w:sz w:val="24"/>
                <w:szCs w:val="24"/>
              </w:rPr>
              <w:t>Петрилово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село</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530</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rFonts w:eastAsia="Times New Roman"/>
                <w:color w:val="222222"/>
                <w:szCs w:val="24"/>
                <w:lang w:eastAsia="ru-RU"/>
              </w:rPr>
              <w:t xml:space="preserve">центральное, </w:t>
            </w: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11</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Пустошка</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12</w:t>
            </w:r>
          </w:p>
        </w:tc>
        <w:tc>
          <w:tcPr>
            <w:tcW w:w="2157" w:type="dxa"/>
            <w:vAlign w:val="center"/>
          </w:tcPr>
          <w:p w:rsidR="00F1725A" w:rsidRPr="003B0C03" w:rsidRDefault="00F1725A" w:rsidP="00F1725A">
            <w:pPr>
              <w:pStyle w:val="TableParagraph"/>
              <w:rPr>
                <w:sz w:val="24"/>
                <w:szCs w:val="24"/>
              </w:rPr>
            </w:pPr>
            <w:r w:rsidRPr="003B0C03">
              <w:rPr>
                <w:sz w:val="24"/>
                <w:szCs w:val="24"/>
              </w:rPr>
              <w:t>Саметь</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село</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687</w:t>
            </w:r>
          </w:p>
        </w:tc>
        <w:tc>
          <w:tcPr>
            <w:tcW w:w="2444" w:type="dxa"/>
            <w:vAlign w:val="center"/>
          </w:tcPr>
          <w:p w:rsidR="00F1725A" w:rsidRPr="003B0C03" w:rsidRDefault="00F1725A" w:rsidP="00F1725A">
            <w:pPr>
              <w:jc w:val="center"/>
              <w:rPr>
                <w:rFonts w:eastAsia="Times New Roman"/>
                <w:color w:val="222222"/>
                <w:szCs w:val="24"/>
                <w:lang w:eastAsia="ru-RU"/>
              </w:rPr>
            </w:pPr>
            <w:r w:rsidRPr="003B0C03">
              <w:rPr>
                <w:rFonts w:eastAsia="Times New Roman"/>
                <w:color w:val="222222"/>
                <w:szCs w:val="24"/>
                <w:lang w:eastAsia="ru-RU"/>
              </w:rPr>
              <w:t xml:space="preserve">центральное, </w:t>
            </w: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13</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Спас</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село</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14</w:t>
            </w:r>
          </w:p>
        </w:tc>
        <w:tc>
          <w:tcPr>
            <w:tcW w:w="2157" w:type="dxa"/>
            <w:vAlign w:val="center"/>
          </w:tcPr>
          <w:p w:rsidR="00F1725A" w:rsidRPr="003B0C03" w:rsidRDefault="00F1725A" w:rsidP="00F1725A">
            <w:pPr>
              <w:pStyle w:val="TableParagraph"/>
              <w:rPr>
                <w:sz w:val="24"/>
                <w:szCs w:val="24"/>
              </w:rPr>
            </w:pPr>
            <w:r w:rsidRPr="003B0C03">
              <w:rPr>
                <w:sz w:val="24"/>
                <w:szCs w:val="24"/>
              </w:rPr>
              <w:t>Стрельниково</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503</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15</w:t>
            </w:r>
          </w:p>
        </w:tc>
        <w:tc>
          <w:tcPr>
            <w:tcW w:w="2157" w:type="dxa"/>
            <w:vAlign w:val="center"/>
          </w:tcPr>
          <w:p w:rsidR="00F1725A" w:rsidRPr="003B0C03" w:rsidRDefault="00F1725A" w:rsidP="00F1725A">
            <w:pPr>
              <w:pStyle w:val="TableParagraph"/>
              <w:rPr>
                <w:sz w:val="24"/>
                <w:szCs w:val="24"/>
              </w:rPr>
            </w:pPr>
            <w:r w:rsidRPr="003B0C03">
              <w:rPr>
                <w:sz w:val="24"/>
                <w:szCs w:val="24"/>
              </w:rPr>
              <w:t>Тепра</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112</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16</w:t>
            </w:r>
          </w:p>
        </w:tc>
        <w:tc>
          <w:tcPr>
            <w:tcW w:w="2157" w:type="dxa"/>
            <w:vAlign w:val="center"/>
          </w:tcPr>
          <w:p w:rsidR="00F1725A" w:rsidRPr="003B0C03" w:rsidRDefault="00F1725A" w:rsidP="00F1725A">
            <w:pPr>
              <w:pStyle w:val="TableParagraph"/>
              <w:rPr>
                <w:sz w:val="24"/>
                <w:szCs w:val="24"/>
              </w:rPr>
            </w:pPr>
            <w:proofErr w:type="spellStart"/>
            <w:r w:rsidRPr="003B0C03">
              <w:rPr>
                <w:sz w:val="24"/>
                <w:szCs w:val="24"/>
              </w:rPr>
              <w:t>Шемякино</w:t>
            </w:r>
            <w:proofErr w:type="spellEnd"/>
          </w:p>
        </w:tc>
        <w:tc>
          <w:tcPr>
            <w:tcW w:w="3374" w:type="dxa"/>
            <w:vAlign w:val="center"/>
          </w:tcPr>
          <w:p w:rsidR="00F1725A" w:rsidRPr="003B0C03" w:rsidRDefault="00F1725A" w:rsidP="00F1725A">
            <w:pPr>
              <w:pStyle w:val="TableParagraph"/>
              <w:jc w:val="center"/>
              <w:rPr>
                <w:sz w:val="24"/>
                <w:szCs w:val="24"/>
              </w:rPr>
            </w:pPr>
            <w:r w:rsidRPr="003B0C03">
              <w:rPr>
                <w:sz w:val="24"/>
                <w:szCs w:val="24"/>
              </w:rPr>
              <w:t>деревня</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56</w:t>
            </w:r>
          </w:p>
        </w:tc>
        <w:tc>
          <w:tcPr>
            <w:tcW w:w="2444" w:type="dxa"/>
            <w:vAlign w:val="center"/>
          </w:tcPr>
          <w:p w:rsidR="00F1725A" w:rsidRDefault="00F1725A" w:rsidP="00F1725A">
            <w:pPr>
              <w:jc w:val="center"/>
            </w:pPr>
            <w:r w:rsidRPr="003B0C03">
              <w:rPr>
                <w:szCs w:val="24"/>
              </w:rPr>
              <w:t>индивидуальное</w:t>
            </w:r>
          </w:p>
        </w:tc>
      </w:tr>
      <w:tr w:rsidR="00F1725A" w:rsidRPr="003B0C03" w:rsidTr="00613A8E">
        <w:trPr>
          <w:trHeight w:val="20"/>
        </w:trPr>
        <w:tc>
          <w:tcPr>
            <w:tcW w:w="536" w:type="dxa"/>
            <w:vAlign w:val="center"/>
          </w:tcPr>
          <w:p w:rsidR="00F1725A" w:rsidRPr="003B0C03" w:rsidRDefault="00F1725A" w:rsidP="00F1725A">
            <w:pPr>
              <w:pStyle w:val="TableParagraph"/>
              <w:jc w:val="center"/>
              <w:rPr>
                <w:sz w:val="24"/>
                <w:szCs w:val="24"/>
              </w:rPr>
            </w:pPr>
            <w:r w:rsidRPr="003B0C03">
              <w:rPr>
                <w:sz w:val="24"/>
                <w:szCs w:val="24"/>
              </w:rPr>
              <w:t>17</w:t>
            </w:r>
          </w:p>
        </w:tc>
        <w:tc>
          <w:tcPr>
            <w:tcW w:w="2157" w:type="dxa"/>
            <w:vAlign w:val="center"/>
          </w:tcPr>
          <w:p w:rsidR="00F1725A" w:rsidRPr="003B0C03" w:rsidRDefault="00F1725A" w:rsidP="00F1725A">
            <w:pPr>
              <w:pStyle w:val="TableParagraph"/>
              <w:rPr>
                <w:sz w:val="24"/>
                <w:szCs w:val="24"/>
              </w:rPr>
            </w:pPr>
            <w:r w:rsidRPr="003B0C03">
              <w:rPr>
                <w:sz w:val="24"/>
                <w:szCs w:val="24"/>
              </w:rPr>
              <w:t>Шунга</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село,</w:t>
            </w:r>
            <w:r w:rsidRPr="003B0C03">
              <w:rPr>
                <w:spacing w:val="-5"/>
                <w:sz w:val="24"/>
                <w:szCs w:val="24"/>
              </w:rPr>
              <w:t xml:space="preserve"> </w:t>
            </w:r>
            <w:r w:rsidRPr="003B0C03">
              <w:rPr>
                <w:sz w:val="24"/>
                <w:szCs w:val="24"/>
              </w:rPr>
              <w:t>административный</w:t>
            </w:r>
            <w:r w:rsidRPr="003B0C03">
              <w:rPr>
                <w:spacing w:val="-1"/>
                <w:sz w:val="24"/>
                <w:szCs w:val="24"/>
              </w:rPr>
              <w:t xml:space="preserve"> </w:t>
            </w:r>
            <w:proofErr w:type="spellStart"/>
            <w:r w:rsidRPr="003B0C03">
              <w:rPr>
                <w:sz w:val="24"/>
                <w:szCs w:val="24"/>
              </w:rPr>
              <w:t>центр</w:t>
            </w:r>
            <w:proofErr w:type="spellEnd"/>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282</w:t>
            </w:r>
          </w:p>
        </w:tc>
        <w:tc>
          <w:tcPr>
            <w:tcW w:w="2444" w:type="dxa"/>
            <w:vAlign w:val="center"/>
          </w:tcPr>
          <w:p w:rsidR="00F1725A" w:rsidRPr="003B0C03" w:rsidRDefault="00F1725A" w:rsidP="00F1725A">
            <w:pPr>
              <w:jc w:val="center"/>
              <w:rPr>
                <w:szCs w:val="24"/>
              </w:rPr>
            </w:pPr>
            <w:r w:rsidRPr="003B0C03">
              <w:rPr>
                <w:rFonts w:eastAsia="Times New Roman"/>
                <w:color w:val="222222"/>
                <w:szCs w:val="24"/>
                <w:lang w:eastAsia="ru-RU"/>
              </w:rPr>
              <w:t xml:space="preserve">центральное, </w:t>
            </w:r>
            <w:r w:rsidRPr="003B0C03">
              <w:rPr>
                <w:szCs w:val="24"/>
              </w:rPr>
              <w:t>индивидуальное</w:t>
            </w:r>
          </w:p>
        </w:tc>
      </w:tr>
      <w:tr w:rsidR="00F1725A" w:rsidRPr="003B0C03" w:rsidTr="00613A8E">
        <w:trPr>
          <w:trHeight w:val="353"/>
        </w:trPr>
        <w:tc>
          <w:tcPr>
            <w:tcW w:w="536" w:type="dxa"/>
            <w:vAlign w:val="center"/>
          </w:tcPr>
          <w:p w:rsidR="00F1725A" w:rsidRPr="003B0C03" w:rsidRDefault="00F1725A" w:rsidP="00F1725A">
            <w:pPr>
              <w:pStyle w:val="TableParagraph"/>
              <w:jc w:val="center"/>
              <w:rPr>
                <w:sz w:val="24"/>
                <w:szCs w:val="24"/>
              </w:rPr>
            </w:pPr>
            <w:r w:rsidRPr="003B0C03">
              <w:rPr>
                <w:sz w:val="24"/>
                <w:szCs w:val="24"/>
              </w:rPr>
              <w:t>18</w:t>
            </w:r>
          </w:p>
        </w:tc>
        <w:tc>
          <w:tcPr>
            <w:tcW w:w="2157" w:type="dxa"/>
            <w:vAlign w:val="center"/>
          </w:tcPr>
          <w:p w:rsidR="00F1725A" w:rsidRPr="003B0C03" w:rsidRDefault="00F1725A" w:rsidP="00F1725A">
            <w:pPr>
              <w:pStyle w:val="TableParagraph"/>
              <w:rPr>
                <w:sz w:val="24"/>
                <w:szCs w:val="24"/>
              </w:rPr>
            </w:pPr>
            <w:r w:rsidRPr="003B0C03">
              <w:rPr>
                <w:sz w:val="24"/>
                <w:szCs w:val="24"/>
              </w:rPr>
              <w:t>Яковлевское</w:t>
            </w:r>
          </w:p>
        </w:tc>
        <w:tc>
          <w:tcPr>
            <w:tcW w:w="3374" w:type="dxa"/>
            <w:vAlign w:val="center"/>
          </w:tcPr>
          <w:p w:rsidR="00F1725A" w:rsidRPr="003B0C03" w:rsidRDefault="00F1725A" w:rsidP="00F1725A">
            <w:pPr>
              <w:pStyle w:val="TableParagraph"/>
              <w:jc w:val="center"/>
              <w:rPr>
                <w:sz w:val="24"/>
                <w:szCs w:val="24"/>
              </w:rPr>
            </w:pPr>
            <w:r w:rsidRPr="003B0C03">
              <w:rPr>
                <w:sz w:val="24"/>
                <w:szCs w:val="24"/>
              </w:rPr>
              <w:t>село</w:t>
            </w:r>
          </w:p>
        </w:tc>
        <w:tc>
          <w:tcPr>
            <w:tcW w:w="1425" w:type="dxa"/>
            <w:vAlign w:val="center"/>
          </w:tcPr>
          <w:p w:rsidR="00F1725A" w:rsidRPr="00074162" w:rsidRDefault="00F1725A" w:rsidP="00F1725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647</w:t>
            </w:r>
          </w:p>
        </w:tc>
        <w:tc>
          <w:tcPr>
            <w:tcW w:w="2444" w:type="dxa"/>
            <w:vAlign w:val="center"/>
          </w:tcPr>
          <w:p w:rsidR="00F1725A" w:rsidRPr="003B0C03" w:rsidRDefault="00F1725A" w:rsidP="00F1725A">
            <w:pPr>
              <w:jc w:val="center"/>
              <w:rPr>
                <w:szCs w:val="24"/>
              </w:rPr>
            </w:pPr>
            <w:r w:rsidRPr="003B0C03">
              <w:rPr>
                <w:rFonts w:eastAsia="Times New Roman"/>
                <w:color w:val="222222"/>
                <w:szCs w:val="24"/>
                <w:lang w:eastAsia="ru-RU"/>
              </w:rPr>
              <w:t xml:space="preserve">центральное, </w:t>
            </w:r>
            <w:r w:rsidRPr="003B0C03">
              <w:rPr>
                <w:szCs w:val="24"/>
              </w:rPr>
              <w:t>индивидуальное</w:t>
            </w:r>
          </w:p>
        </w:tc>
      </w:tr>
    </w:tbl>
    <w:p w:rsidR="00F1725A" w:rsidRPr="00CF7D5E" w:rsidRDefault="00F1725A" w:rsidP="00F1725A">
      <w:pPr>
        <w:spacing w:before="120" w:after="120"/>
        <w:jc w:val="center"/>
        <w:rPr>
          <w:bCs/>
          <w:sz w:val="26"/>
          <w:szCs w:val="26"/>
        </w:rPr>
      </w:pPr>
      <w:r w:rsidRPr="00AA2DDD">
        <w:rPr>
          <w:sz w:val="26"/>
          <w:szCs w:val="26"/>
        </w:rPr>
        <w:t xml:space="preserve">Таблица 1.1.2. </w:t>
      </w:r>
      <w:r w:rsidRPr="00AA2DDD">
        <w:rPr>
          <w:bCs/>
          <w:sz w:val="26"/>
          <w:szCs w:val="26"/>
        </w:rPr>
        <w:t>Численность</w:t>
      </w:r>
      <w:r w:rsidRPr="00CF7D5E">
        <w:rPr>
          <w:bCs/>
          <w:sz w:val="26"/>
          <w:szCs w:val="26"/>
        </w:rPr>
        <w:t xml:space="preserve"> населения </w:t>
      </w:r>
      <w:r>
        <w:rPr>
          <w:bCs/>
          <w:sz w:val="26"/>
          <w:szCs w:val="26"/>
        </w:rPr>
        <w:t>Шунгенского сельского поселения</w:t>
      </w:r>
      <w:r w:rsidRPr="00CF7D5E">
        <w:rPr>
          <w:bCs/>
          <w:sz w:val="26"/>
          <w:szCs w:val="26"/>
        </w:rPr>
        <w:t xml:space="preserve"> за </w:t>
      </w:r>
      <w:r>
        <w:rPr>
          <w:bCs/>
          <w:sz w:val="26"/>
          <w:szCs w:val="26"/>
        </w:rPr>
        <w:t>период действия схемы теплоснабжения</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921"/>
        <w:gridCol w:w="920"/>
        <w:gridCol w:w="920"/>
        <w:gridCol w:w="920"/>
        <w:gridCol w:w="920"/>
        <w:gridCol w:w="1021"/>
        <w:gridCol w:w="932"/>
        <w:gridCol w:w="1006"/>
        <w:gridCol w:w="970"/>
      </w:tblGrid>
      <w:tr w:rsidR="00F1725A" w:rsidRPr="005F5D7D" w:rsidTr="00F1725A">
        <w:trPr>
          <w:jc w:val="center"/>
        </w:trPr>
        <w:tc>
          <w:tcPr>
            <w:tcW w:w="921" w:type="dxa"/>
            <w:vAlign w:val="center"/>
          </w:tcPr>
          <w:p w:rsidR="00F1725A" w:rsidRPr="006910DF" w:rsidRDefault="00F1725A" w:rsidP="00F1725A">
            <w:pPr>
              <w:jc w:val="center"/>
              <w:rPr>
                <w:bCs/>
                <w:szCs w:val="24"/>
              </w:rPr>
            </w:pPr>
            <w:r w:rsidRPr="006910DF">
              <w:rPr>
                <w:bCs/>
                <w:szCs w:val="24"/>
              </w:rPr>
              <w:t>2014 г.</w:t>
            </w:r>
          </w:p>
        </w:tc>
        <w:tc>
          <w:tcPr>
            <w:tcW w:w="921" w:type="dxa"/>
            <w:vAlign w:val="center"/>
          </w:tcPr>
          <w:p w:rsidR="00F1725A" w:rsidRPr="006910DF" w:rsidRDefault="00F1725A" w:rsidP="00F1725A">
            <w:pPr>
              <w:jc w:val="center"/>
              <w:rPr>
                <w:bCs/>
                <w:szCs w:val="24"/>
              </w:rPr>
            </w:pPr>
            <w:r w:rsidRPr="006910DF">
              <w:rPr>
                <w:bCs/>
                <w:szCs w:val="24"/>
              </w:rPr>
              <w:t>2015 г.</w:t>
            </w:r>
          </w:p>
        </w:tc>
        <w:tc>
          <w:tcPr>
            <w:tcW w:w="920" w:type="dxa"/>
            <w:vAlign w:val="center"/>
          </w:tcPr>
          <w:p w:rsidR="00F1725A" w:rsidRPr="006910DF" w:rsidRDefault="00F1725A" w:rsidP="00F1725A">
            <w:pPr>
              <w:jc w:val="center"/>
              <w:rPr>
                <w:bCs/>
                <w:szCs w:val="24"/>
              </w:rPr>
            </w:pPr>
            <w:r w:rsidRPr="006910DF">
              <w:rPr>
                <w:bCs/>
                <w:szCs w:val="24"/>
              </w:rPr>
              <w:t>2016 г.</w:t>
            </w:r>
          </w:p>
        </w:tc>
        <w:tc>
          <w:tcPr>
            <w:tcW w:w="920" w:type="dxa"/>
            <w:vAlign w:val="center"/>
          </w:tcPr>
          <w:p w:rsidR="00F1725A" w:rsidRPr="006910DF" w:rsidRDefault="00F1725A" w:rsidP="00F1725A">
            <w:pPr>
              <w:jc w:val="center"/>
              <w:rPr>
                <w:bCs/>
                <w:szCs w:val="24"/>
              </w:rPr>
            </w:pPr>
            <w:r w:rsidRPr="006910DF">
              <w:rPr>
                <w:bCs/>
                <w:szCs w:val="24"/>
              </w:rPr>
              <w:t>2017 г.</w:t>
            </w:r>
          </w:p>
        </w:tc>
        <w:tc>
          <w:tcPr>
            <w:tcW w:w="920" w:type="dxa"/>
            <w:vAlign w:val="center"/>
          </w:tcPr>
          <w:p w:rsidR="00F1725A" w:rsidRPr="006910DF" w:rsidRDefault="00F1725A" w:rsidP="00F1725A">
            <w:pPr>
              <w:jc w:val="center"/>
              <w:rPr>
                <w:bCs/>
                <w:szCs w:val="24"/>
              </w:rPr>
            </w:pPr>
            <w:r w:rsidRPr="006910DF">
              <w:rPr>
                <w:bCs/>
                <w:szCs w:val="24"/>
              </w:rPr>
              <w:t>2018 г.</w:t>
            </w:r>
          </w:p>
        </w:tc>
        <w:tc>
          <w:tcPr>
            <w:tcW w:w="920" w:type="dxa"/>
            <w:vAlign w:val="center"/>
          </w:tcPr>
          <w:p w:rsidR="00F1725A" w:rsidRPr="006910DF" w:rsidRDefault="00F1725A" w:rsidP="00F1725A">
            <w:pPr>
              <w:jc w:val="center"/>
              <w:rPr>
                <w:bCs/>
                <w:szCs w:val="24"/>
              </w:rPr>
            </w:pPr>
            <w:r w:rsidRPr="006910DF">
              <w:rPr>
                <w:bCs/>
                <w:szCs w:val="24"/>
              </w:rPr>
              <w:t>2019 г.</w:t>
            </w:r>
          </w:p>
        </w:tc>
        <w:tc>
          <w:tcPr>
            <w:tcW w:w="1021" w:type="dxa"/>
            <w:vAlign w:val="center"/>
          </w:tcPr>
          <w:p w:rsidR="00F1725A" w:rsidRPr="006910DF" w:rsidRDefault="00F1725A" w:rsidP="00F1725A">
            <w:pPr>
              <w:jc w:val="center"/>
              <w:rPr>
                <w:bCs/>
                <w:szCs w:val="24"/>
              </w:rPr>
            </w:pPr>
            <w:r w:rsidRPr="006910DF">
              <w:rPr>
                <w:bCs/>
                <w:szCs w:val="24"/>
              </w:rPr>
              <w:t>2020 г.</w:t>
            </w:r>
          </w:p>
        </w:tc>
        <w:tc>
          <w:tcPr>
            <w:tcW w:w="932" w:type="dxa"/>
            <w:vAlign w:val="center"/>
          </w:tcPr>
          <w:p w:rsidR="00F1725A" w:rsidRPr="006910DF" w:rsidRDefault="00F1725A" w:rsidP="00F1725A">
            <w:pPr>
              <w:jc w:val="center"/>
              <w:rPr>
                <w:bCs/>
                <w:szCs w:val="24"/>
              </w:rPr>
            </w:pPr>
            <w:r w:rsidRPr="006910DF">
              <w:rPr>
                <w:bCs/>
                <w:szCs w:val="24"/>
              </w:rPr>
              <w:t>2021 г.</w:t>
            </w:r>
          </w:p>
        </w:tc>
        <w:tc>
          <w:tcPr>
            <w:tcW w:w="1006" w:type="dxa"/>
          </w:tcPr>
          <w:p w:rsidR="00F1725A" w:rsidRPr="006910DF" w:rsidRDefault="00F1725A" w:rsidP="00F1725A">
            <w:pPr>
              <w:jc w:val="center"/>
              <w:rPr>
                <w:bCs/>
                <w:szCs w:val="24"/>
              </w:rPr>
            </w:pPr>
            <w:r w:rsidRPr="006910DF">
              <w:rPr>
                <w:bCs/>
                <w:szCs w:val="24"/>
              </w:rPr>
              <w:t>2022 г.</w:t>
            </w:r>
          </w:p>
        </w:tc>
        <w:tc>
          <w:tcPr>
            <w:tcW w:w="970" w:type="dxa"/>
          </w:tcPr>
          <w:p w:rsidR="00F1725A" w:rsidRDefault="00F1725A" w:rsidP="00F1725A">
            <w:r>
              <w:t>2023</w:t>
            </w:r>
            <w:r w:rsidRPr="008B20FA">
              <w:t xml:space="preserve"> г.</w:t>
            </w:r>
          </w:p>
        </w:tc>
      </w:tr>
      <w:tr w:rsidR="00F1725A" w:rsidRPr="005F5D7D" w:rsidTr="00F1725A">
        <w:trPr>
          <w:trHeight w:val="244"/>
          <w:jc w:val="center"/>
        </w:trPr>
        <w:tc>
          <w:tcPr>
            <w:tcW w:w="921" w:type="dxa"/>
            <w:vAlign w:val="center"/>
          </w:tcPr>
          <w:p w:rsidR="00F1725A" w:rsidRPr="006910DF" w:rsidRDefault="00F1725A" w:rsidP="00F1725A">
            <w:pPr>
              <w:jc w:val="center"/>
              <w:rPr>
                <w:color w:val="202122"/>
                <w:szCs w:val="24"/>
              </w:rPr>
            </w:pPr>
            <w:r>
              <w:rPr>
                <w:color w:val="202122"/>
                <w:szCs w:val="24"/>
              </w:rPr>
              <w:t>5477</w:t>
            </w:r>
          </w:p>
        </w:tc>
        <w:tc>
          <w:tcPr>
            <w:tcW w:w="921" w:type="dxa"/>
            <w:vAlign w:val="center"/>
          </w:tcPr>
          <w:p w:rsidR="00F1725A" w:rsidRPr="006910DF" w:rsidRDefault="00F1725A" w:rsidP="00F1725A">
            <w:pPr>
              <w:jc w:val="center"/>
              <w:rPr>
                <w:color w:val="202122"/>
                <w:szCs w:val="24"/>
              </w:rPr>
            </w:pPr>
            <w:r>
              <w:rPr>
                <w:color w:val="202122"/>
                <w:szCs w:val="24"/>
              </w:rPr>
              <w:t>5518</w:t>
            </w:r>
          </w:p>
        </w:tc>
        <w:tc>
          <w:tcPr>
            <w:tcW w:w="920" w:type="dxa"/>
            <w:vAlign w:val="center"/>
          </w:tcPr>
          <w:p w:rsidR="00F1725A" w:rsidRPr="006910DF" w:rsidRDefault="00F1725A" w:rsidP="00F1725A">
            <w:pPr>
              <w:jc w:val="center"/>
              <w:rPr>
                <w:color w:val="202122"/>
                <w:szCs w:val="24"/>
              </w:rPr>
            </w:pPr>
            <w:r>
              <w:rPr>
                <w:color w:val="202122"/>
                <w:szCs w:val="24"/>
              </w:rPr>
              <w:t>5584</w:t>
            </w:r>
          </w:p>
        </w:tc>
        <w:tc>
          <w:tcPr>
            <w:tcW w:w="920" w:type="dxa"/>
            <w:vAlign w:val="center"/>
          </w:tcPr>
          <w:p w:rsidR="00F1725A" w:rsidRPr="006910DF" w:rsidRDefault="00F1725A" w:rsidP="00F1725A">
            <w:pPr>
              <w:jc w:val="center"/>
              <w:rPr>
                <w:color w:val="202122"/>
                <w:szCs w:val="24"/>
              </w:rPr>
            </w:pPr>
            <w:r>
              <w:rPr>
                <w:color w:val="202122"/>
                <w:szCs w:val="24"/>
              </w:rPr>
              <w:t>5609</w:t>
            </w:r>
          </w:p>
        </w:tc>
        <w:tc>
          <w:tcPr>
            <w:tcW w:w="920" w:type="dxa"/>
            <w:vAlign w:val="center"/>
          </w:tcPr>
          <w:p w:rsidR="00F1725A" w:rsidRPr="006910DF" w:rsidRDefault="00F1725A" w:rsidP="00F1725A">
            <w:pPr>
              <w:jc w:val="center"/>
              <w:rPr>
                <w:color w:val="202122"/>
                <w:szCs w:val="24"/>
              </w:rPr>
            </w:pPr>
            <w:r>
              <w:rPr>
                <w:color w:val="202122"/>
                <w:szCs w:val="24"/>
              </w:rPr>
              <w:t>5649</w:t>
            </w:r>
          </w:p>
        </w:tc>
        <w:tc>
          <w:tcPr>
            <w:tcW w:w="920" w:type="dxa"/>
            <w:vAlign w:val="center"/>
          </w:tcPr>
          <w:p w:rsidR="00F1725A" w:rsidRPr="006910DF" w:rsidRDefault="00F1725A" w:rsidP="00F1725A">
            <w:pPr>
              <w:jc w:val="center"/>
              <w:rPr>
                <w:color w:val="202122"/>
                <w:szCs w:val="24"/>
              </w:rPr>
            </w:pPr>
            <w:r>
              <w:rPr>
                <w:color w:val="202122"/>
                <w:szCs w:val="24"/>
              </w:rPr>
              <w:t>5613</w:t>
            </w:r>
          </w:p>
        </w:tc>
        <w:tc>
          <w:tcPr>
            <w:tcW w:w="1021" w:type="dxa"/>
            <w:vAlign w:val="center"/>
          </w:tcPr>
          <w:p w:rsidR="00F1725A" w:rsidRPr="006910DF" w:rsidRDefault="00F1725A" w:rsidP="00F1725A">
            <w:pPr>
              <w:jc w:val="center"/>
              <w:rPr>
                <w:szCs w:val="24"/>
              </w:rPr>
            </w:pPr>
            <w:r>
              <w:rPr>
                <w:szCs w:val="24"/>
              </w:rPr>
              <w:t>5581</w:t>
            </w:r>
          </w:p>
        </w:tc>
        <w:tc>
          <w:tcPr>
            <w:tcW w:w="932" w:type="dxa"/>
            <w:vAlign w:val="center"/>
          </w:tcPr>
          <w:p w:rsidR="00F1725A" w:rsidRPr="006910DF" w:rsidRDefault="00F1725A" w:rsidP="00F1725A">
            <w:pPr>
              <w:jc w:val="center"/>
              <w:rPr>
                <w:szCs w:val="24"/>
              </w:rPr>
            </w:pPr>
            <w:r>
              <w:rPr>
                <w:szCs w:val="24"/>
              </w:rPr>
              <w:t>5431</w:t>
            </w:r>
          </w:p>
        </w:tc>
        <w:tc>
          <w:tcPr>
            <w:tcW w:w="1006" w:type="dxa"/>
            <w:vAlign w:val="center"/>
          </w:tcPr>
          <w:p w:rsidR="00F1725A" w:rsidRPr="006910DF" w:rsidRDefault="00F1725A" w:rsidP="00F1725A">
            <w:pPr>
              <w:jc w:val="center"/>
              <w:rPr>
                <w:szCs w:val="24"/>
              </w:rPr>
            </w:pPr>
            <w:r>
              <w:rPr>
                <w:szCs w:val="24"/>
              </w:rPr>
              <w:t>5586</w:t>
            </w:r>
          </w:p>
        </w:tc>
        <w:tc>
          <w:tcPr>
            <w:tcW w:w="970" w:type="dxa"/>
          </w:tcPr>
          <w:p w:rsidR="00F1725A" w:rsidRDefault="00F1725A" w:rsidP="00F1725A">
            <w:pPr>
              <w:jc w:val="center"/>
              <w:rPr>
                <w:szCs w:val="24"/>
              </w:rPr>
            </w:pPr>
            <w:r>
              <w:rPr>
                <w:szCs w:val="24"/>
              </w:rPr>
              <w:t>5447</w:t>
            </w:r>
          </w:p>
        </w:tc>
      </w:tr>
    </w:tbl>
    <w:p w:rsidR="00F1725A" w:rsidRDefault="00F1725A" w:rsidP="00F1725A">
      <w:pPr>
        <w:autoSpaceDE w:val="0"/>
        <w:autoSpaceDN w:val="0"/>
        <w:adjustRightInd w:val="0"/>
        <w:spacing w:before="120" w:after="120"/>
        <w:jc w:val="center"/>
        <w:rPr>
          <w:rFonts w:eastAsiaTheme="minorHAnsi"/>
          <w:bCs/>
          <w:sz w:val="26"/>
          <w:szCs w:val="26"/>
          <w:lang w:eastAsia="en-US"/>
        </w:rPr>
      </w:pPr>
      <w:r w:rsidRPr="00CF7D5E">
        <w:rPr>
          <w:sz w:val="26"/>
          <w:szCs w:val="26"/>
        </w:rPr>
        <w:t>Таблица 1.</w:t>
      </w:r>
      <w:r w:rsidR="00B90BA9">
        <w:rPr>
          <w:sz w:val="26"/>
          <w:szCs w:val="26"/>
        </w:rPr>
        <w:t>1.3</w:t>
      </w:r>
      <w:r>
        <w:rPr>
          <w:sz w:val="26"/>
          <w:szCs w:val="26"/>
        </w:rPr>
        <w:t xml:space="preserve">. </w:t>
      </w:r>
      <w:r w:rsidRPr="00CF7D5E">
        <w:rPr>
          <w:rFonts w:eastAsiaTheme="minorHAnsi"/>
          <w:bCs/>
          <w:sz w:val="26"/>
          <w:szCs w:val="26"/>
          <w:lang w:eastAsia="en-US"/>
        </w:rPr>
        <w:t>Существующий жилой фонд</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9"/>
        <w:gridCol w:w="2819"/>
      </w:tblGrid>
      <w:tr w:rsidR="00F1725A" w:rsidRPr="0064740F" w:rsidTr="008870EF">
        <w:trPr>
          <w:trHeight w:val="20"/>
        </w:trPr>
        <w:tc>
          <w:tcPr>
            <w:tcW w:w="6929" w:type="dxa"/>
          </w:tcPr>
          <w:p w:rsidR="00F1725A" w:rsidRPr="00F1725A" w:rsidRDefault="00F1725A" w:rsidP="00F1725A">
            <w:pPr>
              <w:pStyle w:val="TableParagraph"/>
              <w:spacing w:before="131"/>
              <w:ind w:left="2694" w:right="2685"/>
              <w:jc w:val="center"/>
              <w:rPr>
                <w:rFonts w:ascii="Times New Roman" w:hAnsi="Times New Roman"/>
                <w:sz w:val="24"/>
              </w:rPr>
            </w:pPr>
            <w:r w:rsidRPr="00F1725A">
              <w:rPr>
                <w:rFonts w:ascii="Times New Roman" w:hAnsi="Times New Roman"/>
                <w:sz w:val="24"/>
              </w:rPr>
              <w:t>Наименование</w:t>
            </w:r>
          </w:p>
        </w:tc>
        <w:tc>
          <w:tcPr>
            <w:tcW w:w="2819" w:type="dxa"/>
          </w:tcPr>
          <w:p w:rsidR="00F1725A" w:rsidRPr="00F1725A" w:rsidRDefault="00F1725A" w:rsidP="00F1725A">
            <w:pPr>
              <w:pStyle w:val="TableParagraph"/>
              <w:spacing w:line="268" w:lineRule="exact"/>
              <w:ind w:left="160" w:right="153"/>
              <w:jc w:val="center"/>
              <w:rPr>
                <w:rFonts w:ascii="Times New Roman" w:hAnsi="Times New Roman"/>
                <w:sz w:val="24"/>
                <w:lang w:val="ru-RU"/>
              </w:rPr>
            </w:pPr>
            <w:r w:rsidRPr="00F1725A">
              <w:rPr>
                <w:rFonts w:ascii="Times New Roman" w:hAnsi="Times New Roman"/>
                <w:sz w:val="24"/>
                <w:lang w:val="ru-RU"/>
              </w:rPr>
              <w:t>Общая</w:t>
            </w:r>
            <w:r w:rsidRPr="00F1725A">
              <w:rPr>
                <w:rFonts w:ascii="Times New Roman" w:hAnsi="Times New Roman"/>
                <w:spacing w:val="-1"/>
                <w:sz w:val="24"/>
                <w:lang w:val="ru-RU"/>
              </w:rPr>
              <w:t xml:space="preserve"> </w:t>
            </w:r>
            <w:r w:rsidRPr="00F1725A">
              <w:rPr>
                <w:rFonts w:ascii="Times New Roman" w:hAnsi="Times New Roman"/>
                <w:sz w:val="24"/>
                <w:lang w:val="ru-RU"/>
              </w:rPr>
              <w:t>площадь</w:t>
            </w:r>
            <w:r w:rsidRPr="00F1725A">
              <w:rPr>
                <w:rFonts w:ascii="Times New Roman" w:hAnsi="Times New Roman"/>
                <w:spacing w:val="-5"/>
                <w:sz w:val="24"/>
                <w:lang w:val="ru-RU"/>
              </w:rPr>
              <w:t xml:space="preserve"> </w:t>
            </w:r>
            <w:r w:rsidRPr="00F1725A">
              <w:rPr>
                <w:rFonts w:ascii="Times New Roman" w:hAnsi="Times New Roman"/>
                <w:sz w:val="24"/>
                <w:lang w:val="ru-RU"/>
              </w:rPr>
              <w:t>жилого</w:t>
            </w:r>
          </w:p>
          <w:p w:rsidR="00F1725A" w:rsidRPr="00F1725A" w:rsidRDefault="00F1725A" w:rsidP="00F1725A">
            <w:pPr>
              <w:pStyle w:val="TableParagraph"/>
              <w:spacing w:before="2" w:line="261" w:lineRule="exact"/>
              <w:ind w:left="160" w:right="148"/>
              <w:jc w:val="center"/>
              <w:rPr>
                <w:rFonts w:ascii="Times New Roman" w:hAnsi="Times New Roman"/>
                <w:sz w:val="24"/>
                <w:lang w:val="ru-RU"/>
              </w:rPr>
            </w:pPr>
            <w:r w:rsidRPr="00F1725A">
              <w:rPr>
                <w:rFonts w:ascii="Times New Roman" w:hAnsi="Times New Roman"/>
                <w:sz w:val="24"/>
                <w:lang w:val="ru-RU"/>
              </w:rPr>
              <w:t>фонда, м</w:t>
            </w:r>
            <w:r w:rsidRPr="00F1725A">
              <w:rPr>
                <w:rFonts w:ascii="Times New Roman" w:hAnsi="Times New Roman"/>
                <w:sz w:val="24"/>
                <w:vertAlign w:val="superscript"/>
                <w:lang w:val="ru-RU"/>
              </w:rPr>
              <w:t>2</w:t>
            </w:r>
            <w:r w:rsidRPr="00F1725A">
              <w:rPr>
                <w:rFonts w:ascii="Times New Roman" w:hAnsi="Times New Roman"/>
                <w:sz w:val="24"/>
                <w:lang w:val="ru-RU"/>
              </w:rPr>
              <w:t>/ к-во домов</w:t>
            </w:r>
          </w:p>
        </w:tc>
      </w:tr>
      <w:tr w:rsidR="00F1725A" w:rsidTr="008870EF">
        <w:trPr>
          <w:trHeight w:val="20"/>
        </w:trPr>
        <w:tc>
          <w:tcPr>
            <w:tcW w:w="6929" w:type="dxa"/>
          </w:tcPr>
          <w:p w:rsidR="00F1725A" w:rsidRPr="00F1725A" w:rsidRDefault="00F1725A" w:rsidP="00F1725A">
            <w:pPr>
              <w:pStyle w:val="TableParagraph"/>
              <w:spacing w:line="258" w:lineRule="exact"/>
              <w:ind w:left="110"/>
              <w:rPr>
                <w:rFonts w:ascii="Times New Roman" w:hAnsi="Times New Roman"/>
                <w:sz w:val="24"/>
              </w:rPr>
            </w:pPr>
            <w:proofErr w:type="spellStart"/>
            <w:r w:rsidRPr="00F1725A">
              <w:rPr>
                <w:rFonts w:ascii="Times New Roman" w:hAnsi="Times New Roman"/>
                <w:sz w:val="24"/>
              </w:rPr>
              <w:t>Существующий</w:t>
            </w:r>
            <w:proofErr w:type="spellEnd"/>
            <w:r w:rsidRPr="00F1725A">
              <w:rPr>
                <w:rFonts w:ascii="Times New Roman" w:hAnsi="Times New Roman"/>
                <w:spacing w:val="-1"/>
                <w:sz w:val="24"/>
              </w:rPr>
              <w:t xml:space="preserve"> </w:t>
            </w:r>
            <w:proofErr w:type="spellStart"/>
            <w:r w:rsidRPr="00F1725A">
              <w:rPr>
                <w:rFonts w:ascii="Times New Roman" w:hAnsi="Times New Roman"/>
                <w:sz w:val="24"/>
              </w:rPr>
              <w:t>жилой</w:t>
            </w:r>
            <w:proofErr w:type="spellEnd"/>
            <w:r w:rsidRPr="00F1725A">
              <w:rPr>
                <w:rFonts w:ascii="Times New Roman" w:hAnsi="Times New Roman"/>
                <w:spacing w:val="-5"/>
                <w:sz w:val="24"/>
              </w:rPr>
              <w:t xml:space="preserve"> </w:t>
            </w:r>
            <w:proofErr w:type="spellStart"/>
            <w:r w:rsidRPr="00F1725A">
              <w:rPr>
                <w:rFonts w:ascii="Times New Roman" w:hAnsi="Times New Roman"/>
                <w:sz w:val="24"/>
              </w:rPr>
              <w:t>фонд</w:t>
            </w:r>
            <w:proofErr w:type="spellEnd"/>
            <w:r w:rsidRPr="00F1725A">
              <w:rPr>
                <w:rFonts w:ascii="Times New Roman" w:hAnsi="Times New Roman"/>
                <w:sz w:val="24"/>
              </w:rPr>
              <w:t>,</w:t>
            </w:r>
            <w:r w:rsidRPr="00F1725A">
              <w:rPr>
                <w:rFonts w:ascii="Times New Roman" w:hAnsi="Times New Roman"/>
                <w:spacing w:val="-5"/>
                <w:sz w:val="24"/>
              </w:rPr>
              <w:t xml:space="preserve"> </w:t>
            </w:r>
            <w:proofErr w:type="spellStart"/>
            <w:r w:rsidRPr="00F1725A">
              <w:rPr>
                <w:rFonts w:ascii="Times New Roman" w:hAnsi="Times New Roman"/>
                <w:sz w:val="24"/>
              </w:rPr>
              <w:t>всего</w:t>
            </w:r>
            <w:proofErr w:type="spellEnd"/>
          </w:p>
        </w:tc>
        <w:tc>
          <w:tcPr>
            <w:tcW w:w="2819" w:type="dxa"/>
            <w:vAlign w:val="center"/>
          </w:tcPr>
          <w:p w:rsidR="00F1725A" w:rsidRPr="00F1725A" w:rsidRDefault="00F1725A" w:rsidP="00F1725A">
            <w:pPr>
              <w:pStyle w:val="TableParagraph"/>
              <w:jc w:val="center"/>
              <w:rPr>
                <w:rFonts w:ascii="Times New Roman" w:hAnsi="Times New Roman"/>
                <w:sz w:val="24"/>
                <w:lang w:val="ru-RU"/>
              </w:rPr>
            </w:pPr>
            <w:r w:rsidRPr="00F1725A">
              <w:rPr>
                <w:rFonts w:ascii="Times New Roman" w:hAnsi="Times New Roman"/>
                <w:sz w:val="24"/>
                <w:lang w:val="ru-RU"/>
              </w:rPr>
              <w:t>160917,16</w:t>
            </w:r>
          </w:p>
        </w:tc>
      </w:tr>
      <w:tr w:rsidR="00F1725A" w:rsidTr="008870EF">
        <w:trPr>
          <w:trHeight w:val="20"/>
        </w:trPr>
        <w:tc>
          <w:tcPr>
            <w:tcW w:w="6929" w:type="dxa"/>
            <w:vAlign w:val="center"/>
          </w:tcPr>
          <w:p w:rsidR="00F1725A" w:rsidRPr="00F1725A" w:rsidRDefault="00F1725A" w:rsidP="00F1725A">
            <w:pPr>
              <w:rPr>
                <w:rFonts w:ascii="Times New Roman" w:hAnsi="Times New Roman"/>
                <w:lang w:val="ru-RU"/>
              </w:rPr>
            </w:pPr>
            <w:r w:rsidRPr="00F1725A">
              <w:rPr>
                <w:rFonts w:ascii="Times New Roman" w:hAnsi="Times New Roman"/>
                <w:lang w:val="ru-RU"/>
              </w:rPr>
              <w:t>в том числе                      жилые дома индивидуальной застройки</w:t>
            </w:r>
          </w:p>
        </w:tc>
        <w:tc>
          <w:tcPr>
            <w:tcW w:w="2819" w:type="dxa"/>
            <w:vAlign w:val="center"/>
          </w:tcPr>
          <w:p w:rsidR="00F1725A" w:rsidRPr="00F1725A" w:rsidRDefault="00F1725A" w:rsidP="00F1725A">
            <w:pPr>
              <w:pStyle w:val="TableParagraph"/>
              <w:jc w:val="center"/>
              <w:rPr>
                <w:rFonts w:ascii="Times New Roman" w:hAnsi="Times New Roman"/>
                <w:sz w:val="24"/>
                <w:lang w:val="ru-RU"/>
              </w:rPr>
            </w:pPr>
            <w:r w:rsidRPr="00F1725A">
              <w:rPr>
                <w:rFonts w:ascii="Times New Roman" w:hAnsi="Times New Roman"/>
                <w:sz w:val="24"/>
                <w:lang w:val="ru-RU"/>
              </w:rPr>
              <w:t>92756</w:t>
            </w:r>
          </w:p>
        </w:tc>
      </w:tr>
      <w:tr w:rsidR="00F1725A" w:rsidTr="008870EF">
        <w:trPr>
          <w:trHeight w:val="20"/>
        </w:trPr>
        <w:tc>
          <w:tcPr>
            <w:tcW w:w="6929" w:type="dxa"/>
            <w:vAlign w:val="center"/>
          </w:tcPr>
          <w:p w:rsidR="00F1725A" w:rsidRPr="00F1725A" w:rsidRDefault="00F1725A" w:rsidP="00F1725A">
            <w:pPr>
              <w:rPr>
                <w:rFonts w:ascii="Times New Roman" w:hAnsi="Times New Roman"/>
                <w:lang w:val="ru-RU"/>
              </w:rPr>
            </w:pPr>
            <w:r w:rsidRPr="00F1725A">
              <w:rPr>
                <w:rFonts w:ascii="Times New Roman" w:hAnsi="Times New Roman"/>
                <w:lang w:val="ru-RU"/>
              </w:rPr>
              <w:t xml:space="preserve">                                          жилые дома блокированной застройки</w:t>
            </w:r>
          </w:p>
        </w:tc>
        <w:tc>
          <w:tcPr>
            <w:tcW w:w="2819" w:type="dxa"/>
            <w:vAlign w:val="center"/>
          </w:tcPr>
          <w:p w:rsidR="00F1725A" w:rsidRPr="00F1725A" w:rsidRDefault="00F1725A" w:rsidP="00F1725A">
            <w:pPr>
              <w:pStyle w:val="TableParagraph"/>
              <w:jc w:val="center"/>
              <w:rPr>
                <w:rFonts w:ascii="Times New Roman" w:hAnsi="Times New Roman"/>
                <w:sz w:val="24"/>
                <w:lang w:val="ru-RU"/>
              </w:rPr>
            </w:pPr>
            <w:r w:rsidRPr="00F1725A">
              <w:rPr>
                <w:rFonts w:ascii="Times New Roman" w:hAnsi="Times New Roman"/>
                <w:sz w:val="24"/>
                <w:lang w:val="ru-RU"/>
              </w:rPr>
              <w:t>39752,5</w:t>
            </w:r>
          </w:p>
        </w:tc>
      </w:tr>
      <w:tr w:rsidR="00F1725A" w:rsidTr="008870EF">
        <w:trPr>
          <w:trHeight w:val="20"/>
        </w:trPr>
        <w:tc>
          <w:tcPr>
            <w:tcW w:w="6929" w:type="dxa"/>
            <w:vAlign w:val="center"/>
          </w:tcPr>
          <w:p w:rsidR="00F1725A" w:rsidRPr="00F1725A" w:rsidRDefault="00F1725A" w:rsidP="00F1725A">
            <w:pPr>
              <w:rPr>
                <w:rFonts w:ascii="Times New Roman" w:hAnsi="Times New Roman"/>
                <w:lang w:val="ru-RU"/>
              </w:rPr>
            </w:pPr>
            <w:r w:rsidRPr="00F1725A">
              <w:rPr>
                <w:rFonts w:ascii="Times New Roman" w:hAnsi="Times New Roman"/>
                <w:lang w:val="ru-RU"/>
              </w:rPr>
              <w:t xml:space="preserve">                                          многоквартирные дома</w:t>
            </w:r>
          </w:p>
        </w:tc>
        <w:tc>
          <w:tcPr>
            <w:tcW w:w="2819" w:type="dxa"/>
            <w:vAlign w:val="center"/>
          </w:tcPr>
          <w:p w:rsidR="00F1725A" w:rsidRPr="00F1725A" w:rsidRDefault="00F1725A" w:rsidP="00F1725A">
            <w:pPr>
              <w:pStyle w:val="TableParagraph"/>
              <w:jc w:val="center"/>
              <w:rPr>
                <w:rFonts w:ascii="Times New Roman" w:hAnsi="Times New Roman"/>
                <w:sz w:val="24"/>
                <w:lang w:val="ru-RU"/>
              </w:rPr>
            </w:pPr>
            <w:r w:rsidRPr="00F1725A">
              <w:rPr>
                <w:rFonts w:ascii="Times New Roman" w:hAnsi="Times New Roman"/>
                <w:sz w:val="24"/>
                <w:lang w:val="ru-RU"/>
              </w:rPr>
              <w:t>28408,66</w:t>
            </w:r>
          </w:p>
        </w:tc>
      </w:tr>
      <w:tr w:rsidR="00F1725A" w:rsidTr="008870EF">
        <w:trPr>
          <w:trHeight w:val="20"/>
        </w:trPr>
        <w:tc>
          <w:tcPr>
            <w:tcW w:w="6929" w:type="dxa"/>
            <w:vAlign w:val="center"/>
          </w:tcPr>
          <w:p w:rsidR="00F1725A" w:rsidRPr="00F1725A" w:rsidRDefault="00F1725A" w:rsidP="00F1725A">
            <w:pPr>
              <w:rPr>
                <w:rFonts w:ascii="Times New Roman" w:hAnsi="Times New Roman"/>
                <w:lang w:val="ru-RU"/>
              </w:rPr>
            </w:pPr>
            <w:r w:rsidRPr="00F1725A">
              <w:rPr>
                <w:rFonts w:ascii="Times New Roman" w:hAnsi="Times New Roman"/>
                <w:lang w:val="ru-RU"/>
              </w:rPr>
              <w:t xml:space="preserve"> в том числе    многоквартирные дома с центральным отоплением</w:t>
            </w:r>
          </w:p>
        </w:tc>
        <w:tc>
          <w:tcPr>
            <w:tcW w:w="2819" w:type="dxa"/>
            <w:vAlign w:val="center"/>
          </w:tcPr>
          <w:p w:rsidR="00F1725A" w:rsidRPr="00F1725A" w:rsidRDefault="00F1725A" w:rsidP="00F1725A">
            <w:pPr>
              <w:pStyle w:val="TableParagraph"/>
              <w:jc w:val="center"/>
              <w:rPr>
                <w:rFonts w:ascii="Times New Roman" w:hAnsi="Times New Roman"/>
                <w:sz w:val="24"/>
                <w:lang w:val="ru-RU"/>
              </w:rPr>
            </w:pPr>
            <w:r w:rsidRPr="00F1725A">
              <w:rPr>
                <w:rFonts w:ascii="Times New Roman" w:hAnsi="Times New Roman"/>
                <w:sz w:val="24"/>
                <w:lang w:val="ru-RU"/>
              </w:rPr>
              <w:t>26710,15</w:t>
            </w:r>
          </w:p>
        </w:tc>
      </w:tr>
      <w:tr w:rsidR="00F1725A" w:rsidTr="008870EF">
        <w:trPr>
          <w:trHeight w:val="20"/>
        </w:trPr>
        <w:tc>
          <w:tcPr>
            <w:tcW w:w="6929" w:type="dxa"/>
          </w:tcPr>
          <w:p w:rsidR="00F1725A" w:rsidRPr="00F1725A" w:rsidRDefault="00F1725A" w:rsidP="00F1725A">
            <w:pPr>
              <w:pStyle w:val="TableParagraph"/>
              <w:spacing w:before="26"/>
              <w:ind w:left="110"/>
              <w:rPr>
                <w:rFonts w:ascii="Times New Roman" w:hAnsi="Times New Roman"/>
                <w:sz w:val="24"/>
                <w:lang w:val="ru-RU"/>
              </w:rPr>
            </w:pPr>
            <w:r w:rsidRPr="00F1725A">
              <w:rPr>
                <w:rFonts w:ascii="Times New Roman" w:hAnsi="Times New Roman"/>
                <w:sz w:val="24"/>
                <w:lang w:val="ru-RU"/>
              </w:rPr>
              <w:t>Прирост жилого фонда                                               за 2022 год</w:t>
            </w:r>
          </w:p>
        </w:tc>
        <w:tc>
          <w:tcPr>
            <w:tcW w:w="2819" w:type="dxa"/>
            <w:vAlign w:val="center"/>
          </w:tcPr>
          <w:p w:rsidR="00F1725A" w:rsidRPr="00F1725A" w:rsidRDefault="00F1725A" w:rsidP="008870EF">
            <w:pPr>
              <w:pStyle w:val="TableParagraph"/>
              <w:jc w:val="center"/>
              <w:rPr>
                <w:rFonts w:ascii="Times New Roman" w:hAnsi="Times New Roman"/>
                <w:sz w:val="24"/>
                <w:lang w:val="ru-RU"/>
              </w:rPr>
            </w:pPr>
            <w:r w:rsidRPr="00F1725A">
              <w:rPr>
                <w:rFonts w:ascii="Times New Roman" w:hAnsi="Times New Roman"/>
                <w:sz w:val="24"/>
                <w:lang w:val="ru-RU"/>
              </w:rPr>
              <w:t>840</w:t>
            </w:r>
            <w:r w:rsidR="008870EF">
              <w:rPr>
                <w:rFonts w:ascii="Times New Roman" w:hAnsi="Times New Roman"/>
                <w:sz w:val="24"/>
                <w:lang w:val="ru-RU"/>
              </w:rPr>
              <w:t xml:space="preserve"> (</w:t>
            </w:r>
            <w:r w:rsidRPr="00F1725A">
              <w:rPr>
                <w:rFonts w:ascii="Times New Roman" w:hAnsi="Times New Roman"/>
                <w:sz w:val="24"/>
                <w:lang w:val="ru-RU"/>
              </w:rPr>
              <w:t>12 ИЖД</w:t>
            </w:r>
            <w:r w:rsidR="008870EF">
              <w:rPr>
                <w:rFonts w:ascii="Times New Roman" w:hAnsi="Times New Roman"/>
                <w:sz w:val="24"/>
                <w:lang w:val="ru-RU"/>
              </w:rPr>
              <w:t>)</w:t>
            </w:r>
          </w:p>
        </w:tc>
      </w:tr>
      <w:tr w:rsidR="00F1725A" w:rsidTr="008870EF">
        <w:trPr>
          <w:trHeight w:val="20"/>
        </w:trPr>
        <w:tc>
          <w:tcPr>
            <w:tcW w:w="6929" w:type="dxa"/>
          </w:tcPr>
          <w:p w:rsidR="00F1725A" w:rsidRPr="00F1725A" w:rsidRDefault="00F1725A" w:rsidP="00F1725A">
            <w:pPr>
              <w:pStyle w:val="TableParagraph"/>
              <w:spacing w:before="26"/>
              <w:ind w:left="110"/>
              <w:rPr>
                <w:rFonts w:ascii="Times New Roman" w:hAnsi="Times New Roman"/>
                <w:sz w:val="24"/>
                <w:lang w:val="ru-RU"/>
              </w:rPr>
            </w:pPr>
            <w:r w:rsidRPr="00F1725A">
              <w:rPr>
                <w:rFonts w:ascii="Times New Roman" w:hAnsi="Times New Roman"/>
                <w:sz w:val="24"/>
                <w:lang w:val="ru-RU"/>
              </w:rPr>
              <w:t xml:space="preserve">                                                                                       за 2023 год</w:t>
            </w:r>
          </w:p>
        </w:tc>
        <w:tc>
          <w:tcPr>
            <w:tcW w:w="2819" w:type="dxa"/>
            <w:vAlign w:val="center"/>
          </w:tcPr>
          <w:p w:rsidR="00F1725A" w:rsidRPr="00F1725A" w:rsidRDefault="00F1725A" w:rsidP="008870EF">
            <w:pPr>
              <w:pStyle w:val="TableParagraph"/>
              <w:jc w:val="center"/>
              <w:rPr>
                <w:rFonts w:ascii="Times New Roman" w:hAnsi="Times New Roman"/>
                <w:sz w:val="24"/>
                <w:lang w:val="ru-RU"/>
              </w:rPr>
            </w:pPr>
            <w:r w:rsidRPr="00F1725A">
              <w:rPr>
                <w:rFonts w:ascii="Times New Roman" w:hAnsi="Times New Roman"/>
                <w:sz w:val="24"/>
                <w:lang w:val="ru-RU"/>
              </w:rPr>
              <w:t>1890</w:t>
            </w:r>
            <w:r w:rsidR="008870EF">
              <w:rPr>
                <w:rFonts w:ascii="Times New Roman" w:hAnsi="Times New Roman"/>
                <w:sz w:val="24"/>
                <w:lang w:val="ru-RU"/>
              </w:rPr>
              <w:t xml:space="preserve"> (</w:t>
            </w:r>
            <w:r w:rsidRPr="00F1725A">
              <w:rPr>
                <w:rFonts w:ascii="Times New Roman" w:hAnsi="Times New Roman"/>
                <w:sz w:val="24"/>
                <w:lang w:val="ru-RU"/>
              </w:rPr>
              <w:t>27 ИЖД</w:t>
            </w:r>
            <w:r w:rsidR="008870EF">
              <w:rPr>
                <w:rFonts w:ascii="Times New Roman" w:hAnsi="Times New Roman"/>
                <w:sz w:val="24"/>
                <w:lang w:val="ru-RU"/>
              </w:rPr>
              <w:t>)</w:t>
            </w:r>
          </w:p>
        </w:tc>
      </w:tr>
    </w:tbl>
    <w:p w:rsidR="00F1725A" w:rsidRDefault="00F1725A" w:rsidP="00F1725A">
      <w:pPr>
        <w:pStyle w:val="TableParagraph"/>
        <w:ind w:right="402"/>
        <w:jc w:val="both"/>
        <w:rPr>
          <w:sz w:val="26"/>
          <w:szCs w:val="26"/>
          <w:lang w:val="ru-RU"/>
        </w:rPr>
      </w:pPr>
      <w:r>
        <w:rPr>
          <w:sz w:val="26"/>
          <w:szCs w:val="26"/>
          <w:lang w:val="ru-RU"/>
        </w:rPr>
        <w:t xml:space="preserve">         </w:t>
      </w:r>
    </w:p>
    <w:p w:rsidR="00F1725A" w:rsidRDefault="00F1725A" w:rsidP="00EC611C">
      <w:pPr>
        <w:pStyle w:val="TableParagraph"/>
        <w:tabs>
          <w:tab w:val="left" w:pos="0"/>
        </w:tabs>
        <w:ind w:right="-1"/>
        <w:jc w:val="both"/>
        <w:rPr>
          <w:sz w:val="26"/>
          <w:szCs w:val="26"/>
          <w:lang w:val="ru-RU"/>
        </w:rPr>
      </w:pPr>
      <w:r>
        <w:rPr>
          <w:sz w:val="26"/>
          <w:szCs w:val="26"/>
          <w:lang w:val="ru-RU"/>
        </w:rPr>
        <w:t xml:space="preserve"> </w:t>
      </w:r>
      <w:r w:rsidRPr="00654C3B">
        <w:rPr>
          <w:sz w:val="26"/>
          <w:szCs w:val="26"/>
          <w:lang w:val="ru-RU"/>
        </w:rPr>
        <w:t xml:space="preserve">Площадь территории муниципального образования </w:t>
      </w:r>
      <w:r w:rsidRPr="00374AFE">
        <w:rPr>
          <w:sz w:val="26"/>
          <w:szCs w:val="26"/>
          <w:lang w:val="ru-RU"/>
        </w:rPr>
        <w:t>по состоянию на 01.01.2024</w:t>
      </w:r>
      <w:r w:rsidRPr="00654C3B">
        <w:rPr>
          <w:sz w:val="26"/>
          <w:szCs w:val="26"/>
          <w:lang w:val="ru-RU"/>
        </w:rPr>
        <w:t xml:space="preserve"> г. соста</w:t>
      </w:r>
      <w:r>
        <w:rPr>
          <w:sz w:val="26"/>
          <w:szCs w:val="26"/>
          <w:lang w:val="ru-RU"/>
        </w:rPr>
        <w:t>вляет 364,38 км</w:t>
      </w:r>
      <w:r>
        <w:rPr>
          <w:sz w:val="26"/>
          <w:szCs w:val="26"/>
          <w:vertAlign w:val="superscript"/>
          <w:lang w:val="ru-RU"/>
        </w:rPr>
        <w:t>2</w:t>
      </w:r>
      <w:r>
        <w:rPr>
          <w:sz w:val="26"/>
          <w:szCs w:val="26"/>
          <w:lang w:val="ru-RU"/>
        </w:rPr>
        <w:t>. Население 5447 чел. Плотность населения 14,9 чел./км</w:t>
      </w:r>
      <w:r>
        <w:rPr>
          <w:sz w:val="26"/>
          <w:szCs w:val="26"/>
          <w:vertAlign w:val="superscript"/>
          <w:lang w:val="ru-RU"/>
        </w:rPr>
        <w:t>2</w:t>
      </w:r>
      <w:r w:rsidRPr="00654C3B">
        <w:rPr>
          <w:sz w:val="26"/>
          <w:szCs w:val="26"/>
          <w:lang w:val="ru-RU"/>
        </w:rPr>
        <w:t>.</w:t>
      </w:r>
    </w:p>
    <w:p w:rsidR="00E731FA" w:rsidRPr="00AA2DDD" w:rsidRDefault="00E731FA" w:rsidP="00E731FA">
      <w:pPr>
        <w:pStyle w:val="TableParagraph"/>
        <w:ind w:right="-1" w:firstLine="567"/>
        <w:jc w:val="both"/>
        <w:rPr>
          <w:sz w:val="26"/>
          <w:szCs w:val="26"/>
          <w:lang w:val="ru-RU"/>
        </w:rPr>
      </w:pPr>
      <w:r>
        <w:rPr>
          <w:sz w:val="26"/>
          <w:szCs w:val="26"/>
          <w:lang w:val="ru-RU"/>
        </w:rPr>
        <w:t>Население Шунген</w:t>
      </w:r>
      <w:r w:rsidRPr="00917E56">
        <w:rPr>
          <w:sz w:val="26"/>
          <w:szCs w:val="26"/>
          <w:lang w:val="ru-RU"/>
        </w:rPr>
        <w:t xml:space="preserve">ского сельского поселения, в основном, </w:t>
      </w:r>
      <w:r w:rsidRPr="00A731BB">
        <w:rPr>
          <w:sz w:val="26"/>
          <w:szCs w:val="26"/>
          <w:lang w:val="ru-RU"/>
        </w:rPr>
        <w:t>имеет благоприятные условия проживания по параметрам жилищной обеспеченности. Обеспеченность</w:t>
      </w:r>
      <w:r w:rsidRPr="00A731BB">
        <w:rPr>
          <w:spacing w:val="1"/>
          <w:sz w:val="26"/>
          <w:szCs w:val="26"/>
          <w:lang w:val="ru-RU"/>
        </w:rPr>
        <w:t xml:space="preserve"> </w:t>
      </w:r>
      <w:r w:rsidRPr="00A731BB">
        <w:rPr>
          <w:sz w:val="26"/>
          <w:szCs w:val="26"/>
          <w:lang w:val="ru-RU"/>
        </w:rPr>
        <w:t>общей</w:t>
      </w:r>
      <w:r w:rsidRPr="00A731BB">
        <w:rPr>
          <w:spacing w:val="1"/>
          <w:sz w:val="26"/>
          <w:szCs w:val="26"/>
          <w:lang w:val="ru-RU"/>
        </w:rPr>
        <w:t xml:space="preserve"> </w:t>
      </w:r>
      <w:r w:rsidRPr="00A731BB">
        <w:rPr>
          <w:sz w:val="26"/>
          <w:szCs w:val="26"/>
          <w:lang w:val="ru-RU"/>
        </w:rPr>
        <w:t>площадью</w:t>
      </w:r>
      <w:r w:rsidRPr="00A731BB">
        <w:rPr>
          <w:spacing w:val="1"/>
          <w:sz w:val="26"/>
          <w:szCs w:val="26"/>
          <w:lang w:val="ru-RU"/>
        </w:rPr>
        <w:t xml:space="preserve"> </w:t>
      </w:r>
      <w:r w:rsidRPr="00A731BB">
        <w:rPr>
          <w:sz w:val="26"/>
          <w:szCs w:val="26"/>
          <w:lang w:val="ru-RU"/>
        </w:rPr>
        <w:t>по</w:t>
      </w:r>
      <w:r w:rsidRPr="00A731BB">
        <w:rPr>
          <w:spacing w:val="1"/>
          <w:sz w:val="26"/>
          <w:szCs w:val="26"/>
          <w:lang w:val="ru-RU"/>
        </w:rPr>
        <w:t xml:space="preserve"> </w:t>
      </w:r>
      <w:proofErr w:type="spellStart"/>
      <w:r w:rsidRPr="00A731BB">
        <w:rPr>
          <w:sz w:val="26"/>
          <w:szCs w:val="26"/>
          <w:lang w:val="ru-RU"/>
        </w:rPr>
        <w:t>Шунгенскому</w:t>
      </w:r>
      <w:proofErr w:type="spellEnd"/>
      <w:r w:rsidRPr="00A731BB">
        <w:rPr>
          <w:spacing w:val="1"/>
          <w:sz w:val="26"/>
          <w:szCs w:val="26"/>
          <w:lang w:val="ru-RU"/>
        </w:rPr>
        <w:t xml:space="preserve"> </w:t>
      </w:r>
      <w:r w:rsidRPr="00A731BB">
        <w:rPr>
          <w:sz w:val="26"/>
          <w:szCs w:val="26"/>
          <w:lang w:val="ru-RU"/>
        </w:rPr>
        <w:t>сельскому</w:t>
      </w:r>
      <w:r w:rsidRPr="00A731BB">
        <w:rPr>
          <w:spacing w:val="1"/>
          <w:sz w:val="26"/>
          <w:szCs w:val="26"/>
          <w:lang w:val="ru-RU"/>
        </w:rPr>
        <w:t xml:space="preserve"> </w:t>
      </w:r>
      <w:r w:rsidRPr="00A731BB">
        <w:rPr>
          <w:sz w:val="26"/>
          <w:szCs w:val="26"/>
          <w:lang w:val="ru-RU"/>
        </w:rPr>
        <w:t>поселению</w:t>
      </w:r>
      <w:r w:rsidRPr="00A731BB">
        <w:rPr>
          <w:spacing w:val="-2"/>
          <w:sz w:val="26"/>
          <w:szCs w:val="26"/>
          <w:lang w:val="ru-RU"/>
        </w:rPr>
        <w:t xml:space="preserve"> </w:t>
      </w:r>
      <w:r w:rsidRPr="00A731BB">
        <w:rPr>
          <w:sz w:val="26"/>
          <w:szCs w:val="26"/>
          <w:lang w:val="ru-RU"/>
        </w:rPr>
        <w:t>равна</w:t>
      </w:r>
      <w:r w:rsidRPr="00A731BB">
        <w:rPr>
          <w:spacing w:val="2"/>
          <w:sz w:val="26"/>
          <w:szCs w:val="26"/>
          <w:lang w:val="ru-RU"/>
        </w:rPr>
        <w:t xml:space="preserve"> </w:t>
      </w:r>
      <w:r>
        <w:rPr>
          <w:sz w:val="26"/>
          <w:szCs w:val="26"/>
          <w:lang w:val="ru-RU"/>
        </w:rPr>
        <w:t>29,5</w:t>
      </w:r>
      <w:r w:rsidRPr="00A731BB">
        <w:rPr>
          <w:spacing w:val="1"/>
          <w:sz w:val="26"/>
          <w:szCs w:val="26"/>
          <w:lang w:val="ru-RU"/>
        </w:rPr>
        <w:t xml:space="preserve"> </w:t>
      </w:r>
      <w:r w:rsidRPr="00A731BB">
        <w:rPr>
          <w:sz w:val="26"/>
          <w:szCs w:val="26"/>
          <w:lang w:val="ru-RU"/>
        </w:rPr>
        <w:t>м</w:t>
      </w:r>
      <w:r w:rsidRPr="00A731BB">
        <w:rPr>
          <w:sz w:val="26"/>
          <w:szCs w:val="26"/>
          <w:vertAlign w:val="superscript"/>
          <w:lang w:val="ru-RU"/>
        </w:rPr>
        <w:t>2</w:t>
      </w:r>
      <w:r w:rsidRPr="00A731BB">
        <w:rPr>
          <w:sz w:val="26"/>
          <w:szCs w:val="26"/>
          <w:lang w:val="ru-RU"/>
        </w:rPr>
        <w:t xml:space="preserve"> </w:t>
      </w:r>
      <w:r w:rsidRPr="008C3618">
        <w:rPr>
          <w:sz w:val="26"/>
          <w:szCs w:val="26"/>
          <w:lang w:val="ru-RU"/>
        </w:rPr>
        <w:t>на человека и постоянно растет из-за сокращения численности населения при увеличивающемся индивидуальном жилом фонде в поселении.</w:t>
      </w:r>
      <w:r>
        <w:rPr>
          <w:sz w:val="26"/>
          <w:szCs w:val="26"/>
          <w:lang w:val="ru-RU"/>
        </w:rPr>
        <w:t xml:space="preserve"> П</w:t>
      </w:r>
      <w:r w:rsidRPr="00A731BB">
        <w:rPr>
          <w:sz w:val="26"/>
          <w:szCs w:val="26"/>
          <w:lang w:val="ru-RU"/>
        </w:rPr>
        <w:t>риоритетной задачей жилищного строительства на расчетный срок</w:t>
      </w:r>
      <w:r w:rsidRPr="00917E56">
        <w:rPr>
          <w:sz w:val="26"/>
          <w:szCs w:val="26"/>
          <w:lang w:val="ru-RU"/>
        </w:rPr>
        <w:t xml:space="preserve"> является создание комфортных условий с точки </w:t>
      </w:r>
      <w:r w:rsidRPr="00AA2DDD">
        <w:rPr>
          <w:sz w:val="26"/>
          <w:szCs w:val="26"/>
          <w:lang w:val="ru-RU"/>
        </w:rPr>
        <w:t>зрения обеспеченности современн</w:t>
      </w:r>
      <w:r>
        <w:rPr>
          <w:sz w:val="26"/>
          <w:szCs w:val="26"/>
          <w:lang w:val="ru-RU"/>
        </w:rPr>
        <w:t>ой</w:t>
      </w:r>
      <w:r w:rsidRPr="00AA2DDD">
        <w:rPr>
          <w:sz w:val="26"/>
          <w:szCs w:val="26"/>
          <w:lang w:val="ru-RU"/>
        </w:rPr>
        <w:t xml:space="preserve"> инженерн</w:t>
      </w:r>
      <w:r>
        <w:rPr>
          <w:sz w:val="26"/>
          <w:szCs w:val="26"/>
          <w:lang w:val="ru-RU"/>
        </w:rPr>
        <w:t>ой</w:t>
      </w:r>
      <w:r w:rsidRPr="00AA2DDD">
        <w:rPr>
          <w:sz w:val="26"/>
          <w:szCs w:val="26"/>
          <w:lang w:val="ru-RU"/>
        </w:rPr>
        <w:t xml:space="preserve"> </w:t>
      </w:r>
      <w:r>
        <w:rPr>
          <w:sz w:val="26"/>
          <w:szCs w:val="26"/>
          <w:lang w:val="ru-RU"/>
        </w:rPr>
        <w:t>инфраструктурой</w:t>
      </w:r>
      <w:r w:rsidRPr="00AA2DDD">
        <w:rPr>
          <w:sz w:val="26"/>
          <w:szCs w:val="26"/>
          <w:lang w:val="ru-RU"/>
        </w:rPr>
        <w:t xml:space="preserve"> и замена ветхого жилого фонда на новый. Всё новое </w:t>
      </w:r>
      <w:r w:rsidRPr="00AA2DDD">
        <w:rPr>
          <w:sz w:val="26"/>
          <w:szCs w:val="26"/>
          <w:lang w:val="ru-RU"/>
        </w:rPr>
        <w:lastRenderedPageBreak/>
        <w:t>строительство планируется в индивидуальном жилом секторе и будет иметь индивидуальное отопление, преимущественно газовое.</w:t>
      </w:r>
    </w:p>
    <w:p w:rsidR="00E731FA" w:rsidRPr="00826BD9" w:rsidRDefault="00E731FA" w:rsidP="00E731FA">
      <w:pPr>
        <w:pStyle w:val="ConsPlusNormal"/>
        <w:ind w:firstLine="0"/>
        <w:jc w:val="both"/>
        <w:rPr>
          <w:rFonts w:ascii="Times New Roman" w:eastAsia="Calibri" w:hAnsi="Times New Roman" w:cs="Times New Roman"/>
          <w:bCs/>
          <w:sz w:val="26"/>
          <w:szCs w:val="26"/>
        </w:rPr>
      </w:pPr>
      <w:r w:rsidRPr="00AA2DDD">
        <w:rPr>
          <w:rFonts w:ascii="Times New Roman" w:eastAsia="Calibri" w:hAnsi="Times New Roman" w:cs="Times New Roman"/>
          <w:bCs/>
          <w:sz w:val="26"/>
          <w:szCs w:val="26"/>
        </w:rPr>
        <w:t xml:space="preserve">     Теплоснабжение потребителей на территории Шунгенского сельского поселения</w:t>
      </w:r>
      <w:r w:rsidRPr="00CC478C">
        <w:rPr>
          <w:rFonts w:ascii="Times New Roman" w:eastAsia="Calibri" w:hAnsi="Times New Roman" w:cs="Times New Roman"/>
          <w:bCs/>
          <w:sz w:val="26"/>
          <w:szCs w:val="26"/>
        </w:rPr>
        <w:t xml:space="preserve"> обеспечивают 6 котельных. Теплоснабжающими организациями Шунгенского сельского поселения я</w:t>
      </w:r>
      <w:r>
        <w:rPr>
          <w:rFonts w:ascii="Times New Roman" w:eastAsia="Calibri" w:hAnsi="Times New Roman" w:cs="Times New Roman"/>
          <w:bCs/>
          <w:sz w:val="26"/>
          <w:szCs w:val="26"/>
        </w:rPr>
        <w:t>вляются МУП «Коммунсервис» и</w:t>
      </w:r>
      <w:r w:rsidRPr="00CC478C">
        <w:rPr>
          <w:rFonts w:ascii="Times New Roman" w:eastAsia="Calibri" w:hAnsi="Times New Roman" w:cs="Times New Roman"/>
          <w:bCs/>
          <w:sz w:val="26"/>
          <w:szCs w:val="26"/>
        </w:rPr>
        <w:t xml:space="preserve"> ООО «Теплогазсервис». В эксплуатационной ответственности МУП</w:t>
      </w:r>
      <w:r>
        <w:rPr>
          <w:rFonts w:ascii="Times New Roman" w:eastAsia="Calibri" w:hAnsi="Times New Roman" w:cs="Times New Roman"/>
          <w:bCs/>
          <w:sz w:val="26"/>
          <w:szCs w:val="26"/>
        </w:rPr>
        <w:t xml:space="preserve"> «Коммунсервис» находится 5</w:t>
      </w:r>
      <w:r w:rsidRPr="00CC478C">
        <w:rPr>
          <w:rFonts w:ascii="Times New Roman" w:eastAsia="Calibri" w:hAnsi="Times New Roman" w:cs="Times New Roman"/>
          <w:bCs/>
          <w:sz w:val="26"/>
          <w:szCs w:val="26"/>
        </w:rPr>
        <w:t xml:space="preserve"> котельных: автономная школьная котельная в с.</w:t>
      </w:r>
      <w:r>
        <w:rPr>
          <w:rFonts w:ascii="Times New Roman" w:eastAsia="Calibri" w:hAnsi="Times New Roman" w:cs="Times New Roman"/>
          <w:bCs/>
          <w:sz w:val="26"/>
          <w:szCs w:val="26"/>
        </w:rPr>
        <w:t xml:space="preserve"> Шунга и 0,2</w:t>
      </w:r>
      <w:r w:rsidRPr="00CC478C">
        <w:rPr>
          <w:rFonts w:ascii="Times New Roman" w:eastAsia="Calibri" w:hAnsi="Times New Roman" w:cs="Times New Roman"/>
          <w:bCs/>
          <w:sz w:val="26"/>
          <w:szCs w:val="26"/>
        </w:rPr>
        <w:t xml:space="preserve"> км тепловых сетей,</w:t>
      </w:r>
      <w:r>
        <w:rPr>
          <w:rFonts w:ascii="Times New Roman" w:eastAsia="Calibri" w:hAnsi="Times New Roman" w:cs="Times New Roman"/>
          <w:bCs/>
          <w:sz w:val="26"/>
          <w:szCs w:val="26"/>
        </w:rPr>
        <w:t xml:space="preserve"> котельная в с. Яковлевское и 0,6</w:t>
      </w:r>
      <w:r w:rsidRPr="00CC478C">
        <w:rPr>
          <w:rFonts w:ascii="Times New Roman" w:eastAsia="Calibri" w:hAnsi="Times New Roman" w:cs="Times New Roman"/>
          <w:bCs/>
          <w:sz w:val="26"/>
          <w:szCs w:val="26"/>
        </w:rPr>
        <w:t xml:space="preserve"> км тепловых сет</w:t>
      </w:r>
      <w:r>
        <w:rPr>
          <w:rFonts w:ascii="Times New Roman" w:eastAsia="Calibri" w:hAnsi="Times New Roman" w:cs="Times New Roman"/>
          <w:bCs/>
          <w:sz w:val="26"/>
          <w:szCs w:val="26"/>
        </w:rPr>
        <w:t>ей, котельная в с. Саметь и 0,6</w:t>
      </w:r>
      <w:r w:rsidRPr="00CC478C">
        <w:rPr>
          <w:rFonts w:ascii="Times New Roman" w:eastAsia="Calibri" w:hAnsi="Times New Roman" w:cs="Times New Roman"/>
          <w:bCs/>
          <w:sz w:val="26"/>
          <w:szCs w:val="26"/>
        </w:rPr>
        <w:t xml:space="preserve"> км тепловых сетей, котельная в с. Шунга</w:t>
      </w:r>
      <w:r>
        <w:rPr>
          <w:rFonts w:ascii="Times New Roman" w:eastAsia="Calibri" w:hAnsi="Times New Roman" w:cs="Times New Roman"/>
          <w:bCs/>
          <w:sz w:val="26"/>
          <w:szCs w:val="26"/>
        </w:rPr>
        <w:t xml:space="preserve"> и 2,7 км тепловых сетей,</w:t>
      </w:r>
      <w:r w:rsidRPr="00CC478C">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 xml:space="preserve">с 01.02.2024 года </w:t>
      </w:r>
      <w:r w:rsidRPr="00CC478C">
        <w:rPr>
          <w:rFonts w:ascii="Times New Roman" w:eastAsia="Calibri" w:hAnsi="Times New Roman" w:cs="Times New Roman"/>
          <w:bCs/>
          <w:sz w:val="26"/>
          <w:szCs w:val="26"/>
        </w:rPr>
        <w:t>котельная в д. Некрасово</w:t>
      </w:r>
      <w:r>
        <w:rPr>
          <w:rFonts w:ascii="Times New Roman" w:eastAsia="Calibri" w:hAnsi="Times New Roman" w:cs="Times New Roman"/>
          <w:bCs/>
          <w:sz w:val="26"/>
          <w:szCs w:val="26"/>
        </w:rPr>
        <w:t xml:space="preserve"> и 1,0 </w:t>
      </w:r>
      <w:r w:rsidRPr="00891001">
        <w:rPr>
          <w:rFonts w:ascii="Times New Roman" w:eastAsia="Calibri" w:hAnsi="Times New Roman" w:cs="Times New Roman"/>
          <w:bCs/>
          <w:sz w:val="26"/>
          <w:szCs w:val="26"/>
        </w:rPr>
        <w:t>км тепловых сетей</w:t>
      </w:r>
      <w:r w:rsidRPr="00CC478C">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 </w:t>
      </w:r>
      <w:r w:rsidRPr="00CC478C">
        <w:rPr>
          <w:rFonts w:ascii="Times New Roman" w:eastAsia="Calibri" w:hAnsi="Times New Roman" w:cs="Times New Roman"/>
          <w:bCs/>
          <w:sz w:val="26"/>
          <w:szCs w:val="26"/>
        </w:rPr>
        <w:t xml:space="preserve">В эксплуатационной ответственности ООО «Теплогазсервис» находится одна котельная в с. Петрилово и 1,4 км тепловых сетей. </w:t>
      </w:r>
      <w:r>
        <w:rPr>
          <w:rFonts w:ascii="Times New Roman" w:eastAsia="Calibri" w:hAnsi="Times New Roman" w:cs="Times New Roman"/>
          <w:bCs/>
          <w:sz w:val="26"/>
          <w:szCs w:val="26"/>
        </w:rPr>
        <w:t>Все к</w:t>
      </w:r>
      <w:r w:rsidRPr="00CC478C">
        <w:rPr>
          <w:rFonts w:ascii="Times New Roman" w:eastAsia="Calibri" w:hAnsi="Times New Roman" w:cs="Times New Roman"/>
          <w:bCs/>
          <w:sz w:val="26"/>
          <w:szCs w:val="26"/>
        </w:rPr>
        <w:t>отельные работают на природном газе.</w:t>
      </w:r>
      <w:r>
        <w:rPr>
          <w:rFonts w:ascii="Times New Roman" w:eastAsia="Calibri" w:hAnsi="Times New Roman" w:cs="Times New Roman"/>
          <w:bCs/>
          <w:sz w:val="26"/>
          <w:szCs w:val="26"/>
        </w:rPr>
        <w:t xml:space="preserve"> Собственником котельных и тепловых сетей является администрация Костромского муниципального района. </w:t>
      </w:r>
      <w:r w:rsidRPr="00826BD9">
        <w:rPr>
          <w:rFonts w:ascii="Times New Roman" w:hAnsi="Times New Roman" w:cs="Times New Roman"/>
          <w:sz w:val="26"/>
          <w:szCs w:val="26"/>
        </w:rPr>
        <w:t xml:space="preserve">Договор аренды котельной </w:t>
      </w:r>
      <w:r w:rsidR="00613A8E">
        <w:rPr>
          <w:rFonts w:ascii="Times New Roman" w:hAnsi="Times New Roman" w:cs="Times New Roman"/>
          <w:sz w:val="26"/>
          <w:szCs w:val="26"/>
        </w:rPr>
        <w:t xml:space="preserve">в </w:t>
      </w:r>
      <w:r w:rsidRPr="00826BD9">
        <w:rPr>
          <w:rFonts w:ascii="Times New Roman" w:hAnsi="Times New Roman" w:cs="Times New Roman"/>
          <w:sz w:val="26"/>
          <w:szCs w:val="26"/>
        </w:rPr>
        <w:t xml:space="preserve">с. Петрилово с </w:t>
      </w:r>
      <w:r w:rsidRPr="00826BD9">
        <w:rPr>
          <w:rFonts w:ascii="Times New Roman" w:eastAsia="Calibri" w:hAnsi="Times New Roman" w:cs="Times New Roman"/>
          <w:bCs/>
          <w:sz w:val="26"/>
          <w:szCs w:val="26"/>
        </w:rPr>
        <w:t xml:space="preserve">ООО «Теплогазсервис» </w:t>
      </w:r>
      <w:r w:rsidRPr="00826BD9">
        <w:rPr>
          <w:rFonts w:ascii="Times New Roman" w:hAnsi="Times New Roman" w:cs="Times New Roman"/>
          <w:sz w:val="26"/>
          <w:szCs w:val="26"/>
        </w:rPr>
        <w:t>расторгнут 26.08.2024</w:t>
      </w:r>
      <w:r>
        <w:rPr>
          <w:rFonts w:ascii="Times New Roman" w:hAnsi="Times New Roman" w:cs="Times New Roman"/>
          <w:sz w:val="26"/>
          <w:szCs w:val="26"/>
        </w:rPr>
        <w:t xml:space="preserve"> г.</w:t>
      </w:r>
      <w:r w:rsidRPr="00826BD9">
        <w:rPr>
          <w:rFonts w:ascii="Times New Roman" w:hAnsi="Times New Roman" w:cs="Times New Roman"/>
          <w:sz w:val="26"/>
          <w:szCs w:val="26"/>
        </w:rPr>
        <w:t xml:space="preserve"> в одностороннем порядке.  Объект передан в эксплуатацию МУП «Коммунсервис» Костромского района.</w:t>
      </w:r>
    </w:p>
    <w:p w:rsidR="00E731FA" w:rsidRDefault="00E731FA" w:rsidP="00E731FA">
      <w:pPr>
        <w:pStyle w:val="ConsPlusNormal"/>
        <w:ind w:firstLine="567"/>
        <w:jc w:val="both"/>
        <w:rPr>
          <w:rFonts w:ascii="Times New Roman" w:hAnsi="Times New Roman" w:cs="Times New Roman"/>
          <w:bCs/>
          <w:sz w:val="26"/>
          <w:szCs w:val="26"/>
        </w:rPr>
      </w:pPr>
      <w:r w:rsidRPr="00170C6D">
        <w:rPr>
          <w:rFonts w:ascii="Times New Roman" w:hAnsi="Times New Roman" w:cs="Times New Roman"/>
          <w:bCs/>
          <w:sz w:val="26"/>
          <w:szCs w:val="26"/>
        </w:rPr>
        <w:t>Основными потребителями</w:t>
      </w:r>
      <w:r w:rsidRPr="00CF7D5E">
        <w:rPr>
          <w:rFonts w:ascii="Times New Roman" w:hAnsi="Times New Roman" w:cs="Times New Roman"/>
          <w:bCs/>
          <w:sz w:val="26"/>
          <w:szCs w:val="26"/>
        </w:rPr>
        <w:t xml:space="preserve"> тепловой энергии являются жилой сектор</w:t>
      </w:r>
      <w:r>
        <w:rPr>
          <w:rFonts w:ascii="Times New Roman" w:hAnsi="Times New Roman" w:cs="Times New Roman"/>
          <w:bCs/>
          <w:sz w:val="26"/>
          <w:szCs w:val="26"/>
        </w:rPr>
        <w:t xml:space="preserve">, </w:t>
      </w:r>
      <w:r w:rsidRPr="00CF7D5E">
        <w:rPr>
          <w:rFonts w:ascii="Times New Roman" w:hAnsi="Times New Roman" w:cs="Times New Roman"/>
          <w:bCs/>
          <w:sz w:val="26"/>
          <w:szCs w:val="26"/>
        </w:rPr>
        <w:t xml:space="preserve">различные бюджетные учреждения и организации сферы образования, культуры, медицины и социального обеспечения. Собственные теплоисточники имеют </w:t>
      </w:r>
      <w:r>
        <w:rPr>
          <w:rFonts w:ascii="Times New Roman" w:hAnsi="Times New Roman" w:cs="Times New Roman"/>
          <w:bCs/>
          <w:sz w:val="26"/>
          <w:szCs w:val="26"/>
        </w:rPr>
        <w:t>предприятия, отдельные</w:t>
      </w:r>
      <w:r w:rsidRPr="00134EB8">
        <w:rPr>
          <w:rFonts w:ascii="Times New Roman" w:hAnsi="Times New Roman" w:cs="Times New Roman"/>
          <w:bCs/>
          <w:sz w:val="26"/>
          <w:szCs w:val="26"/>
        </w:rPr>
        <w:t xml:space="preserve"> учреждени</w:t>
      </w:r>
      <w:r>
        <w:rPr>
          <w:rFonts w:ascii="Times New Roman" w:hAnsi="Times New Roman" w:cs="Times New Roman"/>
          <w:bCs/>
          <w:sz w:val="26"/>
          <w:szCs w:val="26"/>
        </w:rPr>
        <w:t>я</w:t>
      </w:r>
      <w:r w:rsidRPr="00134EB8">
        <w:rPr>
          <w:rFonts w:ascii="Times New Roman" w:hAnsi="Times New Roman" w:cs="Times New Roman"/>
          <w:bCs/>
          <w:sz w:val="26"/>
          <w:szCs w:val="26"/>
        </w:rPr>
        <w:t>, организаци</w:t>
      </w:r>
      <w:r>
        <w:rPr>
          <w:rFonts w:ascii="Times New Roman" w:hAnsi="Times New Roman" w:cs="Times New Roman"/>
          <w:bCs/>
          <w:sz w:val="26"/>
          <w:szCs w:val="26"/>
        </w:rPr>
        <w:t>и и частные предприниматели</w:t>
      </w:r>
      <w:r w:rsidRPr="00CF7D5E">
        <w:rPr>
          <w:rFonts w:ascii="Times New Roman" w:hAnsi="Times New Roman" w:cs="Times New Roman"/>
          <w:bCs/>
          <w:sz w:val="26"/>
          <w:szCs w:val="26"/>
        </w:rPr>
        <w:t>.</w:t>
      </w:r>
      <w:r>
        <w:rPr>
          <w:rFonts w:ascii="Times New Roman" w:hAnsi="Times New Roman" w:cs="Times New Roman"/>
          <w:bCs/>
          <w:sz w:val="26"/>
          <w:szCs w:val="26"/>
        </w:rPr>
        <w:t xml:space="preserve"> </w:t>
      </w:r>
    </w:p>
    <w:p w:rsidR="00E731FA" w:rsidRPr="00CF7D5E" w:rsidRDefault="00E731FA" w:rsidP="00E731FA">
      <w:pPr>
        <w:pStyle w:val="ConsPlusNormal"/>
        <w:widowControl/>
        <w:ind w:firstLine="567"/>
        <w:jc w:val="both"/>
        <w:rPr>
          <w:rFonts w:ascii="Times New Roman" w:hAnsi="Times New Roman" w:cs="Times New Roman"/>
          <w:b/>
          <w:bCs/>
          <w:sz w:val="26"/>
          <w:szCs w:val="26"/>
        </w:rPr>
      </w:pPr>
      <w:r>
        <w:rPr>
          <w:rFonts w:ascii="Times New Roman" w:hAnsi="Times New Roman" w:cs="Times New Roman"/>
          <w:bCs/>
          <w:sz w:val="26"/>
          <w:szCs w:val="26"/>
        </w:rPr>
        <w:t xml:space="preserve">В </w:t>
      </w:r>
      <w:r w:rsidRPr="00CF7D5E">
        <w:rPr>
          <w:rFonts w:ascii="Times New Roman" w:hAnsi="Times New Roman" w:cs="Times New Roman"/>
          <w:bCs/>
          <w:sz w:val="26"/>
          <w:szCs w:val="26"/>
        </w:rPr>
        <w:t>одноквартирных и малоквартирных жилых домах применяется</w:t>
      </w:r>
      <w:r>
        <w:rPr>
          <w:rFonts w:ascii="Times New Roman" w:hAnsi="Times New Roman" w:cs="Times New Roman"/>
          <w:bCs/>
          <w:sz w:val="26"/>
          <w:szCs w:val="26"/>
        </w:rPr>
        <w:t>, как правило,</w:t>
      </w:r>
      <w:r w:rsidRPr="00CF7D5E">
        <w:rPr>
          <w:rFonts w:ascii="Times New Roman" w:hAnsi="Times New Roman" w:cs="Times New Roman"/>
          <w:bCs/>
          <w:sz w:val="26"/>
          <w:szCs w:val="26"/>
        </w:rPr>
        <w:t xml:space="preserve"> </w:t>
      </w:r>
      <w:r>
        <w:rPr>
          <w:rFonts w:ascii="Times New Roman" w:hAnsi="Times New Roman" w:cs="Times New Roman"/>
          <w:bCs/>
          <w:sz w:val="26"/>
          <w:szCs w:val="26"/>
        </w:rPr>
        <w:t>и</w:t>
      </w:r>
      <w:r w:rsidRPr="00CF7D5E">
        <w:rPr>
          <w:rFonts w:ascii="Times New Roman" w:hAnsi="Times New Roman" w:cs="Times New Roman"/>
          <w:bCs/>
          <w:sz w:val="26"/>
          <w:szCs w:val="26"/>
        </w:rPr>
        <w:t>ндивидуальное отопление</w:t>
      </w:r>
      <w:r>
        <w:rPr>
          <w:rFonts w:ascii="Times New Roman" w:hAnsi="Times New Roman" w:cs="Times New Roman"/>
          <w:bCs/>
          <w:sz w:val="26"/>
          <w:szCs w:val="26"/>
        </w:rPr>
        <w:t xml:space="preserve">, которое </w:t>
      </w:r>
      <w:r w:rsidRPr="00CF7D5E">
        <w:rPr>
          <w:rFonts w:ascii="Times New Roman" w:hAnsi="Times New Roman" w:cs="Times New Roman"/>
          <w:bCs/>
          <w:sz w:val="26"/>
          <w:szCs w:val="26"/>
        </w:rPr>
        <w:t xml:space="preserve">реализуется с помощью </w:t>
      </w:r>
      <w:r>
        <w:rPr>
          <w:rFonts w:ascii="Times New Roman" w:hAnsi="Times New Roman" w:cs="Times New Roman"/>
          <w:bCs/>
          <w:sz w:val="26"/>
          <w:szCs w:val="26"/>
        </w:rPr>
        <w:t>бытовых газовых</w:t>
      </w:r>
      <w:r w:rsidRPr="00CF7D5E">
        <w:rPr>
          <w:rFonts w:ascii="Times New Roman" w:hAnsi="Times New Roman" w:cs="Times New Roman"/>
          <w:bCs/>
          <w:sz w:val="26"/>
          <w:szCs w:val="26"/>
        </w:rPr>
        <w:t xml:space="preserve"> котлов малой </w:t>
      </w:r>
      <w:r w:rsidRPr="008C3618">
        <w:rPr>
          <w:rFonts w:ascii="Times New Roman" w:hAnsi="Times New Roman" w:cs="Times New Roman"/>
          <w:bCs/>
          <w:sz w:val="26"/>
          <w:szCs w:val="26"/>
        </w:rPr>
        <w:t xml:space="preserve">мощности (до 31 кВт). </w:t>
      </w:r>
      <w:r>
        <w:rPr>
          <w:rFonts w:ascii="Times New Roman" w:eastAsia="Calibri" w:hAnsi="Times New Roman" w:cs="Times New Roman"/>
          <w:bCs/>
          <w:sz w:val="26"/>
          <w:szCs w:val="26"/>
        </w:rPr>
        <w:t>Администрация Костромского муниципального района приняла решение о закрытии в 2024 г. котельных в с. Яковлевское и д. Некрасово и переводе потребителей на поквартирное отопление.</w:t>
      </w:r>
    </w:p>
    <w:p w:rsidR="00F1725A" w:rsidRDefault="00E731FA" w:rsidP="00E731FA">
      <w:pPr>
        <w:pStyle w:val="ConsPlusNormal"/>
        <w:widowControl/>
        <w:spacing w:after="120"/>
        <w:ind w:firstLine="567"/>
        <w:jc w:val="both"/>
        <w:rPr>
          <w:rFonts w:ascii="Times New Roman" w:hAnsi="Times New Roman" w:cs="Times New Roman"/>
          <w:sz w:val="26"/>
          <w:szCs w:val="26"/>
        </w:rPr>
      </w:pPr>
      <w:r w:rsidRPr="00CF7D5E">
        <w:rPr>
          <w:rFonts w:ascii="Times New Roman" w:hAnsi="Times New Roman" w:cs="Times New Roman"/>
          <w:sz w:val="26"/>
          <w:szCs w:val="26"/>
        </w:rPr>
        <w:t xml:space="preserve">Все системы теплоснабжения в </w:t>
      </w:r>
      <w:r>
        <w:rPr>
          <w:rFonts w:ascii="Times New Roman" w:hAnsi="Times New Roman" w:cs="Times New Roman"/>
          <w:sz w:val="26"/>
          <w:szCs w:val="26"/>
        </w:rPr>
        <w:t xml:space="preserve">сельском </w:t>
      </w:r>
      <w:r w:rsidRPr="00CF7D5E">
        <w:rPr>
          <w:rFonts w:ascii="Times New Roman" w:hAnsi="Times New Roman" w:cs="Times New Roman"/>
          <w:sz w:val="26"/>
          <w:szCs w:val="26"/>
        </w:rPr>
        <w:t xml:space="preserve">поселении закрытого типа. </w:t>
      </w:r>
      <w:r>
        <w:rPr>
          <w:rFonts w:ascii="Times New Roman" w:hAnsi="Times New Roman" w:cs="Times New Roman"/>
          <w:sz w:val="26"/>
          <w:szCs w:val="26"/>
        </w:rPr>
        <w:t>Централизованное г</w:t>
      </w:r>
      <w:r w:rsidRPr="00CF7D5E">
        <w:rPr>
          <w:rFonts w:ascii="Times New Roman" w:hAnsi="Times New Roman" w:cs="Times New Roman"/>
          <w:sz w:val="26"/>
          <w:szCs w:val="26"/>
        </w:rPr>
        <w:t xml:space="preserve">орячее водоснабжение </w:t>
      </w:r>
      <w:r>
        <w:rPr>
          <w:rFonts w:ascii="Times New Roman" w:hAnsi="Times New Roman" w:cs="Times New Roman"/>
          <w:sz w:val="26"/>
          <w:szCs w:val="26"/>
        </w:rPr>
        <w:t>производится от котельной школы с. Шунга, котельной с. Шунга, котельной д. Некрасово.</w:t>
      </w:r>
      <w:r w:rsidR="00F1725A">
        <w:rPr>
          <w:rFonts w:ascii="Times New Roman" w:hAnsi="Times New Roman" w:cs="Times New Roman"/>
          <w:sz w:val="26"/>
          <w:szCs w:val="26"/>
        </w:rPr>
        <w:t xml:space="preserve"> </w:t>
      </w:r>
    </w:p>
    <w:p w:rsidR="0015295B" w:rsidRPr="0015295B" w:rsidRDefault="0015295B" w:rsidP="00621E76">
      <w:pPr>
        <w:pStyle w:val="a3"/>
        <w:numPr>
          <w:ilvl w:val="1"/>
          <w:numId w:val="1"/>
        </w:numPr>
        <w:spacing w:before="120" w:after="120"/>
        <w:ind w:left="426" w:hanging="437"/>
        <w:contextualSpacing w:val="0"/>
        <w:rPr>
          <w:b/>
          <w:sz w:val="26"/>
          <w:szCs w:val="26"/>
        </w:rPr>
      </w:pPr>
      <w:r w:rsidRPr="0015295B">
        <w:rPr>
          <w:b/>
          <w:sz w:val="26"/>
          <w:szCs w:val="26"/>
        </w:rPr>
        <w:t xml:space="preserve"> Существующие и перспективные объемы потребления тепловой энергии (мощности) и теплоносителя</w:t>
      </w:r>
      <w:r w:rsidR="00381508">
        <w:rPr>
          <w:b/>
          <w:sz w:val="26"/>
          <w:szCs w:val="26"/>
        </w:rPr>
        <w:t>.</w:t>
      </w:r>
    </w:p>
    <w:p w:rsidR="00EF5CC9" w:rsidRDefault="00EF5CC9" w:rsidP="00EF5CC9">
      <w:pPr>
        <w:pStyle w:val="ConsPlusNormal"/>
        <w:widowControl/>
        <w:tabs>
          <w:tab w:val="left" w:pos="0"/>
        </w:tabs>
        <w:spacing w:after="120"/>
        <w:ind w:firstLine="142"/>
        <w:jc w:val="center"/>
        <w:rPr>
          <w:rFonts w:ascii="Times New Roman" w:hAnsi="Times New Roman" w:cs="Times New Roman"/>
          <w:sz w:val="26"/>
          <w:szCs w:val="26"/>
        </w:rPr>
      </w:pPr>
      <w:r>
        <w:rPr>
          <w:rFonts w:ascii="Times New Roman" w:hAnsi="Times New Roman" w:cs="Times New Roman"/>
          <w:sz w:val="26"/>
          <w:szCs w:val="26"/>
        </w:rPr>
        <w:t>Таблица 1.2</w:t>
      </w:r>
      <w:r w:rsidRPr="006B32DA">
        <w:rPr>
          <w:rFonts w:ascii="Times New Roman" w:hAnsi="Times New Roman" w:cs="Times New Roman"/>
          <w:sz w:val="26"/>
          <w:szCs w:val="26"/>
        </w:rPr>
        <w:t>.1</w:t>
      </w:r>
      <w:r>
        <w:rPr>
          <w:rFonts w:ascii="Times New Roman" w:hAnsi="Times New Roman" w:cs="Times New Roman"/>
          <w:sz w:val="26"/>
          <w:szCs w:val="26"/>
        </w:rPr>
        <w:t xml:space="preserve">. </w:t>
      </w:r>
      <w:r w:rsidRPr="006B32DA">
        <w:rPr>
          <w:rFonts w:ascii="Times New Roman" w:hAnsi="Times New Roman" w:cs="Times New Roman"/>
          <w:sz w:val="26"/>
          <w:szCs w:val="26"/>
        </w:rPr>
        <w:t>Технико-экономические показатели теплоснабжающ</w:t>
      </w:r>
      <w:r>
        <w:rPr>
          <w:rFonts w:ascii="Times New Roman" w:hAnsi="Times New Roman" w:cs="Times New Roman"/>
          <w:sz w:val="26"/>
          <w:szCs w:val="26"/>
        </w:rPr>
        <w:t>их</w:t>
      </w:r>
      <w:r w:rsidRPr="006B32DA">
        <w:rPr>
          <w:rFonts w:ascii="Times New Roman" w:hAnsi="Times New Roman" w:cs="Times New Roman"/>
          <w:sz w:val="26"/>
          <w:szCs w:val="26"/>
        </w:rPr>
        <w:t xml:space="preserve"> организаци</w:t>
      </w:r>
      <w:r>
        <w:rPr>
          <w:rFonts w:ascii="Times New Roman" w:hAnsi="Times New Roman" w:cs="Times New Roman"/>
          <w:sz w:val="26"/>
          <w:szCs w:val="26"/>
        </w:rPr>
        <w:t>й за</w:t>
      </w:r>
      <w:r w:rsidRPr="006B32DA">
        <w:rPr>
          <w:rFonts w:ascii="Times New Roman" w:hAnsi="Times New Roman" w:cs="Times New Roman"/>
          <w:sz w:val="26"/>
          <w:szCs w:val="26"/>
        </w:rPr>
        <w:t xml:space="preserve"> </w:t>
      </w:r>
      <w:r>
        <w:rPr>
          <w:rFonts w:ascii="Times New Roman" w:hAnsi="Times New Roman" w:cs="Times New Roman"/>
          <w:sz w:val="26"/>
          <w:szCs w:val="26"/>
        </w:rPr>
        <w:t xml:space="preserve">2023 </w:t>
      </w:r>
      <w:r w:rsidRPr="006B32DA">
        <w:rPr>
          <w:rFonts w:ascii="Times New Roman" w:hAnsi="Times New Roman" w:cs="Times New Roman"/>
          <w:sz w:val="26"/>
          <w:szCs w:val="26"/>
        </w:rPr>
        <w:t>год</w:t>
      </w:r>
      <w:r>
        <w:rPr>
          <w:rFonts w:ascii="Times New Roman" w:hAnsi="Times New Roman" w:cs="Times New Roman"/>
          <w:sz w:val="26"/>
          <w:szCs w:val="26"/>
        </w:rPr>
        <w:t>ы</w:t>
      </w:r>
      <w:r w:rsidRPr="006B32DA">
        <w:rPr>
          <w:rFonts w:ascii="Times New Roman" w:hAnsi="Times New Roman" w:cs="Times New Roman"/>
          <w:sz w:val="26"/>
          <w:szCs w:val="26"/>
        </w:rPr>
        <w:t>, Гкал/год</w:t>
      </w:r>
    </w:p>
    <w:tbl>
      <w:tblPr>
        <w:tblStyle w:val="TableGrid"/>
        <w:tblW w:w="9741" w:type="dxa"/>
        <w:tblInd w:w="170" w:type="dxa"/>
        <w:tblLayout w:type="fixed"/>
        <w:tblCellMar>
          <w:left w:w="28" w:type="dxa"/>
          <w:right w:w="28" w:type="dxa"/>
        </w:tblCellMar>
        <w:tblLook w:val="04A0" w:firstRow="1" w:lastRow="0" w:firstColumn="1" w:lastColumn="0" w:noHBand="0" w:noVBand="1"/>
      </w:tblPr>
      <w:tblGrid>
        <w:gridCol w:w="1415"/>
        <w:gridCol w:w="1667"/>
        <w:gridCol w:w="992"/>
        <w:gridCol w:w="994"/>
        <w:gridCol w:w="1135"/>
        <w:gridCol w:w="851"/>
        <w:gridCol w:w="1284"/>
        <w:gridCol w:w="1403"/>
      </w:tblGrid>
      <w:tr w:rsidR="00EF5CC9" w:rsidRPr="00EF5CC9" w:rsidTr="00A2648D">
        <w:trPr>
          <w:trHeight w:val="20"/>
        </w:trPr>
        <w:tc>
          <w:tcPr>
            <w:tcW w:w="1415" w:type="dxa"/>
            <w:vMerge w:val="restart"/>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Показатели</w:t>
            </w:r>
          </w:p>
        </w:tc>
        <w:tc>
          <w:tcPr>
            <w:tcW w:w="1667"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firstLine="5"/>
              <w:jc w:val="center"/>
              <w:rPr>
                <w:rFonts w:ascii="Times New Roman" w:hAnsi="Times New Roman"/>
                <w:szCs w:val="24"/>
              </w:rPr>
            </w:pPr>
            <w:r w:rsidRPr="00EF5CC9">
              <w:rPr>
                <w:rFonts w:ascii="Times New Roman" w:hAnsi="Times New Roman"/>
                <w:szCs w:val="24"/>
              </w:rPr>
              <w:t>Производство теплоты</w:t>
            </w:r>
          </w:p>
        </w:tc>
        <w:tc>
          <w:tcPr>
            <w:tcW w:w="992"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firstLine="10"/>
              <w:jc w:val="center"/>
              <w:rPr>
                <w:rFonts w:ascii="Times New Roman" w:hAnsi="Times New Roman"/>
                <w:szCs w:val="24"/>
              </w:rPr>
            </w:pPr>
            <w:r w:rsidRPr="00EF5CC9">
              <w:rPr>
                <w:rFonts w:ascii="Times New Roman" w:hAnsi="Times New Roman"/>
                <w:szCs w:val="24"/>
              </w:rPr>
              <w:t>Затраты на СН</w:t>
            </w:r>
          </w:p>
        </w:tc>
        <w:tc>
          <w:tcPr>
            <w:tcW w:w="994"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firstLine="5"/>
              <w:jc w:val="center"/>
              <w:rPr>
                <w:rFonts w:ascii="Times New Roman" w:hAnsi="Times New Roman"/>
                <w:szCs w:val="24"/>
              </w:rPr>
            </w:pPr>
            <w:r w:rsidRPr="00EF5CC9">
              <w:rPr>
                <w:rFonts w:ascii="Times New Roman" w:hAnsi="Times New Roman"/>
                <w:szCs w:val="24"/>
              </w:rPr>
              <w:t>Отпуск теплоты</w:t>
            </w:r>
          </w:p>
        </w:tc>
        <w:tc>
          <w:tcPr>
            <w:tcW w:w="1135" w:type="dxa"/>
            <w:tcBorders>
              <w:top w:val="single" w:sz="2" w:space="0" w:color="000000"/>
              <w:left w:val="single" w:sz="2" w:space="0" w:color="000000"/>
              <w:bottom w:val="single" w:sz="2" w:space="0" w:color="000000"/>
              <w:right w:val="nil"/>
            </w:tcBorders>
          </w:tcPr>
          <w:p w:rsidR="00EF5CC9" w:rsidRPr="00EF5CC9" w:rsidRDefault="00EF5CC9" w:rsidP="00FC58E1">
            <w:pPr>
              <w:ind w:right="53" w:firstLine="5"/>
              <w:jc w:val="center"/>
              <w:rPr>
                <w:rFonts w:ascii="Times New Roman" w:hAnsi="Times New Roman"/>
                <w:szCs w:val="24"/>
              </w:rPr>
            </w:pPr>
            <w:r w:rsidRPr="00EF5CC9">
              <w:rPr>
                <w:rFonts w:ascii="Times New Roman" w:hAnsi="Times New Roman"/>
                <w:szCs w:val="24"/>
              </w:rPr>
              <w:t>Сете-вые потери</w:t>
            </w:r>
          </w:p>
        </w:tc>
        <w:tc>
          <w:tcPr>
            <w:tcW w:w="851"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14"/>
              <w:jc w:val="center"/>
              <w:rPr>
                <w:rFonts w:ascii="Times New Roman" w:hAnsi="Times New Roman"/>
                <w:szCs w:val="24"/>
              </w:rPr>
            </w:pPr>
            <w:proofErr w:type="spellStart"/>
            <w:r w:rsidRPr="00EF5CC9">
              <w:rPr>
                <w:rFonts w:ascii="Times New Roman" w:hAnsi="Times New Roman"/>
                <w:szCs w:val="24"/>
              </w:rPr>
              <w:t>Реали-зация</w:t>
            </w:r>
            <w:proofErr w:type="spellEnd"/>
          </w:p>
        </w:tc>
        <w:tc>
          <w:tcPr>
            <w:tcW w:w="1284"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jc w:val="center"/>
              <w:rPr>
                <w:rFonts w:ascii="Times New Roman" w:hAnsi="Times New Roman"/>
                <w:szCs w:val="24"/>
              </w:rPr>
            </w:pPr>
            <w:proofErr w:type="spellStart"/>
            <w:r w:rsidRPr="00EF5CC9">
              <w:rPr>
                <w:rFonts w:ascii="Times New Roman" w:hAnsi="Times New Roman"/>
                <w:szCs w:val="24"/>
              </w:rPr>
              <w:t>Потребле</w:t>
            </w:r>
            <w:proofErr w:type="spellEnd"/>
            <w:r w:rsidRPr="00EF5CC9">
              <w:rPr>
                <w:rFonts w:ascii="Times New Roman" w:hAnsi="Times New Roman"/>
                <w:szCs w:val="24"/>
              </w:rPr>
              <w:t xml:space="preserve">- </w:t>
            </w:r>
            <w:proofErr w:type="spellStart"/>
            <w:r w:rsidRPr="00EF5CC9">
              <w:rPr>
                <w:rFonts w:ascii="Times New Roman" w:hAnsi="Times New Roman"/>
                <w:szCs w:val="24"/>
              </w:rPr>
              <w:t>ние</w:t>
            </w:r>
            <w:proofErr w:type="spellEnd"/>
            <w:r w:rsidRPr="00EF5CC9">
              <w:rPr>
                <w:rFonts w:ascii="Times New Roman" w:hAnsi="Times New Roman"/>
                <w:szCs w:val="24"/>
              </w:rPr>
              <w:t xml:space="preserve"> топлива</w:t>
            </w:r>
          </w:p>
        </w:tc>
        <w:tc>
          <w:tcPr>
            <w:tcW w:w="1403" w:type="dxa"/>
            <w:tcBorders>
              <w:top w:val="single" w:sz="2" w:space="0" w:color="000000"/>
              <w:left w:val="single" w:sz="2" w:space="0" w:color="000000"/>
              <w:bottom w:val="single" w:sz="2" w:space="0" w:color="000000"/>
              <w:right w:val="single" w:sz="4" w:space="0" w:color="auto"/>
            </w:tcBorders>
          </w:tcPr>
          <w:p w:rsidR="00EF5CC9" w:rsidRPr="00EF5CC9" w:rsidRDefault="00EF5CC9" w:rsidP="00FC58E1">
            <w:pPr>
              <w:ind w:firstLine="5"/>
              <w:jc w:val="center"/>
              <w:rPr>
                <w:rFonts w:ascii="Times New Roman" w:hAnsi="Times New Roman"/>
                <w:szCs w:val="24"/>
              </w:rPr>
            </w:pPr>
            <w:proofErr w:type="spellStart"/>
            <w:r w:rsidRPr="00EF5CC9">
              <w:rPr>
                <w:rFonts w:ascii="Times New Roman" w:hAnsi="Times New Roman"/>
                <w:szCs w:val="24"/>
              </w:rPr>
              <w:t>Потребле-ние</w:t>
            </w:r>
            <w:proofErr w:type="spellEnd"/>
            <w:r w:rsidRPr="00EF5CC9">
              <w:rPr>
                <w:rFonts w:ascii="Times New Roman" w:hAnsi="Times New Roman"/>
                <w:szCs w:val="24"/>
              </w:rPr>
              <w:t xml:space="preserve"> эл. энергии</w:t>
            </w:r>
          </w:p>
        </w:tc>
      </w:tr>
      <w:tr w:rsidR="00EF5CC9" w:rsidRPr="00EF5CC9" w:rsidTr="00A2648D">
        <w:trPr>
          <w:trHeight w:val="20"/>
        </w:trPr>
        <w:tc>
          <w:tcPr>
            <w:tcW w:w="1415" w:type="dxa"/>
            <w:vMerge/>
            <w:tcBorders>
              <w:top w:val="nil"/>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Гкал</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Гкал</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Гкал</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Гкал</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Гкал</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тыс. м</w:t>
            </w:r>
            <w:r w:rsidRPr="00EF5CC9">
              <w:rPr>
                <w:rFonts w:ascii="Times New Roman" w:hAnsi="Times New Roman"/>
                <w:szCs w:val="24"/>
                <w:vertAlign w:val="superscript"/>
              </w:rPr>
              <w:t>3</w:t>
            </w:r>
          </w:p>
        </w:tc>
        <w:tc>
          <w:tcPr>
            <w:tcW w:w="1403" w:type="dxa"/>
            <w:tcBorders>
              <w:top w:val="single" w:sz="2" w:space="0" w:color="000000"/>
              <w:left w:val="single" w:sz="2" w:space="0" w:color="000000"/>
              <w:bottom w:val="single" w:sz="2" w:space="0" w:color="000000"/>
              <w:right w:val="single" w:sz="4" w:space="0" w:color="auto"/>
            </w:tcBorders>
            <w:vAlign w:val="center"/>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кВт*ч</w:t>
            </w:r>
          </w:p>
        </w:tc>
      </w:tr>
      <w:tr w:rsidR="00EF5CC9" w:rsidRPr="00EF5CC9" w:rsidTr="00A2648D">
        <w:trPr>
          <w:trHeight w:val="20"/>
        </w:trPr>
        <w:tc>
          <w:tcPr>
            <w:tcW w:w="9741" w:type="dxa"/>
            <w:gridSpan w:val="8"/>
            <w:tcBorders>
              <w:top w:val="single" w:sz="2" w:space="0" w:color="000000"/>
              <w:left w:val="single" w:sz="2" w:space="0" w:color="000000"/>
              <w:bottom w:val="single" w:sz="2" w:space="0" w:color="000000"/>
              <w:right w:val="single" w:sz="4" w:space="0" w:color="auto"/>
            </w:tcBorders>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МУП "Коммунсервис"</w:t>
            </w:r>
          </w:p>
        </w:tc>
      </w:tr>
      <w:tr w:rsidR="00EF5CC9" w:rsidRPr="00EF5CC9" w:rsidTr="00A2648D">
        <w:trPr>
          <w:trHeight w:val="20"/>
        </w:trPr>
        <w:tc>
          <w:tcPr>
            <w:tcW w:w="3082" w:type="dxa"/>
            <w:gridSpan w:val="2"/>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Котельная школа с. Шунга</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r>
      <w:tr w:rsidR="00EF5CC9" w:rsidRPr="00EF5CC9" w:rsidTr="00A2648D">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872</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7</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865</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781</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119,1</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30520</w:t>
            </w:r>
          </w:p>
        </w:tc>
      </w:tr>
      <w:tr w:rsidR="00EF5CC9" w:rsidRPr="00EF5CC9" w:rsidTr="00A2648D">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1079,55</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4,21</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1075,34</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8,35</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1066,99</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71,537</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6820</w:t>
            </w:r>
          </w:p>
        </w:tc>
      </w:tr>
      <w:tr w:rsidR="00EF5CC9" w:rsidRPr="00EF5CC9" w:rsidTr="00A2648D">
        <w:trPr>
          <w:trHeight w:val="20"/>
        </w:trPr>
        <w:tc>
          <w:tcPr>
            <w:tcW w:w="3082" w:type="dxa"/>
            <w:gridSpan w:val="2"/>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Котельная с. Шунга</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ind w:right="81"/>
              <w:jc w:val="center"/>
              <w:rPr>
                <w:rFonts w:ascii="Times New Roman" w:hAnsi="Times New Roman"/>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r>
      <w:tr w:rsidR="00EF5CC9" w:rsidRPr="00EF5CC9" w:rsidTr="00A2648D">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bottom"/>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3619,28</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104,51</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3514,77</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1223,15</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2291,62</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527,22</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126674,8</w:t>
            </w:r>
          </w:p>
        </w:tc>
      </w:tr>
      <w:tr w:rsidR="00EF5CC9" w:rsidRPr="00EF5CC9" w:rsidTr="00A2648D">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4607,7</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132,65</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4475,05</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2720,19</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1754,86</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684,72</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312640</w:t>
            </w:r>
          </w:p>
        </w:tc>
      </w:tr>
      <w:tr w:rsidR="00EF5CC9" w:rsidRPr="00EF5CC9" w:rsidTr="00613A8E">
        <w:trPr>
          <w:trHeight w:val="20"/>
        </w:trPr>
        <w:tc>
          <w:tcPr>
            <w:tcW w:w="3082" w:type="dxa"/>
            <w:gridSpan w:val="2"/>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Котельная с. Яковлевское</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ind w:right="81"/>
              <w:jc w:val="center"/>
              <w:rPr>
                <w:rFonts w:ascii="Times New Roman" w:hAnsi="Times New Roman"/>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r>
      <w:tr w:rsidR="00EF5CC9" w:rsidRPr="00EF5CC9" w:rsidTr="00613A8E">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1545,84</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31,2</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1514,64</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274,93</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1239,71</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212,84</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54104,4</w:t>
            </w:r>
          </w:p>
        </w:tc>
      </w:tr>
      <w:tr w:rsidR="00EF5CC9" w:rsidRPr="00EF5CC9" w:rsidTr="00613A8E">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641,24</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12,94</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628,3</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545,79</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82,51</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87,711</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31240</w:t>
            </w:r>
          </w:p>
        </w:tc>
      </w:tr>
      <w:tr w:rsidR="00EF5CC9" w:rsidRPr="00EF5CC9" w:rsidTr="00613A8E">
        <w:trPr>
          <w:trHeight w:val="20"/>
        </w:trPr>
        <w:tc>
          <w:tcPr>
            <w:tcW w:w="3082" w:type="dxa"/>
            <w:gridSpan w:val="2"/>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Котельная с. Саметь</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ind w:right="81"/>
              <w:jc w:val="center"/>
              <w:rPr>
                <w:rFonts w:ascii="Times New Roman" w:hAnsi="Times New Roman"/>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ind w:right="81"/>
              <w:jc w:val="center"/>
              <w:rPr>
                <w:rFonts w:ascii="Times New Roman" w:hAnsi="Times New Roman"/>
                <w:szCs w:val="24"/>
              </w:rPr>
            </w:pPr>
          </w:p>
        </w:tc>
      </w:tr>
      <w:tr w:rsidR="00EF5CC9" w:rsidRPr="00EF5CC9" w:rsidTr="00613A8E">
        <w:trPr>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2038,51</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50,96</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1987,55</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120,42</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1867,13</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286,73</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71347,85</w:t>
            </w:r>
          </w:p>
        </w:tc>
      </w:tr>
      <w:tr w:rsidR="00EF5CC9" w:rsidRPr="00EF5CC9" w:rsidTr="00613A8E">
        <w:trPr>
          <w:trHeight w:val="75"/>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2067,8</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51,69</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2016,11</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997,65</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1018,46</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289,306</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117095</w:t>
            </w:r>
          </w:p>
        </w:tc>
      </w:tr>
    </w:tbl>
    <w:p w:rsidR="00613A8E" w:rsidRDefault="00613A8E"/>
    <w:p w:rsidR="00613A8E" w:rsidRDefault="00613A8E"/>
    <w:tbl>
      <w:tblPr>
        <w:tblStyle w:val="TableGrid"/>
        <w:tblW w:w="9781" w:type="dxa"/>
        <w:tblInd w:w="170" w:type="dxa"/>
        <w:tblLayout w:type="fixed"/>
        <w:tblCellMar>
          <w:left w:w="28" w:type="dxa"/>
          <w:right w:w="28" w:type="dxa"/>
        </w:tblCellMar>
        <w:tblLook w:val="04A0" w:firstRow="1" w:lastRow="0" w:firstColumn="1" w:lastColumn="0" w:noHBand="0" w:noVBand="1"/>
      </w:tblPr>
      <w:tblGrid>
        <w:gridCol w:w="1415"/>
        <w:gridCol w:w="1667"/>
        <w:gridCol w:w="992"/>
        <w:gridCol w:w="994"/>
        <w:gridCol w:w="1135"/>
        <w:gridCol w:w="851"/>
        <w:gridCol w:w="1284"/>
        <w:gridCol w:w="1403"/>
        <w:gridCol w:w="40"/>
      </w:tblGrid>
      <w:tr w:rsidR="00E731FA" w:rsidRPr="00EF5CC9" w:rsidTr="003B24F0">
        <w:trPr>
          <w:gridAfter w:val="1"/>
          <w:wAfter w:w="40" w:type="dxa"/>
          <w:trHeight w:val="20"/>
        </w:trPr>
        <w:tc>
          <w:tcPr>
            <w:tcW w:w="4074" w:type="dxa"/>
            <w:gridSpan w:val="3"/>
            <w:tcBorders>
              <w:top w:val="single" w:sz="2" w:space="0" w:color="000000"/>
              <w:left w:val="single" w:sz="2" w:space="0" w:color="000000"/>
              <w:bottom w:val="single" w:sz="2" w:space="0" w:color="000000"/>
              <w:right w:val="single" w:sz="2" w:space="0" w:color="000000"/>
            </w:tcBorders>
          </w:tcPr>
          <w:p w:rsidR="00E731FA" w:rsidRPr="00EF5CC9" w:rsidRDefault="00E731FA" w:rsidP="00FC58E1">
            <w:pPr>
              <w:jc w:val="center"/>
              <w:rPr>
                <w:rFonts w:ascii="Times New Roman" w:hAnsi="Times New Roman"/>
                <w:color w:val="000000"/>
                <w:szCs w:val="24"/>
              </w:rPr>
            </w:pPr>
            <w:r w:rsidRPr="00EF5CC9">
              <w:rPr>
                <w:rFonts w:ascii="Times New Roman" w:hAnsi="Times New Roman"/>
                <w:szCs w:val="24"/>
              </w:rPr>
              <w:lastRenderedPageBreak/>
              <w:t>Итого по МУП "Коммунсервис"</w:t>
            </w:r>
          </w:p>
        </w:tc>
        <w:tc>
          <w:tcPr>
            <w:tcW w:w="994" w:type="dxa"/>
            <w:tcBorders>
              <w:top w:val="single" w:sz="2" w:space="0" w:color="000000"/>
              <w:left w:val="single" w:sz="2" w:space="0" w:color="000000"/>
              <w:bottom w:val="single" w:sz="2" w:space="0" w:color="000000"/>
              <w:right w:val="single" w:sz="2" w:space="0" w:color="000000"/>
            </w:tcBorders>
            <w:vAlign w:val="center"/>
          </w:tcPr>
          <w:p w:rsidR="00E731FA" w:rsidRPr="00EF5CC9" w:rsidRDefault="00E731FA" w:rsidP="00FC58E1">
            <w:pPr>
              <w:jc w:val="center"/>
              <w:rPr>
                <w:rFonts w:ascii="Times New Roman" w:hAnsi="Times New Roman"/>
                <w:color w:val="000000"/>
                <w:szCs w:val="24"/>
              </w:rPr>
            </w:pPr>
          </w:p>
        </w:tc>
        <w:tc>
          <w:tcPr>
            <w:tcW w:w="1135" w:type="dxa"/>
            <w:tcBorders>
              <w:top w:val="single" w:sz="2" w:space="0" w:color="000000"/>
              <w:left w:val="single" w:sz="2" w:space="0" w:color="000000"/>
              <w:bottom w:val="single" w:sz="2" w:space="0" w:color="000000"/>
              <w:right w:val="nil"/>
            </w:tcBorders>
            <w:vAlign w:val="center"/>
          </w:tcPr>
          <w:p w:rsidR="00E731FA" w:rsidRPr="00EF5CC9" w:rsidRDefault="00E731FA" w:rsidP="00FC58E1">
            <w:pPr>
              <w:jc w:val="center"/>
              <w:rPr>
                <w:rFonts w:ascii="Times New Roman" w:hAnsi="Times New Roman"/>
                <w:color w:val="000000"/>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731FA" w:rsidRPr="00EF5CC9" w:rsidRDefault="00E731FA" w:rsidP="00FC58E1">
            <w:pPr>
              <w:jc w:val="center"/>
              <w:rPr>
                <w:rFonts w:ascii="Times New Roman" w:hAnsi="Times New Roman"/>
                <w:color w:val="000000"/>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731FA" w:rsidRPr="00EF5CC9" w:rsidRDefault="00E731FA" w:rsidP="00FC58E1">
            <w:pPr>
              <w:jc w:val="center"/>
              <w:rPr>
                <w:rFonts w:ascii="Times New Roman" w:hAnsi="Times New Roman"/>
                <w:color w:val="000000"/>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731FA" w:rsidRPr="00EF5CC9" w:rsidRDefault="00E731FA" w:rsidP="00FC58E1">
            <w:pPr>
              <w:jc w:val="center"/>
              <w:rPr>
                <w:rFonts w:ascii="Times New Roman" w:hAnsi="Times New Roman"/>
                <w:color w:val="000000"/>
                <w:szCs w:val="24"/>
              </w:rPr>
            </w:pPr>
          </w:p>
        </w:tc>
      </w:tr>
      <w:tr w:rsidR="00EF5CC9" w:rsidRPr="00EF5CC9" w:rsidTr="00E731FA">
        <w:trPr>
          <w:gridAfter w:val="1"/>
          <w:wAfter w:w="40" w:type="dxa"/>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8075,63</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193,67</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7881,96</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1626,5</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6179,46</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1145,91</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282647,05</w:t>
            </w:r>
          </w:p>
        </w:tc>
      </w:tr>
      <w:tr w:rsidR="00EF5CC9" w:rsidRPr="00EF5CC9" w:rsidTr="00E731FA">
        <w:trPr>
          <w:gridAfter w:val="1"/>
          <w:wAfter w:w="40" w:type="dxa"/>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8396,29</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201,49</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8194,8</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4271,98</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3922,82</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1133,27</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bCs/>
                <w:color w:val="000000"/>
                <w:szCs w:val="24"/>
              </w:rPr>
            </w:pPr>
            <w:r w:rsidRPr="00EF5CC9">
              <w:rPr>
                <w:rFonts w:ascii="Times New Roman" w:hAnsi="Times New Roman"/>
                <w:bCs/>
                <w:color w:val="000000"/>
                <w:szCs w:val="24"/>
              </w:rPr>
              <w:t>467795,0</w:t>
            </w:r>
          </w:p>
        </w:tc>
      </w:tr>
      <w:tr w:rsidR="00EF5CC9" w:rsidRPr="00EF5CC9" w:rsidTr="00E731FA">
        <w:trPr>
          <w:trHeight w:val="20"/>
        </w:trPr>
        <w:tc>
          <w:tcPr>
            <w:tcW w:w="9781" w:type="dxa"/>
            <w:gridSpan w:val="9"/>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jc w:val="center"/>
              <w:rPr>
                <w:rFonts w:ascii="Times New Roman" w:hAnsi="Times New Roman"/>
                <w:szCs w:val="24"/>
              </w:rPr>
            </w:pPr>
            <w:r w:rsidRPr="00EF5CC9">
              <w:rPr>
                <w:rFonts w:ascii="Times New Roman" w:hAnsi="Times New Roman"/>
                <w:szCs w:val="24"/>
              </w:rPr>
              <w:t>ООО "Теплогазсервис"</w:t>
            </w:r>
          </w:p>
        </w:tc>
      </w:tr>
      <w:tr w:rsidR="00EF5CC9" w:rsidRPr="00EF5CC9" w:rsidTr="00E731FA">
        <w:trPr>
          <w:gridAfter w:val="1"/>
          <w:wAfter w:w="40" w:type="dxa"/>
          <w:trHeight w:val="20"/>
        </w:trPr>
        <w:tc>
          <w:tcPr>
            <w:tcW w:w="3082" w:type="dxa"/>
            <w:gridSpan w:val="2"/>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jc w:val="center"/>
              <w:rPr>
                <w:rFonts w:ascii="Times New Roman" w:hAnsi="Times New Roman"/>
                <w:color w:val="000000"/>
                <w:szCs w:val="24"/>
              </w:rPr>
            </w:pPr>
            <w:r w:rsidRPr="00EF5CC9">
              <w:rPr>
                <w:rFonts w:ascii="Times New Roman" w:hAnsi="Times New Roman"/>
                <w:szCs w:val="24"/>
              </w:rPr>
              <w:t>Котельная с. Петрилово</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p>
        </w:tc>
      </w:tr>
      <w:tr w:rsidR="00EF5CC9" w:rsidRPr="00EF5CC9" w:rsidTr="00E731FA">
        <w:trPr>
          <w:gridAfter w:val="1"/>
          <w:wAfter w:w="40" w:type="dxa"/>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План</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2283,3</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11,2</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2272,1</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223,0</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2049,1</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362,1</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90844</w:t>
            </w:r>
          </w:p>
        </w:tc>
      </w:tr>
      <w:tr w:rsidR="00EF5CC9" w:rsidRPr="00EF5CC9" w:rsidTr="00E731FA">
        <w:trPr>
          <w:gridAfter w:val="1"/>
          <w:wAfter w:w="40" w:type="dxa"/>
          <w:trHeight w:val="20"/>
        </w:trPr>
        <w:tc>
          <w:tcPr>
            <w:tcW w:w="1415" w:type="dxa"/>
            <w:tcBorders>
              <w:top w:val="single" w:sz="2" w:space="0" w:color="000000"/>
              <w:left w:val="single" w:sz="2" w:space="0" w:color="000000"/>
              <w:bottom w:val="single" w:sz="2" w:space="0" w:color="000000"/>
              <w:right w:val="single" w:sz="2" w:space="0" w:color="000000"/>
            </w:tcBorders>
          </w:tcPr>
          <w:p w:rsidR="00EF5CC9" w:rsidRPr="00EF5CC9" w:rsidRDefault="00EF5CC9" w:rsidP="00FC58E1">
            <w:pPr>
              <w:ind w:right="81"/>
              <w:rPr>
                <w:rFonts w:ascii="Times New Roman" w:hAnsi="Times New Roman"/>
                <w:szCs w:val="24"/>
              </w:rPr>
            </w:pPr>
            <w:r w:rsidRPr="00EF5CC9">
              <w:rPr>
                <w:rFonts w:ascii="Times New Roman" w:hAnsi="Times New Roman"/>
                <w:szCs w:val="24"/>
              </w:rPr>
              <w:t>Факт</w:t>
            </w:r>
          </w:p>
        </w:tc>
        <w:tc>
          <w:tcPr>
            <w:tcW w:w="1667"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2426,41</w:t>
            </w:r>
          </w:p>
        </w:tc>
        <w:tc>
          <w:tcPr>
            <w:tcW w:w="992"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12,13</w:t>
            </w:r>
          </w:p>
        </w:tc>
        <w:tc>
          <w:tcPr>
            <w:tcW w:w="99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2414,28</w:t>
            </w:r>
          </w:p>
        </w:tc>
        <w:tc>
          <w:tcPr>
            <w:tcW w:w="1135" w:type="dxa"/>
            <w:tcBorders>
              <w:top w:val="single" w:sz="2" w:space="0" w:color="000000"/>
              <w:left w:val="single" w:sz="2" w:space="0" w:color="000000"/>
              <w:bottom w:val="single" w:sz="2" w:space="0" w:color="000000"/>
              <w:right w:val="nil"/>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524,71</w:t>
            </w:r>
          </w:p>
        </w:tc>
        <w:tc>
          <w:tcPr>
            <w:tcW w:w="851"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1889,57</w:t>
            </w:r>
          </w:p>
        </w:tc>
        <w:tc>
          <w:tcPr>
            <w:tcW w:w="1284"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383,1</w:t>
            </w:r>
          </w:p>
        </w:tc>
        <w:tc>
          <w:tcPr>
            <w:tcW w:w="1403" w:type="dxa"/>
            <w:tcBorders>
              <w:top w:val="single" w:sz="2" w:space="0" w:color="000000"/>
              <w:left w:val="single" w:sz="2" w:space="0" w:color="000000"/>
              <w:bottom w:val="single" w:sz="2" w:space="0" w:color="000000"/>
              <w:right w:val="single" w:sz="2" w:space="0" w:color="000000"/>
            </w:tcBorders>
            <w:vAlign w:val="center"/>
          </w:tcPr>
          <w:p w:rsidR="00EF5CC9" w:rsidRPr="00EF5CC9" w:rsidRDefault="00EF5CC9" w:rsidP="00FC58E1">
            <w:pPr>
              <w:jc w:val="center"/>
              <w:rPr>
                <w:rFonts w:ascii="Times New Roman" w:hAnsi="Times New Roman"/>
                <w:color w:val="000000"/>
                <w:szCs w:val="24"/>
              </w:rPr>
            </w:pPr>
            <w:r w:rsidRPr="00EF5CC9">
              <w:rPr>
                <w:rFonts w:ascii="Times New Roman" w:hAnsi="Times New Roman"/>
                <w:color w:val="000000"/>
                <w:szCs w:val="24"/>
              </w:rPr>
              <w:t>105212</w:t>
            </w:r>
          </w:p>
        </w:tc>
      </w:tr>
    </w:tbl>
    <w:p w:rsidR="00B90BA9" w:rsidRPr="007D624C" w:rsidRDefault="00B90BA9" w:rsidP="00B90BA9">
      <w:pPr>
        <w:pStyle w:val="ConsPlusNormal"/>
        <w:widowControl/>
        <w:tabs>
          <w:tab w:val="left" w:pos="0"/>
        </w:tabs>
        <w:spacing w:before="120"/>
        <w:ind w:firstLine="567"/>
        <w:jc w:val="both"/>
        <w:rPr>
          <w:rFonts w:ascii="Times New Roman" w:hAnsi="Times New Roman" w:cs="Times New Roman"/>
          <w:sz w:val="26"/>
          <w:szCs w:val="26"/>
        </w:rPr>
      </w:pPr>
      <w:r w:rsidRPr="007D624C">
        <w:rPr>
          <w:rFonts w:ascii="Times New Roman" w:hAnsi="Times New Roman" w:cs="Times New Roman"/>
          <w:sz w:val="26"/>
          <w:szCs w:val="26"/>
        </w:rPr>
        <w:t>Анализ технико-экономических показателей позволяет сделать следующие выводы:</w:t>
      </w:r>
    </w:p>
    <w:p w:rsidR="00B90BA9" w:rsidRPr="00B5071E" w:rsidRDefault="00B90BA9" w:rsidP="00B90BA9">
      <w:pPr>
        <w:pStyle w:val="ConsPlusNormal"/>
        <w:widowControl/>
        <w:numPr>
          <w:ilvl w:val="0"/>
          <w:numId w:val="2"/>
        </w:numPr>
        <w:tabs>
          <w:tab w:val="left" w:pos="0"/>
        </w:tabs>
        <w:ind w:left="425" w:hanging="357"/>
        <w:jc w:val="both"/>
        <w:rPr>
          <w:rFonts w:ascii="Times New Roman" w:hAnsi="Times New Roman" w:cs="Times New Roman"/>
          <w:sz w:val="26"/>
          <w:szCs w:val="26"/>
        </w:rPr>
      </w:pPr>
      <w:r w:rsidRPr="003C4FD9">
        <w:rPr>
          <w:rFonts w:ascii="Times New Roman" w:hAnsi="Times New Roman" w:cs="Times New Roman"/>
          <w:sz w:val="26"/>
          <w:szCs w:val="26"/>
        </w:rPr>
        <w:t xml:space="preserve">Фактическое значение реализации тепловой энергии по </w:t>
      </w:r>
      <w:r>
        <w:rPr>
          <w:rFonts w:ascii="Times New Roman" w:hAnsi="Times New Roman" w:cs="Times New Roman"/>
          <w:sz w:val="26"/>
          <w:szCs w:val="26"/>
        </w:rPr>
        <w:t xml:space="preserve">всем котельным, за </w:t>
      </w:r>
      <w:r w:rsidRPr="00B5071E">
        <w:rPr>
          <w:rFonts w:ascii="Times New Roman" w:hAnsi="Times New Roman" w:cs="Times New Roman"/>
          <w:sz w:val="26"/>
          <w:szCs w:val="26"/>
        </w:rPr>
        <w:t>исключением котельной школы в с. Шунга, ежегодно уменьшается, в связи с переходом квартир в МКД на индивидуальное теплоснабжение.</w:t>
      </w:r>
    </w:p>
    <w:p w:rsidR="00B90BA9" w:rsidRDefault="00B90BA9" w:rsidP="00B90BA9">
      <w:pPr>
        <w:pStyle w:val="ConsPlusNormal"/>
        <w:widowControl/>
        <w:numPr>
          <w:ilvl w:val="0"/>
          <w:numId w:val="2"/>
        </w:numPr>
        <w:tabs>
          <w:tab w:val="left" w:pos="0"/>
        </w:tabs>
        <w:ind w:left="425" w:hanging="357"/>
        <w:jc w:val="both"/>
        <w:rPr>
          <w:rFonts w:ascii="Times New Roman" w:hAnsi="Times New Roman" w:cs="Times New Roman"/>
          <w:sz w:val="26"/>
          <w:szCs w:val="26"/>
        </w:rPr>
      </w:pPr>
      <w:r w:rsidRPr="00B5071E">
        <w:rPr>
          <w:rFonts w:ascii="Times New Roman" w:hAnsi="Times New Roman" w:cs="Times New Roman"/>
          <w:sz w:val="26"/>
          <w:szCs w:val="26"/>
        </w:rPr>
        <w:t xml:space="preserve">Фактические потери в тепловых сетях МУП "Коммунсервис" и ООО "Теплогазсервис» значительно превышают нормативные. </w:t>
      </w:r>
    </w:p>
    <w:p w:rsidR="00B90BA9" w:rsidRDefault="00B90BA9" w:rsidP="00B90BA9">
      <w:pPr>
        <w:pStyle w:val="ConsPlusNormal"/>
        <w:widowControl/>
        <w:numPr>
          <w:ilvl w:val="0"/>
          <w:numId w:val="2"/>
        </w:numPr>
        <w:tabs>
          <w:tab w:val="left" w:pos="0"/>
        </w:tabs>
        <w:ind w:left="425" w:hanging="357"/>
        <w:jc w:val="both"/>
        <w:rPr>
          <w:rFonts w:ascii="Times New Roman" w:hAnsi="Times New Roman" w:cs="Times New Roman"/>
          <w:sz w:val="26"/>
          <w:szCs w:val="26"/>
        </w:rPr>
      </w:pPr>
      <w:r w:rsidRPr="00B5071E">
        <w:rPr>
          <w:rFonts w:ascii="Times New Roman" w:hAnsi="Times New Roman" w:cs="Times New Roman"/>
          <w:sz w:val="26"/>
          <w:szCs w:val="26"/>
        </w:rPr>
        <w:t xml:space="preserve">Фактическое потребление электроэнергии котельными МУП "Коммунсервис" и ООО "Теплогазсервис" в 2023 г. превышает плановое. </w:t>
      </w:r>
    </w:p>
    <w:p w:rsidR="00EF5CC9" w:rsidRPr="00B5071E" w:rsidRDefault="00B90BA9" w:rsidP="00B90BA9">
      <w:pPr>
        <w:pStyle w:val="ConsPlusNormal"/>
        <w:widowControl/>
        <w:numPr>
          <w:ilvl w:val="0"/>
          <w:numId w:val="2"/>
        </w:numPr>
        <w:tabs>
          <w:tab w:val="left" w:pos="0"/>
        </w:tabs>
        <w:ind w:left="425" w:hanging="357"/>
        <w:jc w:val="both"/>
        <w:rPr>
          <w:rFonts w:ascii="Times New Roman" w:hAnsi="Times New Roman" w:cs="Times New Roman"/>
          <w:sz w:val="26"/>
          <w:szCs w:val="26"/>
        </w:rPr>
      </w:pPr>
      <w:r>
        <w:rPr>
          <w:rFonts w:ascii="Times New Roman" w:hAnsi="Times New Roman" w:cs="Times New Roman"/>
          <w:sz w:val="26"/>
          <w:szCs w:val="26"/>
        </w:rPr>
        <w:t>Фактические значения реализации тепловой энергии и тепловых потерь в сетях не учитываются при расчете тарифа на тепловую энергию.</w:t>
      </w:r>
      <w:r w:rsidR="00EF5CC9" w:rsidRPr="00B5071E">
        <w:rPr>
          <w:rFonts w:ascii="Times New Roman" w:hAnsi="Times New Roman" w:cs="Times New Roman"/>
          <w:sz w:val="26"/>
          <w:szCs w:val="26"/>
        </w:rPr>
        <w:t xml:space="preserve"> </w:t>
      </w:r>
    </w:p>
    <w:p w:rsidR="00721EA9" w:rsidRDefault="0015295B" w:rsidP="00721EA9">
      <w:pPr>
        <w:pStyle w:val="a3"/>
        <w:numPr>
          <w:ilvl w:val="1"/>
          <w:numId w:val="1"/>
        </w:numPr>
        <w:spacing w:before="120" w:after="120"/>
        <w:ind w:left="426" w:hanging="437"/>
        <w:contextualSpacing w:val="0"/>
        <w:rPr>
          <w:b/>
          <w:sz w:val="26"/>
          <w:szCs w:val="26"/>
        </w:rPr>
      </w:pPr>
      <w:r w:rsidRPr="0015295B">
        <w:rPr>
          <w:b/>
          <w:sz w:val="26"/>
          <w:szCs w:val="26"/>
        </w:rPr>
        <w:t>Тепловые нагрузки потребителей тепловой энергии в зонах действия источников теплоснабжения</w:t>
      </w:r>
      <w:r w:rsidR="00381508">
        <w:rPr>
          <w:b/>
          <w:sz w:val="26"/>
          <w:szCs w:val="26"/>
        </w:rPr>
        <w:t>.</w:t>
      </w:r>
    </w:p>
    <w:p w:rsidR="00EF5CC9" w:rsidRPr="00FC58E1" w:rsidRDefault="00EF5CC9" w:rsidP="00FC58E1">
      <w:pPr>
        <w:pStyle w:val="ConsPlusNormal"/>
        <w:widowControl/>
        <w:ind w:firstLine="567"/>
        <w:jc w:val="both"/>
        <w:rPr>
          <w:rFonts w:ascii="Times New Roman" w:hAnsi="Times New Roman" w:cs="Times New Roman"/>
          <w:sz w:val="26"/>
          <w:szCs w:val="26"/>
        </w:rPr>
      </w:pPr>
      <w:r>
        <w:rPr>
          <w:rFonts w:ascii="Times New Roman" w:hAnsi="Times New Roman" w:cs="Times New Roman"/>
          <w:sz w:val="26"/>
          <w:szCs w:val="26"/>
        </w:rPr>
        <w:t>В связи с повышением расчетной температуры для проектирования отопления с -31</w:t>
      </w:r>
      <w:r w:rsidRPr="00D94C89">
        <w:rPr>
          <w:rFonts w:ascii="Times New Roman" w:hAnsi="Times New Roman" w:cs="Times New Roman"/>
          <w:sz w:val="26"/>
          <w:szCs w:val="26"/>
          <w:vertAlign w:val="superscript"/>
        </w:rPr>
        <w:t>о</w:t>
      </w:r>
      <w:r>
        <w:rPr>
          <w:rFonts w:ascii="Times New Roman" w:hAnsi="Times New Roman" w:cs="Times New Roman"/>
          <w:sz w:val="26"/>
          <w:szCs w:val="26"/>
        </w:rPr>
        <w:t>С до -29</w:t>
      </w:r>
      <w:r w:rsidRPr="00D94C89">
        <w:rPr>
          <w:rFonts w:ascii="Times New Roman" w:hAnsi="Times New Roman" w:cs="Times New Roman"/>
          <w:sz w:val="26"/>
          <w:szCs w:val="26"/>
          <w:vertAlign w:val="superscript"/>
        </w:rPr>
        <w:t>о</w:t>
      </w:r>
      <w:r>
        <w:rPr>
          <w:rFonts w:ascii="Times New Roman" w:hAnsi="Times New Roman" w:cs="Times New Roman"/>
          <w:sz w:val="26"/>
          <w:szCs w:val="26"/>
        </w:rPr>
        <w:t>С и переходом отдельных потребителей с центрального на индивидуальное или автономное теплоснабжение произошло снижение т</w:t>
      </w:r>
      <w:r w:rsidRPr="0027196E">
        <w:rPr>
          <w:rFonts w:ascii="Times New Roman" w:hAnsi="Times New Roman" w:cs="Times New Roman"/>
          <w:sz w:val="26"/>
          <w:szCs w:val="26"/>
        </w:rPr>
        <w:t>епловы</w:t>
      </w:r>
      <w:r>
        <w:rPr>
          <w:rFonts w:ascii="Times New Roman" w:hAnsi="Times New Roman" w:cs="Times New Roman"/>
          <w:sz w:val="26"/>
          <w:szCs w:val="26"/>
        </w:rPr>
        <w:t>х</w:t>
      </w:r>
      <w:r w:rsidRPr="0027196E">
        <w:rPr>
          <w:rFonts w:ascii="Times New Roman" w:hAnsi="Times New Roman" w:cs="Times New Roman"/>
          <w:sz w:val="26"/>
          <w:szCs w:val="26"/>
        </w:rPr>
        <w:t xml:space="preserve"> нагруз</w:t>
      </w:r>
      <w:r>
        <w:rPr>
          <w:rFonts w:ascii="Times New Roman" w:hAnsi="Times New Roman" w:cs="Times New Roman"/>
          <w:sz w:val="26"/>
          <w:szCs w:val="26"/>
        </w:rPr>
        <w:t>ок</w:t>
      </w:r>
      <w:r w:rsidRPr="0027196E">
        <w:rPr>
          <w:rFonts w:ascii="Times New Roman" w:hAnsi="Times New Roman" w:cs="Times New Roman"/>
          <w:sz w:val="26"/>
          <w:szCs w:val="26"/>
        </w:rPr>
        <w:t xml:space="preserve"> в зонах действия источников теплоснабжения</w:t>
      </w:r>
      <w:r>
        <w:rPr>
          <w:rFonts w:ascii="Times New Roman" w:hAnsi="Times New Roman" w:cs="Times New Roman"/>
          <w:sz w:val="26"/>
          <w:szCs w:val="26"/>
        </w:rPr>
        <w:t>. При разработк</w:t>
      </w:r>
      <w:r w:rsidR="00B90BA9">
        <w:rPr>
          <w:rFonts w:ascii="Times New Roman" w:hAnsi="Times New Roman" w:cs="Times New Roman"/>
          <w:sz w:val="26"/>
          <w:szCs w:val="26"/>
        </w:rPr>
        <w:t>е</w:t>
      </w:r>
      <w:r>
        <w:rPr>
          <w:rFonts w:ascii="Times New Roman" w:hAnsi="Times New Roman" w:cs="Times New Roman"/>
          <w:sz w:val="26"/>
          <w:szCs w:val="26"/>
        </w:rPr>
        <w:t xml:space="preserve"> новой схемы теплоснабжения тепловые нагрузки пересчитаны с учетом перехода отдельных квартир в МКД на индивидуальное теплоснабжение, а прочих потребителей на автономное теплоснабжение от собственных газовых котельных. Значения</w:t>
      </w:r>
      <w:r w:rsidRPr="0027196E">
        <w:rPr>
          <w:rFonts w:ascii="Times New Roman" w:hAnsi="Times New Roman" w:cs="Times New Roman"/>
          <w:sz w:val="26"/>
          <w:szCs w:val="26"/>
        </w:rPr>
        <w:t xml:space="preserve"> </w:t>
      </w:r>
      <w:r>
        <w:rPr>
          <w:rFonts w:ascii="Times New Roman" w:hAnsi="Times New Roman" w:cs="Times New Roman"/>
          <w:sz w:val="26"/>
          <w:szCs w:val="26"/>
        </w:rPr>
        <w:t>тепловых</w:t>
      </w:r>
      <w:r w:rsidRPr="007627E6">
        <w:rPr>
          <w:rFonts w:ascii="Times New Roman" w:hAnsi="Times New Roman" w:cs="Times New Roman"/>
          <w:sz w:val="26"/>
          <w:szCs w:val="26"/>
        </w:rPr>
        <w:t xml:space="preserve"> нагру</w:t>
      </w:r>
      <w:r>
        <w:rPr>
          <w:rFonts w:ascii="Times New Roman" w:hAnsi="Times New Roman" w:cs="Times New Roman"/>
          <w:sz w:val="26"/>
          <w:szCs w:val="26"/>
        </w:rPr>
        <w:t xml:space="preserve">зок </w:t>
      </w:r>
      <w:r w:rsidR="00FC58E1">
        <w:rPr>
          <w:rFonts w:ascii="Times New Roman" w:hAnsi="Times New Roman" w:cs="Times New Roman"/>
          <w:sz w:val="26"/>
          <w:szCs w:val="26"/>
        </w:rPr>
        <w:t>приведены в таблице 1.3</w:t>
      </w:r>
      <w:r w:rsidRPr="0027196E">
        <w:rPr>
          <w:rFonts w:ascii="Times New Roman" w:hAnsi="Times New Roman" w:cs="Times New Roman"/>
          <w:sz w:val="26"/>
          <w:szCs w:val="26"/>
        </w:rPr>
        <w:t>.1.</w:t>
      </w:r>
    </w:p>
    <w:p w:rsidR="00E731FA" w:rsidRDefault="00FC58E1" w:rsidP="00E731FA">
      <w:pPr>
        <w:pStyle w:val="ConsPlusNormal"/>
        <w:widowControl/>
        <w:spacing w:before="120" w:after="120"/>
        <w:ind w:firstLine="0"/>
        <w:jc w:val="center"/>
        <w:rPr>
          <w:rFonts w:ascii="Times New Roman" w:hAnsi="Times New Roman" w:cs="Times New Roman"/>
          <w:sz w:val="26"/>
          <w:szCs w:val="26"/>
        </w:rPr>
      </w:pPr>
      <w:r>
        <w:rPr>
          <w:rFonts w:ascii="Times New Roman" w:hAnsi="Times New Roman" w:cs="Times New Roman"/>
          <w:sz w:val="26"/>
          <w:szCs w:val="26"/>
        </w:rPr>
        <w:t>Таблица 1.3</w:t>
      </w:r>
      <w:r w:rsidR="00EF5CC9" w:rsidRPr="00165ADE">
        <w:rPr>
          <w:rFonts w:ascii="Times New Roman" w:hAnsi="Times New Roman" w:cs="Times New Roman"/>
          <w:sz w:val="26"/>
          <w:szCs w:val="26"/>
        </w:rPr>
        <w:t>.1. Тепловые</w:t>
      </w:r>
      <w:r w:rsidR="00EF5CC9" w:rsidRPr="0027196E">
        <w:rPr>
          <w:rFonts w:ascii="Times New Roman" w:hAnsi="Times New Roman" w:cs="Times New Roman"/>
          <w:sz w:val="26"/>
          <w:szCs w:val="26"/>
        </w:rPr>
        <w:t xml:space="preserve"> нагрузки и тепловые мощности в зонах действия источников тепловой энергии</w:t>
      </w:r>
      <w:r w:rsidR="00E731FA" w:rsidRPr="00E731FA">
        <w:rPr>
          <w:rFonts w:ascii="Times New Roman" w:hAnsi="Times New Roman" w:cs="Times New Roman"/>
          <w:sz w:val="26"/>
          <w:szCs w:val="26"/>
        </w:rPr>
        <w:t xml:space="preserve"> </w:t>
      </w:r>
    </w:p>
    <w:tbl>
      <w:tblPr>
        <w:tblW w:w="10329" w:type="dxa"/>
        <w:tblInd w:w="14" w:type="dxa"/>
        <w:tblLayout w:type="fixed"/>
        <w:tblCellMar>
          <w:left w:w="28" w:type="dxa"/>
          <w:right w:w="28" w:type="dxa"/>
        </w:tblCellMar>
        <w:tblLook w:val="0000" w:firstRow="0" w:lastRow="0" w:firstColumn="0" w:lastColumn="0" w:noHBand="0" w:noVBand="0"/>
      </w:tblPr>
      <w:tblGrid>
        <w:gridCol w:w="2675"/>
        <w:gridCol w:w="3119"/>
        <w:gridCol w:w="11"/>
        <w:gridCol w:w="1265"/>
        <w:gridCol w:w="11"/>
        <w:gridCol w:w="839"/>
        <w:gridCol w:w="11"/>
        <w:gridCol w:w="1122"/>
        <w:gridCol w:w="1276"/>
      </w:tblGrid>
      <w:tr w:rsidR="00E731FA" w:rsidRPr="0070783B" w:rsidTr="00A2648D">
        <w:trPr>
          <w:trHeight w:val="86"/>
        </w:trPr>
        <w:tc>
          <w:tcPr>
            <w:tcW w:w="2675" w:type="dxa"/>
            <w:vMerge w:val="restart"/>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firstLine="0"/>
              <w:jc w:val="center"/>
              <w:rPr>
                <w:rFonts w:ascii="Times New Roman" w:hAnsi="Times New Roman" w:cs="Times New Roman"/>
                <w:sz w:val="24"/>
                <w:szCs w:val="24"/>
              </w:rPr>
            </w:pPr>
            <w:r w:rsidRPr="0070783B">
              <w:rPr>
                <w:rFonts w:ascii="Times New Roman" w:hAnsi="Times New Roman" w:cs="Times New Roman"/>
                <w:sz w:val="24"/>
                <w:szCs w:val="24"/>
              </w:rPr>
              <w:t>Наименование источников теплоснабжения</w:t>
            </w:r>
          </w:p>
        </w:tc>
        <w:tc>
          <w:tcPr>
            <w:tcW w:w="6378" w:type="dxa"/>
            <w:gridSpan w:val="7"/>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firstLine="0"/>
              <w:jc w:val="center"/>
              <w:rPr>
                <w:rFonts w:ascii="Times New Roman" w:hAnsi="Times New Roman" w:cs="Times New Roman"/>
                <w:sz w:val="24"/>
                <w:szCs w:val="24"/>
              </w:rPr>
            </w:pPr>
            <w:r w:rsidRPr="0070783B">
              <w:rPr>
                <w:rFonts w:ascii="Times New Roman" w:hAnsi="Times New Roman" w:cs="Times New Roman"/>
                <w:sz w:val="24"/>
                <w:szCs w:val="24"/>
              </w:rPr>
              <w:t>Расчетные тепловые нагрузки, Гкал/ч</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E731FA" w:rsidRPr="0070783B" w:rsidRDefault="00E731FA" w:rsidP="003B24F0">
            <w:pPr>
              <w:pStyle w:val="ConsPlusNormal"/>
              <w:widowControl/>
              <w:ind w:left="-123" w:right="-138" w:firstLine="0"/>
              <w:jc w:val="center"/>
              <w:rPr>
                <w:rFonts w:ascii="Times New Roman" w:hAnsi="Times New Roman" w:cs="Times New Roman"/>
                <w:sz w:val="24"/>
                <w:szCs w:val="24"/>
              </w:rPr>
            </w:pPr>
            <w:r w:rsidRPr="0070783B">
              <w:rPr>
                <w:rFonts w:ascii="Times New Roman" w:hAnsi="Times New Roman" w:cs="Times New Roman"/>
                <w:sz w:val="24"/>
                <w:szCs w:val="24"/>
              </w:rPr>
              <w:t xml:space="preserve">Тепловая мощность, </w:t>
            </w:r>
          </w:p>
          <w:p w:rsidR="00E731FA" w:rsidRPr="0070783B" w:rsidRDefault="00E731FA" w:rsidP="003B24F0">
            <w:pPr>
              <w:pStyle w:val="ConsPlusNormal"/>
              <w:widowControl/>
              <w:ind w:left="-123" w:right="-138" w:firstLine="0"/>
              <w:jc w:val="center"/>
              <w:rPr>
                <w:rFonts w:ascii="Times New Roman" w:hAnsi="Times New Roman" w:cs="Times New Roman"/>
                <w:sz w:val="24"/>
                <w:szCs w:val="24"/>
              </w:rPr>
            </w:pPr>
            <w:r w:rsidRPr="0070783B">
              <w:rPr>
                <w:rFonts w:ascii="Times New Roman" w:hAnsi="Times New Roman" w:cs="Times New Roman"/>
                <w:sz w:val="24"/>
                <w:szCs w:val="24"/>
              </w:rPr>
              <w:t>Гкал/ч</w:t>
            </w:r>
          </w:p>
        </w:tc>
      </w:tr>
      <w:tr w:rsidR="00E731FA" w:rsidRPr="0070783B" w:rsidTr="003B24F0">
        <w:trPr>
          <w:trHeight w:val="435"/>
        </w:trPr>
        <w:tc>
          <w:tcPr>
            <w:tcW w:w="2675" w:type="dxa"/>
            <w:vMerge/>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rPr>
                <w:szCs w:val="24"/>
              </w:rPr>
            </w:pPr>
          </w:p>
        </w:tc>
        <w:tc>
          <w:tcPr>
            <w:tcW w:w="3119" w:type="dxa"/>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right="114" w:firstLine="0"/>
              <w:jc w:val="center"/>
              <w:rPr>
                <w:rFonts w:ascii="Times New Roman" w:hAnsi="Times New Roman" w:cs="Times New Roman"/>
                <w:sz w:val="24"/>
                <w:szCs w:val="24"/>
              </w:rPr>
            </w:pPr>
            <w:r w:rsidRPr="0070783B">
              <w:rPr>
                <w:rFonts w:ascii="Times New Roman" w:hAnsi="Times New Roman" w:cs="Times New Roman"/>
                <w:sz w:val="24"/>
                <w:szCs w:val="24"/>
              </w:rPr>
              <w:t xml:space="preserve">Потребители и зоны действия теплоисточников </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left="-93" w:right="-28" w:firstLine="0"/>
              <w:jc w:val="center"/>
              <w:rPr>
                <w:rFonts w:ascii="Times New Roman" w:hAnsi="Times New Roman" w:cs="Times New Roman"/>
                <w:sz w:val="24"/>
                <w:szCs w:val="24"/>
              </w:rPr>
            </w:pPr>
            <w:r w:rsidRPr="0070783B">
              <w:rPr>
                <w:rFonts w:ascii="Times New Roman" w:hAnsi="Times New Roman" w:cs="Times New Roman"/>
                <w:sz w:val="24"/>
                <w:szCs w:val="24"/>
              </w:rPr>
              <w:t xml:space="preserve">Отопление </w:t>
            </w:r>
          </w:p>
        </w:tc>
        <w:tc>
          <w:tcPr>
            <w:tcW w:w="850" w:type="dxa"/>
            <w:gridSpan w:val="2"/>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firstLine="0"/>
              <w:jc w:val="center"/>
              <w:rPr>
                <w:rFonts w:ascii="Times New Roman" w:hAnsi="Times New Roman" w:cs="Times New Roman"/>
                <w:sz w:val="24"/>
                <w:szCs w:val="24"/>
              </w:rPr>
            </w:pPr>
            <w:r w:rsidRPr="0070783B">
              <w:rPr>
                <w:rFonts w:ascii="Times New Roman" w:hAnsi="Times New Roman" w:cs="Times New Roman"/>
                <w:sz w:val="24"/>
                <w:szCs w:val="24"/>
              </w:rPr>
              <w:t>ГВС</w:t>
            </w:r>
          </w:p>
        </w:tc>
        <w:tc>
          <w:tcPr>
            <w:tcW w:w="1133" w:type="dxa"/>
            <w:gridSpan w:val="2"/>
            <w:tcBorders>
              <w:top w:val="single" w:sz="4" w:space="0" w:color="000000"/>
              <w:left w:val="single" w:sz="4" w:space="0" w:color="000000"/>
              <w:bottom w:val="single" w:sz="4" w:space="0" w:color="000000"/>
            </w:tcBorders>
            <w:shd w:val="clear" w:color="auto" w:fill="auto"/>
            <w:vAlign w:val="center"/>
          </w:tcPr>
          <w:p w:rsidR="00E731FA" w:rsidRPr="0070783B" w:rsidRDefault="00E731FA" w:rsidP="003B24F0">
            <w:pPr>
              <w:pStyle w:val="ConsPlusNormal"/>
              <w:widowControl/>
              <w:ind w:left="-46" w:right="30" w:firstLine="0"/>
              <w:jc w:val="center"/>
              <w:rPr>
                <w:rFonts w:ascii="Times New Roman" w:hAnsi="Times New Roman" w:cs="Times New Roman"/>
                <w:sz w:val="24"/>
                <w:szCs w:val="24"/>
              </w:rPr>
            </w:pPr>
            <w:proofErr w:type="spellStart"/>
            <w:r w:rsidRPr="0070783B">
              <w:rPr>
                <w:rFonts w:ascii="Times New Roman" w:hAnsi="Times New Roman" w:cs="Times New Roman"/>
                <w:sz w:val="24"/>
                <w:szCs w:val="24"/>
              </w:rPr>
              <w:t>Суммар-ная</w:t>
            </w:r>
            <w:proofErr w:type="spellEnd"/>
          </w:p>
        </w:tc>
        <w:tc>
          <w:tcPr>
            <w:tcW w:w="1276" w:type="dxa"/>
            <w:vMerge/>
            <w:tcBorders>
              <w:left w:val="single" w:sz="4" w:space="0" w:color="000000"/>
              <w:bottom w:val="single" w:sz="4" w:space="0" w:color="000000"/>
              <w:right w:val="single" w:sz="4" w:space="0" w:color="000000"/>
            </w:tcBorders>
            <w:shd w:val="clear" w:color="auto" w:fill="auto"/>
            <w:vAlign w:val="center"/>
          </w:tcPr>
          <w:p w:rsidR="00E731FA" w:rsidRPr="0070783B" w:rsidRDefault="00E731FA" w:rsidP="003B24F0">
            <w:pPr>
              <w:rPr>
                <w:szCs w:val="24"/>
              </w:rPr>
            </w:pP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котельная школы  </w:t>
            </w:r>
          </w:p>
          <w:p w:rsidR="00E731FA" w:rsidRPr="0070783B" w:rsidRDefault="00E731FA" w:rsidP="003B24F0">
            <w:pPr>
              <w:jc w:val="center"/>
              <w:rPr>
                <w:color w:val="000000"/>
                <w:szCs w:val="24"/>
              </w:rPr>
            </w:pPr>
            <w:r w:rsidRPr="0070783B">
              <w:rPr>
                <w:color w:val="000000"/>
                <w:szCs w:val="24"/>
              </w:rPr>
              <w:t>с. Шунга</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школа</w:t>
            </w:r>
          </w:p>
        </w:tc>
        <w:tc>
          <w:tcPr>
            <w:tcW w:w="1276"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0,229</w:t>
            </w:r>
          </w:p>
        </w:tc>
        <w:tc>
          <w:tcPr>
            <w:tcW w:w="850"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0,01</w:t>
            </w:r>
          </w:p>
        </w:tc>
        <w:tc>
          <w:tcPr>
            <w:tcW w:w="1133"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b/>
                <w:bCs/>
                <w:color w:val="000000"/>
                <w:szCs w:val="24"/>
              </w:rPr>
            </w:pPr>
            <w:r w:rsidRPr="0070783B">
              <w:rPr>
                <w:b/>
                <w:bCs/>
                <w:color w:val="000000"/>
                <w:szCs w:val="24"/>
              </w:rPr>
              <w:t>0,239</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70783B" w:rsidRDefault="00E731FA" w:rsidP="003B24F0">
            <w:pPr>
              <w:jc w:val="center"/>
              <w:rPr>
                <w:b/>
                <w:bCs/>
                <w:color w:val="000000"/>
                <w:szCs w:val="24"/>
              </w:rPr>
            </w:pPr>
            <w:r w:rsidRPr="0070783B">
              <w:rPr>
                <w:b/>
                <w:bCs/>
                <w:color w:val="000000"/>
                <w:szCs w:val="24"/>
              </w:rPr>
              <w:t>0,367</w:t>
            </w: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котельная с. Шунга</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11 МКД, детский сад, ДК, адм. здание </w:t>
            </w:r>
          </w:p>
        </w:tc>
        <w:tc>
          <w:tcPr>
            <w:tcW w:w="1276"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0,634</w:t>
            </w:r>
          </w:p>
        </w:tc>
        <w:tc>
          <w:tcPr>
            <w:tcW w:w="850"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0,093</w:t>
            </w:r>
          </w:p>
        </w:tc>
        <w:tc>
          <w:tcPr>
            <w:tcW w:w="1133" w:type="dxa"/>
            <w:gridSpan w:val="2"/>
            <w:tcBorders>
              <w:left w:val="single" w:sz="4" w:space="0" w:color="000000"/>
              <w:bottom w:val="single" w:sz="4" w:space="0" w:color="000000"/>
            </w:tcBorders>
            <w:shd w:val="clear" w:color="auto" w:fill="auto"/>
            <w:vAlign w:val="center"/>
          </w:tcPr>
          <w:p w:rsidR="00E731FA" w:rsidRPr="0070783B" w:rsidRDefault="00E731FA" w:rsidP="003B24F0">
            <w:pPr>
              <w:jc w:val="center"/>
              <w:rPr>
                <w:b/>
                <w:bCs/>
                <w:color w:val="000000"/>
                <w:szCs w:val="24"/>
              </w:rPr>
            </w:pPr>
            <w:r w:rsidRPr="0070783B">
              <w:rPr>
                <w:b/>
                <w:bCs/>
                <w:color w:val="000000"/>
                <w:szCs w:val="24"/>
              </w:rPr>
              <w:t>0,727</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70783B" w:rsidRDefault="00E731FA" w:rsidP="003B24F0">
            <w:pPr>
              <w:jc w:val="center"/>
              <w:rPr>
                <w:b/>
                <w:bCs/>
                <w:color w:val="000000"/>
                <w:szCs w:val="24"/>
              </w:rPr>
            </w:pPr>
            <w:r w:rsidRPr="0070783B">
              <w:rPr>
                <w:b/>
                <w:bCs/>
                <w:color w:val="000000"/>
                <w:szCs w:val="24"/>
              </w:rPr>
              <w:t>2,001</w:t>
            </w: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котельная </w:t>
            </w:r>
          </w:p>
          <w:p w:rsidR="00E731FA" w:rsidRPr="0070783B" w:rsidRDefault="00E731FA" w:rsidP="003B24F0">
            <w:pPr>
              <w:jc w:val="center"/>
              <w:rPr>
                <w:color w:val="000000"/>
                <w:szCs w:val="24"/>
              </w:rPr>
            </w:pPr>
            <w:r w:rsidRPr="0070783B">
              <w:rPr>
                <w:color w:val="000000"/>
                <w:szCs w:val="24"/>
              </w:rPr>
              <w:t>с. Яковлевское</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4 МКД, магазин</w:t>
            </w:r>
          </w:p>
        </w:tc>
        <w:tc>
          <w:tcPr>
            <w:tcW w:w="1276"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0,035</w:t>
            </w:r>
          </w:p>
        </w:tc>
        <w:tc>
          <w:tcPr>
            <w:tcW w:w="850"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w:t>
            </w:r>
          </w:p>
        </w:tc>
        <w:tc>
          <w:tcPr>
            <w:tcW w:w="1133"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0,035</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0,833</w:t>
            </w: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котельная с. Саметь</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7 жилых домов, школа, детский сад</w:t>
            </w:r>
          </w:p>
        </w:tc>
        <w:tc>
          <w:tcPr>
            <w:tcW w:w="1276"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0,397</w:t>
            </w:r>
          </w:p>
        </w:tc>
        <w:tc>
          <w:tcPr>
            <w:tcW w:w="850"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w:t>
            </w:r>
          </w:p>
        </w:tc>
        <w:tc>
          <w:tcPr>
            <w:tcW w:w="1133"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0,397</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2,816</w:t>
            </w: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котельная </w:t>
            </w:r>
          </w:p>
          <w:p w:rsidR="00E731FA" w:rsidRPr="0070783B" w:rsidRDefault="00E731FA" w:rsidP="003B24F0">
            <w:pPr>
              <w:jc w:val="center"/>
              <w:rPr>
                <w:color w:val="000000"/>
                <w:szCs w:val="24"/>
              </w:rPr>
            </w:pPr>
            <w:r w:rsidRPr="0070783B">
              <w:rPr>
                <w:color w:val="000000"/>
                <w:szCs w:val="24"/>
              </w:rPr>
              <w:t>д. Некрасово</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 МКД</w:t>
            </w:r>
            <w:r>
              <w:rPr>
                <w:color w:val="000000"/>
                <w:szCs w:val="24"/>
              </w:rPr>
              <w:t xml:space="preserve"> (4 квартиры)</w:t>
            </w:r>
            <w:r w:rsidRPr="0070783B">
              <w:rPr>
                <w:color w:val="000000"/>
                <w:szCs w:val="24"/>
              </w:rPr>
              <w:t>, две частные организации</w:t>
            </w:r>
          </w:p>
        </w:tc>
        <w:tc>
          <w:tcPr>
            <w:tcW w:w="1276"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0,7</w:t>
            </w:r>
            <w:r>
              <w:rPr>
                <w:color w:val="000000"/>
                <w:szCs w:val="24"/>
              </w:rPr>
              <w:t>06</w:t>
            </w:r>
          </w:p>
        </w:tc>
        <w:tc>
          <w:tcPr>
            <w:tcW w:w="850"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0,00</w:t>
            </w:r>
            <w:r>
              <w:rPr>
                <w:color w:val="000000"/>
                <w:szCs w:val="24"/>
              </w:rPr>
              <w:t>4</w:t>
            </w:r>
          </w:p>
        </w:tc>
        <w:tc>
          <w:tcPr>
            <w:tcW w:w="1133"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0,7</w:t>
            </w:r>
            <w:r>
              <w:rPr>
                <w:b/>
                <w:bCs/>
                <w:color w:val="000000"/>
                <w:szCs w:val="24"/>
              </w:rPr>
              <w:t>10</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1,12</w:t>
            </w:r>
          </w:p>
        </w:tc>
      </w:tr>
      <w:tr w:rsidR="00E731FA" w:rsidRPr="0070783B" w:rsidTr="00A2648D">
        <w:trPr>
          <w:trHeight w:val="20"/>
        </w:trPr>
        <w:tc>
          <w:tcPr>
            <w:tcW w:w="2675"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котельная с. Петрилово</w:t>
            </w:r>
          </w:p>
        </w:tc>
        <w:tc>
          <w:tcPr>
            <w:tcW w:w="3119" w:type="dxa"/>
            <w:tcBorders>
              <w:left w:val="single" w:sz="4" w:space="0" w:color="000000"/>
              <w:bottom w:val="single" w:sz="4" w:space="0" w:color="000000"/>
            </w:tcBorders>
            <w:shd w:val="clear" w:color="auto" w:fill="auto"/>
            <w:vAlign w:val="center"/>
          </w:tcPr>
          <w:p w:rsidR="00E731FA" w:rsidRPr="0070783B" w:rsidRDefault="00E731FA" w:rsidP="003B24F0">
            <w:pPr>
              <w:jc w:val="center"/>
              <w:rPr>
                <w:color w:val="000000"/>
                <w:szCs w:val="24"/>
              </w:rPr>
            </w:pPr>
            <w:r w:rsidRPr="0070783B">
              <w:rPr>
                <w:color w:val="000000"/>
                <w:szCs w:val="24"/>
              </w:rPr>
              <w:t xml:space="preserve">16 МКД, детский сад, </w:t>
            </w:r>
            <w:r>
              <w:rPr>
                <w:color w:val="000000"/>
                <w:szCs w:val="24"/>
              </w:rPr>
              <w:t xml:space="preserve">школа и </w:t>
            </w:r>
            <w:r w:rsidRPr="0070783B">
              <w:rPr>
                <w:color w:val="000000"/>
                <w:szCs w:val="24"/>
              </w:rPr>
              <w:t>ФАП, ДК, церковь</w:t>
            </w:r>
          </w:p>
        </w:tc>
        <w:tc>
          <w:tcPr>
            <w:tcW w:w="1276"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0,82</w:t>
            </w:r>
          </w:p>
        </w:tc>
        <w:tc>
          <w:tcPr>
            <w:tcW w:w="850" w:type="dxa"/>
            <w:gridSpan w:val="2"/>
            <w:tcBorders>
              <w:left w:val="single" w:sz="4" w:space="0" w:color="000000"/>
              <w:bottom w:val="single" w:sz="4" w:space="0" w:color="000000"/>
            </w:tcBorders>
            <w:shd w:val="clear" w:color="auto" w:fill="auto"/>
            <w:vAlign w:val="center"/>
          </w:tcPr>
          <w:p w:rsidR="00E731FA" w:rsidRPr="00B74361" w:rsidRDefault="00E731FA" w:rsidP="003B24F0">
            <w:pPr>
              <w:jc w:val="center"/>
              <w:rPr>
                <w:color w:val="000000"/>
                <w:szCs w:val="24"/>
              </w:rPr>
            </w:pPr>
            <w:r w:rsidRPr="00B74361">
              <w:rPr>
                <w:color w:val="000000"/>
                <w:szCs w:val="24"/>
              </w:rPr>
              <w:t>0</w:t>
            </w:r>
          </w:p>
        </w:tc>
        <w:tc>
          <w:tcPr>
            <w:tcW w:w="1133" w:type="dxa"/>
            <w:gridSpan w:val="2"/>
            <w:tcBorders>
              <w:left w:val="single" w:sz="4" w:space="0" w:color="000000"/>
              <w:bottom w:val="single" w:sz="4" w:space="0" w:color="000000"/>
            </w:tcBorders>
            <w:shd w:val="clear" w:color="auto" w:fill="auto"/>
            <w:vAlign w:val="center"/>
          </w:tcPr>
          <w:p w:rsidR="00E731FA" w:rsidRPr="00253BF4" w:rsidRDefault="00E731FA" w:rsidP="003B24F0">
            <w:pPr>
              <w:jc w:val="center"/>
              <w:rPr>
                <w:b/>
                <w:color w:val="000000"/>
                <w:szCs w:val="24"/>
              </w:rPr>
            </w:pPr>
            <w:r w:rsidRPr="00253BF4">
              <w:rPr>
                <w:b/>
                <w:color w:val="000000"/>
                <w:szCs w:val="24"/>
              </w:rPr>
              <w:t>0,82</w:t>
            </w:r>
          </w:p>
        </w:tc>
        <w:tc>
          <w:tcPr>
            <w:tcW w:w="1276" w:type="dxa"/>
            <w:tcBorders>
              <w:left w:val="single" w:sz="4" w:space="0" w:color="000000"/>
              <w:bottom w:val="single" w:sz="4" w:space="0" w:color="000000"/>
              <w:right w:val="single" w:sz="4" w:space="0" w:color="000000"/>
            </w:tcBorders>
            <w:shd w:val="clear" w:color="auto" w:fill="auto"/>
            <w:vAlign w:val="center"/>
          </w:tcPr>
          <w:p w:rsidR="00E731FA" w:rsidRPr="00253BF4" w:rsidRDefault="00E731FA" w:rsidP="003B24F0">
            <w:pPr>
              <w:jc w:val="center"/>
              <w:rPr>
                <w:b/>
                <w:color w:val="000000"/>
                <w:szCs w:val="24"/>
              </w:rPr>
            </w:pPr>
            <w:r w:rsidRPr="00253BF4">
              <w:rPr>
                <w:b/>
                <w:color w:val="000000"/>
                <w:szCs w:val="24"/>
              </w:rPr>
              <w:t>2,335</w:t>
            </w:r>
          </w:p>
        </w:tc>
      </w:tr>
      <w:tr w:rsidR="00E731FA" w:rsidRPr="0070783B" w:rsidTr="003B24F0">
        <w:tc>
          <w:tcPr>
            <w:tcW w:w="58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731FA" w:rsidRPr="0070783B" w:rsidRDefault="00E731FA" w:rsidP="003B24F0">
            <w:pPr>
              <w:pStyle w:val="ConsPlusNormal"/>
              <w:widowControl/>
              <w:tabs>
                <w:tab w:val="left" w:pos="0"/>
              </w:tabs>
              <w:ind w:firstLine="0"/>
              <w:rPr>
                <w:rFonts w:ascii="Times New Roman" w:hAnsi="Times New Roman" w:cs="Times New Roman"/>
                <w:b/>
                <w:sz w:val="24"/>
                <w:szCs w:val="24"/>
              </w:rPr>
            </w:pPr>
            <w:r w:rsidRPr="0070783B">
              <w:rPr>
                <w:rFonts w:ascii="Times New Roman" w:hAnsi="Times New Roman" w:cs="Times New Roman"/>
                <w:b/>
                <w:sz w:val="24"/>
                <w:szCs w:val="24"/>
              </w:rPr>
              <w:t>Всего по сельскому поселению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2,8</w:t>
            </w:r>
            <w:r>
              <w:rPr>
                <w:b/>
                <w:bCs/>
                <w:color w:val="000000"/>
                <w:szCs w:val="24"/>
              </w:rPr>
              <w:t>21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0,10</w:t>
            </w:r>
            <w:r>
              <w:rPr>
                <w:b/>
                <w:bCs/>
                <w:color w:val="000000"/>
                <w:szCs w:val="24"/>
              </w:rPr>
              <w:t>7</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2,92</w:t>
            </w:r>
            <w:r>
              <w:rPr>
                <w:b/>
                <w:bCs/>
                <w:color w:val="000000"/>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731FA" w:rsidRPr="00B74361" w:rsidRDefault="00E731FA" w:rsidP="003B24F0">
            <w:pPr>
              <w:jc w:val="center"/>
              <w:rPr>
                <w:b/>
                <w:bCs/>
                <w:color w:val="000000"/>
                <w:szCs w:val="24"/>
              </w:rPr>
            </w:pPr>
            <w:r w:rsidRPr="00B74361">
              <w:rPr>
                <w:b/>
                <w:bCs/>
                <w:color w:val="000000"/>
                <w:szCs w:val="24"/>
              </w:rPr>
              <w:t>9,472</w:t>
            </w:r>
          </w:p>
        </w:tc>
      </w:tr>
    </w:tbl>
    <w:p w:rsidR="00613A8E" w:rsidRDefault="00613A8E" w:rsidP="00A2648D">
      <w:pPr>
        <w:pStyle w:val="ConsPlusNormal"/>
        <w:widowControl/>
        <w:ind w:firstLine="567"/>
        <w:jc w:val="both"/>
        <w:rPr>
          <w:rFonts w:ascii="Times New Roman" w:hAnsi="Times New Roman" w:cs="Times New Roman"/>
          <w:sz w:val="26"/>
          <w:szCs w:val="26"/>
        </w:rPr>
      </w:pPr>
    </w:p>
    <w:p w:rsidR="00EF5CC9" w:rsidRDefault="00EF5CC9" w:rsidP="00A2648D">
      <w:pPr>
        <w:pStyle w:val="ConsPlusNormal"/>
        <w:widowControl/>
        <w:ind w:firstLine="567"/>
        <w:jc w:val="both"/>
        <w:rPr>
          <w:rFonts w:ascii="Times New Roman" w:hAnsi="Times New Roman" w:cs="Times New Roman"/>
          <w:sz w:val="26"/>
          <w:szCs w:val="26"/>
        </w:rPr>
      </w:pPr>
      <w:r w:rsidRPr="008F6084">
        <w:rPr>
          <w:rFonts w:ascii="Times New Roman" w:hAnsi="Times New Roman" w:cs="Times New Roman"/>
          <w:sz w:val="26"/>
          <w:szCs w:val="26"/>
        </w:rPr>
        <w:t>Как следует из</w:t>
      </w:r>
      <w:r w:rsidR="00995E20">
        <w:rPr>
          <w:rFonts w:ascii="Times New Roman" w:hAnsi="Times New Roman" w:cs="Times New Roman"/>
          <w:sz w:val="26"/>
          <w:szCs w:val="26"/>
        </w:rPr>
        <w:t xml:space="preserve"> данных, приведенных в таблицах </w:t>
      </w:r>
      <w:r w:rsidR="00995E20" w:rsidRPr="00995E20">
        <w:rPr>
          <w:rFonts w:ascii="Times New Roman" w:hAnsi="Times New Roman" w:cs="Times New Roman"/>
          <w:sz w:val="26"/>
          <w:szCs w:val="26"/>
        </w:rPr>
        <w:t>1.3</w:t>
      </w:r>
      <w:r w:rsidR="00995E20">
        <w:rPr>
          <w:rFonts w:ascii="Times New Roman" w:hAnsi="Times New Roman" w:cs="Times New Roman"/>
          <w:sz w:val="26"/>
          <w:szCs w:val="26"/>
        </w:rPr>
        <w:t>.1 и 2.1.1</w:t>
      </w:r>
      <w:r w:rsidRPr="008F6084">
        <w:rPr>
          <w:rFonts w:ascii="Times New Roman" w:hAnsi="Times New Roman" w:cs="Times New Roman"/>
          <w:sz w:val="26"/>
          <w:szCs w:val="26"/>
        </w:rPr>
        <w:t xml:space="preserve"> у теплоснабжающих организаций нет дефицита в тепловой мощности теплоисточников. Причинами недостаточного отопления наиболее удаленных от теплоисточников зданий являются не отлаженность гидравлического режима тепловых сетей, а также значительные тепловые </w:t>
      </w:r>
      <w:r w:rsidRPr="008F6084">
        <w:rPr>
          <w:rFonts w:ascii="Times New Roman" w:hAnsi="Times New Roman" w:cs="Times New Roman"/>
          <w:sz w:val="26"/>
          <w:szCs w:val="26"/>
        </w:rPr>
        <w:lastRenderedPageBreak/>
        <w:t>потери при транспортировке теплоносителя по тепловым сетям с изношенной тепловой изоляцией</w:t>
      </w:r>
      <w:r>
        <w:rPr>
          <w:rFonts w:ascii="Times New Roman" w:hAnsi="Times New Roman" w:cs="Times New Roman"/>
          <w:sz w:val="26"/>
          <w:szCs w:val="26"/>
        </w:rPr>
        <w:t xml:space="preserve">. </w:t>
      </w:r>
    </w:p>
    <w:p w:rsidR="00EF5CC9" w:rsidRDefault="00EF5CC9" w:rsidP="00A2648D">
      <w:pPr>
        <w:pStyle w:val="ConsPlusNormal"/>
        <w:widowControl/>
        <w:ind w:firstLine="567"/>
        <w:jc w:val="both"/>
        <w:rPr>
          <w:rFonts w:ascii="Times New Roman" w:hAnsi="Times New Roman" w:cs="Times New Roman"/>
          <w:sz w:val="26"/>
          <w:szCs w:val="26"/>
        </w:rPr>
      </w:pPr>
      <w:r w:rsidRPr="00D659FA">
        <w:rPr>
          <w:rFonts w:ascii="Times New Roman" w:hAnsi="Times New Roman" w:cs="Times New Roman"/>
          <w:sz w:val="26"/>
          <w:szCs w:val="26"/>
        </w:rPr>
        <w:t>В соответствии с «</w:t>
      </w:r>
      <w:hyperlink w:anchor="Par26" w:tooltip="Ссылка на текущий документ" w:history="1">
        <w:r w:rsidRPr="00D659FA">
          <w:rPr>
            <w:rFonts w:ascii="Times New Roman" w:hAnsi="Times New Roman" w:cs="Times New Roman"/>
            <w:sz w:val="26"/>
            <w:szCs w:val="26"/>
          </w:rPr>
          <w:t>Правила</w:t>
        </w:r>
      </w:hyperlink>
      <w:r w:rsidRPr="00D659FA">
        <w:rPr>
          <w:rFonts w:ascii="Times New Roman" w:hAnsi="Times New Roman" w:cs="Times New Roman"/>
          <w:sz w:val="26"/>
          <w:szCs w:val="26"/>
        </w:rPr>
        <w:t xml:space="preserve">ми коммерческого учета тепловой энергии, теплоносителя» при отсутствии приборов учета потребление тепловой энергии нежилыми помещениями определяется путем пересчета базового показателя по изменению температуры наружного воздуха за весь расчетный период (п. 115). В качестве базового показателя принимается значение тепловой нагрузки, указанное в договоре теплоснабжения (п.116). Значения </w:t>
      </w:r>
      <w:r>
        <w:rPr>
          <w:rFonts w:ascii="Times New Roman" w:hAnsi="Times New Roman" w:cs="Times New Roman"/>
          <w:sz w:val="26"/>
          <w:szCs w:val="26"/>
        </w:rPr>
        <w:t xml:space="preserve">расчетных </w:t>
      </w:r>
      <w:r w:rsidRPr="00D659FA">
        <w:rPr>
          <w:rFonts w:ascii="Times New Roman" w:hAnsi="Times New Roman" w:cs="Times New Roman"/>
          <w:sz w:val="26"/>
          <w:szCs w:val="26"/>
        </w:rPr>
        <w:t>тепловых нагрузок потребителей для включения их в договоры теплосна</w:t>
      </w:r>
      <w:r w:rsidR="00EC2FDC">
        <w:rPr>
          <w:rFonts w:ascii="Times New Roman" w:hAnsi="Times New Roman" w:cs="Times New Roman"/>
          <w:sz w:val="26"/>
          <w:szCs w:val="26"/>
        </w:rPr>
        <w:t>бжения приведены в таблице 1.3</w:t>
      </w:r>
      <w:r>
        <w:rPr>
          <w:rFonts w:ascii="Times New Roman" w:hAnsi="Times New Roman" w:cs="Times New Roman"/>
          <w:sz w:val="26"/>
          <w:szCs w:val="26"/>
        </w:rPr>
        <w:t>.2</w:t>
      </w:r>
      <w:r w:rsidRPr="00D659FA">
        <w:rPr>
          <w:rFonts w:ascii="Times New Roman" w:hAnsi="Times New Roman" w:cs="Times New Roman"/>
          <w:sz w:val="26"/>
          <w:szCs w:val="26"/>
        </w:rPr>
        <w:t>.</w:t>
      </w:r>
    </w:p>
    <w:p w:rsidR="00EF5CC9" w:rsidRDefault="00EC2FDC" w:rsidP="00EF5CC9">
      <w:pPr>
        <w:pStyle w:val="ConsPlusNormal"/>
        <w:widowControl/>
        <w:spacing w:before="120" w:after="120"/>
        <w:ind w:firstLine="567"/>
        <w:jc w:val="center"/>
        <w:rPr>
          <w:rFonts w:ascii="Times New Roman" w:hAnsi="Times New Roman" w:cs="Times New Roman"/>
          <w:sz w:val="26"/>
          <w:szCs w:val="26"/>
        </w:rPr>
      </w:pPr>
      <w:r>
        <w:rPr>
          <w:rFonts w:ascii="Times New Roman" w:hAnsi="Times New Roman" w:cs="Times New Roman"/>
          <w:sz w:val="26"/>
          <w:szCs w:val="26"/>
        </w:rPr>
        <w:t>Таблица 1.3</w:t>
      </w:r>
      <w:r w:rsidR="00EF5CC9" w:rsidRPr="00141661">
        <w:rPr>
          <w:rFonts w:ascii="Times New Roman" w:hAnsi="Times New Roman" w:cs="Times New Roman"/>
          <w:sz w:val="26"/>
          <w:szCs w:val="26"/>
        </w:rPr>
        <w:t>.2. Значения расчетных тепловых</w:t>
      </w:r>
      <w:r w:rsidR="00EF5CC9" w:rsidRPr="00D659FA">
        <w:rPr>
          <w:rFonts w:ascii="Times New Roman" w:hAnsi="Times New Roman" w:cs="Times New Roman"/>
          <w:sz w:val="26"/>
          <w:szCs w:val="26"/>
        </w:rPr>
        <w:t xml:space="preserve"> нагрузок потребителей </w:t>
      </w:r>
    </w:p>
    <w:tbl>
      <w:tblPr>
        <w:tblW w:w="101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48"/>
        <w:gridCol w:w="1276"/>
        <w:gridCol w:w="1560"/>
        <w:gridCol w:w="1701"/>
        <w:gridCol w:w="11"/>
        <w:gridCol w:w="1831"/>
        <w:gridCol w:w="11"/>
      </w:tblGrid>
      <w:tr w:rsidR="00EF5CC9" w:rsidRPr="0070783B" w:rsidTr="00613A8E">
        <w:trPr>
          <w:trHeight w:val="20"/>
        </w:trPr>
        <w:tc>
          <w:tcPr>
            <w:tcW w:w="3748" w:type="dxa"/>
            <w:vMerge w:val="restart"/>
            <w:shd w:val="clear" w:color="auto" w:fill="auto"/>
            <w:noWrap/>
            <w:vAlign w:val="center"/>
            <w:hideMark/>
          </w:tcPr>
          <w:p w:rsidR="00EF5CC9" w:rsidRPr="0070783B" w:rsidRDefault="00EF5CC9" w:rsidP="00FC58E1">
            <w:pPr>
              <w:jc w:val="center"/>
              <w:rPr>
                <w:rFonts w:eastAsia="Times New Roman"/>
                <w:color w:val="000000"/>
                <w:szCs w:val="24"/>
                <w:lang w:eastAsia="ru-RU"/>
              </w:rPr>
            </w:pPr>
            <w:r w:rsidRPr="0070783B">
              <w:rPr>
                <w:rFonts w:eastAsia="Times New Roman"/>
                <w:color w:val="000000"/>
                <w:szCs w:val="24"/>
                <w:lang w:eastAsia="ru-RU"/>
              </w:rPr>
              <w:t>№ котельной, потребители</w:t>
            </w:r>
          </w:p>
        </w:tc>
        <w:tc>
          <w:tcPr>
            <w:tcW w:w="4548" w:type="dxa"/>
            <w:gridSpan w:val="4"/>
            <w:shd w:val="clear" w:color="auto" w:fill="auto"/>
            <w:noWrap/>
            <w:vAlign w:val="center"/>
            <w:hideMark/>
          </w:tcPr>
          <w:p w:rsidR="00EF5CC9" w:rsidRPr="0070783B" w:rsidRDefault="00EF5CC9" w:rsidP="00FC58E1">
            <w:pPr>
              <w:jc w:val="center"/>
              <w:rPr>
                <w:rFonts w:eastAsia="Times New Roman"/>
                <w:color w:val="000000"/>
                <w:szCs w:val="24"/>
                <w:lang w:eastAsia="ru-RU"/>
              </w:rPr>
            </w:pPr>
            <w:r w:rsidRPr="0070783B">
              <w:rPr>
                <w:rFonts w:eastAsia="Times New Roman"/>
                <w:color w:val="000000"/>
                <w:szCs w:val="24"/>
                <w:lang w:eastAsia="ru-RU"/>
              </w:rPr>
              <w:t>отопление</w:t>
            </w:r>
          </w:p>
        </w:tc>
        <w:tc>
          <w:tcPr>
            <w:tcW w:w="1842" w:type="dxa"/>
            <w:gridSpan w:val="2"/>
            <w:shd w:val="clear" w:color="auto" w:fill="auto"/>
            <w:vAlign w:val="center"/>
          </w:tcPr>
          <w:p w:rsidR="00EF5CC9" w:rsidRPr="0070783B" w:rsidRDefault="00EF5CC9" w:rsidP="00FC58E1">
            <w:pPr>
              <w:jc w:val="center"/>
              <w:rPr>
                <w:rFonts w:eastAsia="Times New Roman"/>
                <w:color w:val="000000"/>
                <w:szCs w:val="24"/>
                <w:lang w:eastAsia="ru-RU"/>
              </w:rPr>
            </w:pPr>
            <w:r w:rsidRPr="0070783B">
              <w:rPr>
                <w:rFonts w:eastAsia="Times New Roman"/>
                <w:color w:val="000000"/>
                <w:szCs w:val="24"/>
                <w:lang w:eastAsia="ru-RU"/>
              </w:rPr>
              <w:t>ГВС</w:t>
            </w:r>
          </w:p>
        </w:tc>
      </w:tr>
      <w:tr w:rsidR="00EF5CC9" w:rsidRPr="0070783B" w:rsidTr="00613A8E">
        <w:trPr>
          <w:gridAfter w:val="1"/>
          <w:wAfter w:w="11" w:type="dxa"/>
          <w:trHeight w:val="20"/>
        </w:trPr>
        <w:tc>
          <w:tcPr>
            <w:tcW w:w="3748" w:type="dxa"/>
            <w:vMerge/>
            <w:vAlign w:val="center"/>
            <w:hideMark/>
          </w:tcPr>
          <w:p w:rsidR="00EF5CC9" w:rsidRPr="0070783B" w:rsidRDefault="00EF5CC9" w:rsidP="00FC58E1">
            <w:pPr>
              <w:rPr>
                <w:rFonts w:eastAsia="Times New Roman"/>
                <w:color w:val="000000"/>
                <w:szCs w:val="24"/>
                <w:lang w:eastAsia="ru-RU"/>
              </w:rPr>
            </w:pPr>
          </w:p>
        </w:tc>
        <w:tc>
          <w:tcPr>
            <w:tcW w:w="1276" w:type="dxa"/>
            <w:shd w:val="clear" w:color="auto" w:fill="auto"/>
            <w:vAlign w:val="center"/>
            <w:hideMark/>
          </w:tcPr>
          <w:p w:rsidR="00EF5CC9" w:rsidRPr="0070783B" w:rsidRDefault="00EF5CC9" w:rsidP="00FC58E1">
            <w:pPr>
              <w:jc w:val="center"/>
              <w:rPr>
                <w:rFonts w:eastAsia="Times New Roman"/>
                <w:color w:val="000000"/>
                <w:szCs w:val="24"/>
                <w:lang w:eastAsia="ru-RU"/>
              </w:rPr>
            </w:pPr>
            <w:r w:rsidRPr="0070783B">
              <w:rPr>
                <w:rFonts w:eastAsia="Times New Roman"/>
                <w:color w:val="000000"/>
                <w:szCs w:val="24"/>
                <w:lang w:eastAsia="ru-RU"/>
              </w:rPr>
              <w:t>объем здания, м</w:t>
            </w:r>
            <w:r w:rsidRPr="0070783B">
              <w:rPr>
                <w:rFonts w:eastAsia="Times New Roman"/>
                <w:color w:val="000000"/>
                <w:szCs w:val="24"/>
                <w:vertAlign w:val="superscript"/>
                <w:lang w:eastAsia="ru-RU"/>
              </w:rPr>
              <w:t>3</w:t>
            </w:r>
          </w:p>
        </w:tc>
        <w:tc>
          <w:tcPr>
            <w:tcW w:w="1560" w:type="dxa"/>
            <w:shd w:val="clear" w:color="auto" w:fill="auto"/>
            <w:vAlign w:val="center"/>
            <w:hideMark/>
          </w:tcPr>
          <w:p w:rsidR="00EF5CC9" w:rsidRPr="0070783B" w:rsidRDefault="00EF5CC9" w:rsidP="00FC58E1">
            <w:pPr>
              <w:jc w:val="center"/>
              <w:rPr>
                <w:rFonts w:eastAsia="Times New Roman"/>
                <w:color w:val="000000"/>
                <w:szCs w:val="24"/>
                <w:lang w:eastAsia="ru-RU"/>
              </w:rPr>
            </w:pPr>
            <w:proofErr w:type="spellStart"/>
            <w:r w:rsidRPr="0070783B">
              <w:rPr>
                <w:rFonts w:eastAsia="Times New Roman"/>
                <w:color w:val="000000"/>
                <w:szCs w:val="24"/>
                <w:lang w:eastAsia="ru-RU"/>
              </w:rPr>
              <w:t>расч</w:t>
            </w:r>
            <w:proofErr w:type="spellEnd"/>
            <w:r w:rsidRPr="0070783B">
              <w:rPr>
                <w:rFonts w:eastAsia="Times New Roman"/>
                <w:color w:val="000000"/>
                <w:szCs w:val="24"/>
                <w:lang w:eastAsia="ru-RU"/>
              </w:rPr>
              <w:t xml:space="preserve">. </w:t>
            </w:r>
            <w:proofErr w:type="spellStart"/>
            <w:r w:rsidRPr="0070783B">
              <w:rPr>
                <w:rFonts w:eastAsia="Times New Roman"/>
                <w:color w:val="000000"/>
                <w:szCs w:val="24"/>
                <w:lang w:eastAsia="ru-RU"/>
              </w:rPr>
              <w:t>внутр</w:t>
            </w:r>
            <w:proofErr w:type="spellEnd"/>
            <w:r w:rsidRPr="0070783B">
              <w:rPr>
                <w:rFonts w:eastAsia="Times New Roman"/>
                <w:color w:val="000000"/>
                <w:szCs w:val="24"/>
                <w:lang w:eastAsia="ru-RU"/>
              </w:rPr>
              <w:t xml:space="preserve">. температура, </w:t>
            </w:r>
            <w:proofErr w:type="spellStart"/>
            <w:r w:rsidRPr="0070783B">
              <w:rPr>
                <w:rFonts w:eastAsia="Times New Roman"/>
                <w:color w:val="000000"/>
                <w:szCs w:val="24"/>
                <w:vertAlign w:val="superscript"/>
                <w:lang w:eastAsia="ru-RU"/>
              </w:rPr>
              <w:t>о</w:t>
            </w:r>
            <w:r w:rsidRPr="0070783B">
              <w:rPr>
                <w:rFonts w:eastAsia="Times New Roman"/>
                <w:color w:val="000000"/>
                <w:szCs w:val="24"/>
                <w:lang w:eastAsia="ru-RU"/>
              </w:rPr>
              <w:t>С</w:t>
            </w:r>
            <w:proofErr w:type="spellEnd"/>
          </w:p>
        </w:tc>
        <w:tc>
          <w:tcPr>
            <w:tcW w:w="1701" w:type="dxa"/>
            <w:shd w:val="clear" w:color="auto" w:fill="auto"/>
            <w:vAlign w:val="center"/>
            <w:hideMark/>
          </w:tcPr>
          <w:p w:rsidR="00EF5CC9" w:rsidRPr="0070783B" w:rsidRDefault="00EF5CC9" w:rsidP="00FC58E1">
            <w:pPr>
              <w:jc w:val="center"/>
              <w:rPr>
                <w:rFonts w:eastAsia="Times New Roman"/>
                <w:color w:val="000000"/>
                <w:szCs w:val="24"/>
                <w:lang w:eastAsia="ru-RU"/>
              </w:rPr>
            </w:pPr>
            <w:proofErr w:type="spellStart"/>
            <w:r w:rsidRPr="0070783B">
              <w:rPr>
                <w:rFonts w:eastAsia="Times New Roman"/>
                <w:color w:val="000000"/>
                <w:szCs w:val="24"/>
                <w:lang w:eastAsia="ru-RU"/>
              </w:rPr>
              <w:t>расч</w:t>
            </w:r>
            <w:proofErr w:type="spellEnd"/>
            <w:r w:rsidRPr="0070783B">
              <w:rPr>
                <w:rFonts w:eastAsia="Times New Roman"/>
                <w:color w:val="000000"/>
                <w:szCs w:val="24"/>
                <w:lang w:eastAsia="ru-RU"/>
              </w:rPr>
              <w:t>. тепловая нагрузка,</w:t>
            </w:r>
          </w:p>
          <w:p w:rsidR="00EF5CC9" w:rsidRPr="0070783B" w:rsidRDefault="00EF5CC9" w:rsidP="00FC58E1">
            <w:pPr>
              <w:jc w:val="center"/>
              <w:rPr>
                <w:rFonts w:eastAsia="Times New Roman"/>
                <w:color w:val="000000"/>
                <w:szCs w:val="24"/>
                <w:lang w:eastAsia="ru-RU"/>
              </w:rPr>
            </w:pPr>
            <w:r w:rsidRPr="0070783B">
              <w:rPr>
                <w:rFonts w:eastAsia="Times New Roman"/>
                <w:color w:val="000000"/>
                <w:szCs w:val="24"/>
                <w:lang w:eastAsia="ru-RU"/>
              </w:rPr>
              <w:t>Гкал/ч</w:t>
            </w:r>
          </w:p>
        </w:tc>
        <w:tc>
          <w:tcPr>
            <w:tcW w:w="1842" w:type="dxa"/>
            <w:gridSpan w:val="2"/>
            <w:shd w:val="clear" w:color="auto" w:fill="auto"/>
            <w:vAlign w:val="center"/>
            <w:hideMark/>
          </w:tcPr>
          <w:p w:rsidR="00EF5CC9" w:rsidRPr="0070783B" w:rsidRDefault="00EF5CC9" w:rsidP="00FC58E1">
            <w:pPr>
              <w:jc w:val="center"/>
              <w:rPr>
                <w:rFonts w:eastAsia="Times New Roman"/>
                <w:color w:val="000000"/>
                <w:szCs w:val="24"/>
                <w:lang w:eastAsia="ru-RU"/>
              </w:rPr>
            </w:pPr>
            <w:proofErr w:type="spellStart"/>
            <w:r w:rsidRPr="0070783B">
              <w:rPr>
                <w:rFonts w:eastAsia="Times New Roman"/>
                <w:color w:val="000000"/>
                <w:szCs w:val="24"/>
                <w:lang w:eastAsia="ru-RU"/>
              </w:rPr>
              <w:t>расч</w:t>
            </w:r>
            <w:proofErr w:type="spellEnd"/>
            <w:r w:rsidRPr="0070783B">
              <w:rPr>
                <w:rFonts w:eastAsia="Times New Roman"/>
                <w:color w:val="000000"/>
                <w:szCs w:val="24"/>
                <w:lang w:eastAsia="ru-RU"/>
              </w:rPr>
              <w:t>. тепловая нагрузка, Гкал/ч</w:t>
            </w: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bCs/>
                <w:color w:val="000000"/>
                <w:szCs w:val="24"/>
              </w:rPr>
            </w:pPr>
            <w:r w:rsidRPr="0070783B">
              <w:rPr>
                <w:bCs/>
                <w:color w:val="000000"/>
                <w:szCs w:val="24"/>
              </w:rPr>
              <w:t>1</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3</w:t>
            </w:r>
          </w:p>
        </w:tc>
        <w:tc>
          <w:tcPr>
            <w:tcW w:w="1701" w:type="dxa"/>
            <w:shd w:val="clear" w:color="auto" w:fill="auto"/>
            <w:vAlign w:val="center"/>
          </w:tcPr>
          <w:p w:rsidR="00EF5CC9" w:rsidRPr="0070783B" w:rsidRDefault="00EF5CC9" w:rsidP="00FC58E1">
            <w:pPr>
              <w:jc w:val="center"/>
              <w:rPr>
                <w:color w:val="000000"/>
                <w:szCs w:val="24"/>
              </w:rPr>
            </w:pPr>
            <w:r w:rsidRPr="0070783B">
              <w:rPr>
                <w:color w:val="000000"/>
                <w:szCs w:val="24"/>
              </w:rPr>
              <w:t>4</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5</w:t>
            </w:r>
          </w:p>
        </w:tc>
      </w:tr>
      <w:tr w:rsidR="00EF5CC9" w:rsidRPr="0070783B" w:rsidTr="00613A8E">
        <w:trPr>
          <w:gridAfter w:val="1"/>
          <w:wAfter w:w="11" w:type="dxa"/>
          <w:trHeight w:val="20"/>
        </w:trPr>
        <w:tc>
          <w:tcPr>
            <w:tcW w:w="3748" w:type="dxa"/>
            <w:vAlign w:val="center"/>
          </w:tcPr>
          <w:p w:rsidR="00EF5CC9" w:rsidRPr="0070783B" w:rsidRDefault="00EF5CC9" w:rsidP="00B90BA9">
            <w:pPr>
              <w:jc w:val="center"/>
              <w:rPr>
                <w:b/>
                <w:bCs/>
                <w:color w:val="000000"/>
                <w:szCs w:val="24"/>
              </w:rPr>
            </w:pPr>
            <w:r w:rsidRPr="0070783B">
              <w:rPr>
                <w:b/>
                <w:bCs/>
                <w:color w:val="000000"/>
                <w:szCs w:val="24"/>
              </w:rPr>
              <w:t>котельная школ</w:t>
            </w:r>
            <w:r w:rsidR="00B90BA9">
              <w:rPr>
                <w:b/>
                <w:bCs/>
                <w:color w:val="000000"/>
                <w:szCs w:val="24"/>
              </w:rPr>
              <w:t>ы</w:t>
            </w:r>
            <w:r w:rsidRPr="0070783B">
              <w:rPr>
                <w:b/>
                <w:bCs/>
                <w:color w:val="000000"/>
                <w:szCs w:val="24"/>
              </w:rPr>
              <w:t xml:space="preserve"> с. Шунга</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 </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 </w:t>
            </w:r>
          </w:p>
        </w:tc>
        <w:tc>
          <w:tcPr>
            <w:tcW w:w="1701" w:type="dxa"/>
            <w:shd w:val="clear" w:color="auto" w:fill="auto"/>
            <w:vAlign w:val="center"/>
          </w:tcPr>
          <w:p w:rsidR="00EF5CC9" w:rsidRPr="0070783B" w:rsidRDefault="00EF5CC9" w:rsidP="00FC58E1">
            <w:pPr>
              <w:jc w:val="center"/>
              <w:rPr>
                <w:color w:val="000000"/>
                <w:szCs w:val="24"/>
              </w:rPr>
            </w:pPr>
            <w:r w:rsidRPr="0070783B">
              <w:rPr>
                <w:color w:val="000000"/>
                <w:szCs w:val="24"/>
              </w:rPr>
              <w:t> </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 </w:t>
            </w: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color w:val="000000"/>
                <w:szCs w:val="24"/>
              </w:rPr>
            </w:pPr>
            <w:r w:rsidRPr="0070783B">
              <w:rPr>
                <w:color w:val="000000"/>
                <w:szCs w:val="24"/>
              </w:rPr>
              <w:t xml:space="preserve">школа </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13145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center"/>
          </w:tcPr>
          <w:p w:rsidR="00EF5CC9" w:rsidRPr="0070783B" w:rsidRDefault="00EF5CC9" w:rsidP="00FC58E1">
            <w:pPr>
              <w:jc w:val="center"/>
              <w:rPr>
                <w:color w:val="000000"/>
                <w:szCs w:val="24"/>
              </w:rPr>
            </w:pPr>
            <w:r w:rsidRPr="0070783B">
              <w:rPr>
                <w:color w:val="000000"/>
                <w:szCs w:val="24"/>
              </w:rPr>
              <w:t>0,229</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0,01</w:t>
            </w: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b/>
                <w:bCs/>
                <w:color w:val="000000"/>
                <w:szCs w:val="24"/>
              </w:rPr>
            </w:pPr>
            <w:r w:rsidRPr="0070783B">
              <w:rPr>
                <w:b/>
                <w:bCs/>
                <w:color w:val="000000"/>
                <w:szCs w:val="24"/>
              </w:rPr>
              <w:t>Итого</w:t>
            </w:r>
          </w:p>
        </w:tc>
        <w:tc>
          <w:tcPr>
            <w:tcW w:w="1276" w:type="dxa"/>
            <w:shd w:val="clear" w:color="auto" w:fill="auto"/>
            <w:vAlign w:val="center"/>
          </w:tcPr>
          <w:p w:rsidR="00EF5CC9" w:rsidRPr="0070783B" w:rsidRDefault="00EF5CC9" w:rsidP="00FC58E1">
            <w:pPr>
              <w:jc w:val="center"/>
              <w:rPr>
                <w:color w:val="000000"/>
                <w:szCs w:val="24"/>
              </w:rPr>
            </w:pPr>
          </w:p>
        </w:tc>
        <w:tc>
          <w:tcPr>
            <w:tcW w:w="1560" w:type="dxa"/>
            <w:shd w:val="clear" w:color="auto" w:fill="auto"/>
            <w:vAlign w:val="center"/>
          </w:tcPr>
          <w:p w:rsidR="00EF5CC9" w:rsidRPr="0070783B" w:rsidRDefault="00EF5CC9" w:rsidP="00FC58E1">
            <w:pPr>
              <w:jc w:val="center"/>
              <w:rPr>
                <w:color w:val="000000"/>
                <w:szCs w:val="24"/>
              </w:rPr>
            </w:pPr>
          </w:p>
        </w:tc>
        <w:tc>
          <w:tcPr>
            <w:tcW w:w="1701" w:type="dxa"/>
            <w:shd w:val="clear" w:color="auto" w:fill="auto"/>
            <w:vAlign w:val="center"/>
          </w:tcPr>
          <w:p w:rsidR="00EF5CC9" w:rsidRPr="0070783B" w:rsidRDefault="00EF5CC9" w:rsidP="00FC58E1">
            <w:pPr>
              <w:jc w:val="center"/>
              <w:rPr>
                <w:b/>
                <w:bCs/>
                <w:color w:val="000000"/>
                <w:szCs w:val="24"/>
              </w:rPr>
            </w:pPr>
            <w:r w:rsidRPr="0070783B">
              <w:rPr>
                <w:b/>
                <w:bCs/>
                <w:color w:val="000000"/>
                <w:szCs w:val="24"/>
              </w:rPr>
              <w:t>0,229</w:t>
            </w:r>
          </w:p>
        </w:tc>
        <w:tc>
          <w:tcPr>
            <w:tcW w:w="1842" w:type="dxa"/>
            <w:gridSpan w:val="2"/>
            <w:shd w:val="clear" w:color="auto" w:fill="auto"/>
            <w:vAlign w:val="center"/>
          </w:tcPr>
          <w:p w:rsidR="00EF5CC9" w:rsidRPr="0070783B" w:rsidRDefault="00EF5CC9" w:rsidP="00FC58E1">
            <w:pPr>
              <w:jc w:val="center"/>
              <w:rPr>
                <w:b/>
                <w:color w:val="000000"/>
                <w:szCs w:val="24"/>
              </w:rPr>
            </w:pPr>
            <w:r w:rsidRPr="0070783B">
              <w:rPr>
                <w:b/>
                <w:color w:val="000000"/>
                <w:szCs w:val="24"/>
              </w:rPr>
              <w:t>0,01</w:t>
            </w: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b/>
                <w:bCs/>
                <w:color w:val="000000"/>
                <w:szCs w:val="24"/>
              </w:rPr>
            </w:pPr>
            <w:r w:rsidRPr="0070783B">
              <w:rPr>
                <w:b/>
                <w:bCs/>
                <w:color w:val="000000"/>
                <w:szCs w:val="24"/>
              </w:rPr>
              <w:t>котельная с. Шунга</w:t>
            </w:r>
          </w:p>
        </w:tc>
        <w:tc>
          <w:tcPr>
            <w:tcW w:w="1276" w:type="dxa"/>
            <w:shd w:val="clear" w:color="auto" w:fill="auto"/>
            <w:vAlign w:val="center"/>
          </w:tcPr>
          <w:p w:rsidR="00EF5CC9" w:rsidRPr="0070783B" w:rsidRDefault="00EF5CC9" w:rsidP="00FC58E1">
            <w:pPr>
              <w:jc w:val="center"/>
              <w:rPr>
                <w:color w:val="000000"/>
                <w:szCs w:val="24"/>
              </w:rPr>
            </w:pPr>
          </w:p>
        </w:tc>
        <w:tc>
          <w:tcPr>
            <w:tcW w:w="1560" w:type="dxa"/>
            <w:shd w:val="clear" w:color="auto" w:fill="auto"/>
            <w:vAlign w:val="center"/>
          </w:tcPr>
          <w:p w:rsidR="00EF5CC9" w:rsidRPr="0070783B" w:rsidRDefault="00EF5CC9" w:rsidP="00FC58E1">
            <w:pPr>
              <w:jc w:val="center"/>
              <w:rPr>
                <w:color w:val="000000"/>
                <w:szCs w:val="24"/>
              </w:rPr>
            </w:pPr>
          </w:p>
        </w:tc>
        <w:tc>
          <w:tcPr>
            <w:tcW w:w="1701" w:type="dxa"/>
            <w:shd w:val="clear" w:color="auto" w:fill="auto"/>
            <w:vAlign w:val="center"/>
          </w:tcPr>
          <w:p w:rsidR="00EF5CC9" w:rsidRPr="0070783B" w:rsidRDefault="00EF5CC9" w:rsidP="00FC58E1">
            <w:pPr>
              <w:jc w:val="center"/>
              <w:rPr>
                <w:color w:val="000000"/>
                <w:szCs w:val="24"/>
              </w:rPr>
            </w:pP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АТС</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361</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15</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0,012</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proofErr w:type="spellStart"/>
            <w:r w:rsidRPr="0070783B">
              <w:rPr>
                <w:color w:val="000000"/>
                <w:szCs w:val="24"/>
              </w:rPr>
              <w:t>деткомбинат</w:t>
            </w:r>
            <w:proofErr w:type="spellEnd"/>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3927</w:t>
            </w:r>
          </w:p>
        </w:tc>
        <w:tc>
          <w:tcPr>
            <w:tcW w:w="1560" w:type="dxa"/>
            <w:shd w:val="clear" w:color="auto" w:fill="auto"/>
            <w:vAlign w:val="bottom"/>
          </w:tcPr>
          <w:p w:rsidR="00EF5CC9" w:rsidRPr="0070783B" w:rsidRDefault="00EF5CC9" w:rsidP="00FC58E1">
            <w:pPr>
              <w:jc w:val="center"/>
              <w:rPr>
                <w:szCs w:val="24"/>
              </w:rPr>
            </w:pPr>
            <w:r w:rsidRPr="0070783B">
              <w:rPr>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0,079</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админ. здание</w:t>
            </w:r>
          </w:p>
        </w:tc>
        <w:tc>
          <w:tcPr>
            <w:tcW w:w="1276" w:type="dxa"/>
            <w:shd w:val="clear" w:color="auto" w:fill="auto"/>
            <w:vAlign w:val="bottom"/>
          </w:tcPr>
          <w:p w:rsidR="00EF5CC9" w:rsidRPr="0070783B" w:rsidRDefault="00EF5CC9" w:rsidP="00FC58E1">
            <w:pPr>
              <w:jc w:val="center"/>
              <w:rPr>
                <w:color w:val="000000"/>
                <w:szCs w:val="24"/>
              </w:rPr>
            </w:pPr>
            <w:r w:rsidRPr="0070783B">
              <w:rPr>
                <w:color w:val="000000"/>
                <w:szCs w:val="24"/>
              </w:rPr>
              <w:t>3587</w:t>
            </w:r>
          </w:p>
        </w:tc>
        <w:tc>
          <w:tcPr>
            <w:tcW w:w="1560" w:type="dxa"/>
            <w:shd w:val="clear" w:color="auto" w:fill="auto"/>
            <w:vAlign w:val="bottom"/>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0,081</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дом культуры</w:t>
            </w:r>
          </w:p>
        </w:tc>
        <w:tc>
          <w:tcPr>
            <w:tcW w:w="1276" w:type="dxa"/>
            <w:shd w:val="clear" w:color="auto" w:fill="auto"/>
            <w:vAlign w:val="bottom"/>
          </w:tcPr>
          <w:p w:rsidR="00EF5CC9" w:rsidRPr="0070783B" w:rsidRDefault="00EF5CC9" w:rsidP="00FC58E1">
            <w:pPr>
              <w:jc w:val="center"/>
              <w:rPr>
                <w:color w:val="000000"/>
                <w:szCs w:val="24"/>
              </w:rPr>
            </w:pPr>
            <w:r w:rsidRPr="0070783B">
              <w:rPr>
                <w:color w:val="000000"/>
                <w:szCs w:val="24"/>
              </w:rPr>
              <w:t>5575</w:t>
            </w:r>
          </w:p>
        </w:tc>
        <w:tc>
          <w:tcPr>
            <w:tcW w:w="1560" w:type="dxa"/>
            <w:shd w:val="clear" w:color="auto" w:fill="auto"/>
            <w:vAlign w:val="bottom"/>
          </w:tcPr>
          <w:p w:rsidR="00EF5CC9" w:rsidRPr="0070783B" w:rsidRDefault="00EF5CC9" w:rsidP="00FC58E1">
            <w:pPr>
              <w:jc w:val="center"/>
              <w:rPr>
                <w:color w:val="000000"/>
                <w:szCs w:val="24"/>
              </w:rPr>
            </w:pPr>
            <w:r w:rsidRPr="0070783B">
              <w:rPr>
                <w:color w:val="000000"/>
                <w:szCs w:val="24"/>
              </w:rPr>
              <w:t>18</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0,104</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 xml:space="preserve">раздевалка спортплощадки </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35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0,002</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 xml:space="preserve">раздевалка спортплощадки </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35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0,002</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 xml:space="preserve">раздевалка спортплощадки </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18</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0,001</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жилой дом</w:t>
            </w:r>
            <w:r w:rsidR="00EF5CC9" w:rsidRPr="0070783B">
              <w:rPr>
                <w:color w:val="000000"/>
                <w:szCs w:val="24"/>
              </w:rPr>
              <w:t xml:space="preserve"> ул. Юбилейная,1</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2206</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0,026</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жилой дом</w:t>
            </w:r>
            <w:r w:rsidR="00EF5CC9" w:rsidRPr="0070783B">
              <w:rPr>
                <w:color w:val="000000"/>
                <w:szCs w:val="24"/>
              </w:rPr>
              <w:t xml:space="preserve"> ул. Юбилейная,2</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2213</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0,046</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жилой дом</w:t>
            </w:r>
            <w:r w:rsidR="00EF5CC9" w:rsidRPr="0070783B">
              <w:rPr>
                <w:color w:val="000000"/>
                <w:szCs w:val="24"/>
              </w:rPr>
              <w:t xml:space="preserve"> ул. Юбилейная,3</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2214</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0,036</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Юбилейная,4</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2210</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0,041</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Юбилейная,5</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2199</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0,036</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жилой дом</w:t>
            </w:r>
            <w:r w:rsidR="00EF5CC9" w:rsidRPr="0070783B">
              <w:rPr>
                <w:color w:val="000000"/>
                <w:szCs w:val="24"/>
              </w:rPr>
              <w:t>. ул. Юбилейная,13</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3152</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0,042</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Юбилейная,14</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2183</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0,030</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Юбилейная,15</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2183</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0,020</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Юбилейная,16</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2183</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0,025</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Полевая,1А</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2190</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0,031</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Полевая,2А</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2185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0,020</w:t>
            </w: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b/>
                <w:bCs/>
                <w:color w:val="000000"/>
                <w:szCs w:val="24"/>
              </w:rPr>
            </w:pPr>
            <w:r w:rsidRPr="0070783B">
              <w:rPr>
                <w:b/>
                <w:bCs/>
                <w:color w:val="000000"/>
                <w:szCs w:val="24"/>
              </w:rPr>
              <w:t>Итого</w:t>
            </w:r>
          </w:p>
        </w:tc>
        <w:tc>
          <w:tcPr>
            <w:tcW w:w="1276" w:type="dxa"/>
            <w:shd w:val="clear" w:color="auto" w:fill="auto"/>
            <w:vAlign w:val="center"/>
          </w:tcPr>
          <w:p w:rsidR="00EF5CC9" w:rsidRPr="0070783B" w:rsidRDefault="00EF5CC9" w:rsidP="00FC58E1">
            <w:pPr>
              <w:jc w:val="center"/>
              <w:rPr>
                <w:color w:val="000000"/>
                <w:szCs w:val="24"/>
              </w:rPr>
            </w:pPr>
          </w:p>
        </w:tc>
        <w:tc>
          <w:tcPr>
            <w:tcW w:w="1560" w:type="dxa"/>
            <w:shd w:val="clear" w:color="auto" w:fill="auto"/>
            <w:vAlign w:val="center"/>
          </w:tcPr>
          <w:p w:rsidR="00EF5CC9" w:rsidRPr="0070783B" w:rsidRDefault="00EF5CC9" w:rsidP="00FC58E1">
            <w:pPr>
              <w:jc w:val="center"/>
              <w:rPr>
                <w:color w:val="000000"/>
                <w:szCs w:val="24"/>
              </w:rPr>
            </w:pPr>
          </w:p>
        </w:tc>
        <w:tc>
          <w:tcPr>
            <w:tcW w:w="1701" w:type="dxa"/>
            <w:shd w:val="clear" w:color="auto" w:fill="auto"/>
            <w:vAlign w:val="bottom"/>
          </w:tcPr>
          <w:p w:rsidR="00EF5CC9" w:rsidRPr="0070783B" w:rsidRDefault="00EF5CC9" w:rsidP="00FC58E1">
            <w:pPr>
              <w:jc w:val="center"/>
              <w:rPr>
                <w:b/>
                <w:bCs/>
                <w:color w:val="000000"/>
                <w:szCs w:val="24"/>
              </w:rPr>
            </w:pPr>
            <w:r w:rsidRPr="0070783B">
              <w:rPr>
                <w:b/>
                <w:bCs/>
                <w:color w:val="000000"/>
                <w:szCs w:val="24"/>
              </w:rPr>
              <w:t>0,634</w:t>
            </w:r>
          </w:p>
        </w:tc>
        <w:tc>
          <w:tcPr>
            <w:tcW w:w="1842" w:type="dxa"/>
            <w:gridSpan w:val="2"/>
            <w:shd w:val="clear" w:color="auto" w:fill="auto"/>
            <w:vAlign w:val="center"/>
          </w:tcPr>
          <w:p w:rsidR="00EF5CC9" w:rsidRPr="0070783B" w:rsidRDefault="00EF5CC9" w:rsidP="00FC58E1">
            <w:pPr>
              <w:jc w:val="center"/>
              <w:rPr>
                <w:b/>
                <w:color w:val="000000"/>
                <w:szCs w:val="24"/>
              </w:rPr>
            </w:pPr>
            <w:r w:rsidRPr="0070783B">
              <w:rPr>
                <w:b/>
                <w:color w:val="000000"/>
                <w:szCs w:val="24"/>
              </w:rPr>
              <w:t>0,093</w:t>
            </w:r>
          </w:p>
        </w:tc>
      </w:tr>
      <w:tr w:rsidR="00EF5CC9" w:rsidRPr="0070783B" w:rsidTr="00613A8E">
        <w:trPr>
          <w:gridAfter w:val="1"/>
          <w:wAfter w:w="11" w:type="dxa"/>
          <w:trHeight w:val="20"/>
        </w:trPr>
        <w:tc>
          <w:tcPr>
            <w:tcW w:w="3748" w:type="dxa"/>
            <w:vAlign w:val="center"/>
          </w:tcPr>
          <w:p w:rsidR="00EF5CC9" w:rsidRPr="0070783B" w:rsidRDefault="00EF5CC9" w:rsidP="00B90BA9">
            <w:pPr>
              <w:jc w:val="center"/>
              <w:rPr>
                <w:b/>
                <w:bCs/>
                <w:color w:val="000000"/>
                <w:szCs w:val="24"/>
              </w:rPr>
            </w:pPr>
            <w:r w:rsidRPr="0070783B">
              <w:rPr>
                <w:b/>
                <w:bCs/>
                <w:color w:val="000000"/>
                <w:szCs w:val="24"/>
              </w:rPr>
              <w:t>котельная</w:t>
            </w:r>
            <w:r w:rsidR="00B90BA9">
              <w:rPr>
                <w:b/>
                <w:bCs/>
                <w:color w:val="000000"/>
                <w:szCs w:val="24"/>
              </w:rPr>
              <w:t xml:space="preserve"> </w:t>
            </w:r>
            <w:r w:rsidRPr="0070783B">
              <w:rPr>
                <w:b/>
                <w:bCs/>
                <w:color w:val="000000"/>
                <w:szCs w:val="24"/>
              </w:rPr>
              <w:t>с. Яковлевское</w:t>
            </w:r>
          </w:p>
        </w:tc>
        <w:tc>
          <w:tcPr>
            <w:tcW w:w="1276" w:type="dxa"/>
            <w:shd w:val="clear" w:color="auto" w:fill="auto"/>
            <w:vAlign w:val="center"/>
          </w:tcPr>
          <w:p w:rsidR="00EF5CC9" w:rsidRPr="0070783B" w:rsidRDefault="00EF5CC9" w:rsidP="00FC58E1">
            <w:pPr>
              <w:jc w:val="center"/>
              <w:rPr>
                <w:color w:val="000000"/>
                <w:szCs w:val="24"/>
              </w:rPr>
            </w:pPr>
          </w:p>
        </w:tc>
        <w:tc>
          <w:tcPr>
            <w:tcW w:w="1560" w:type="dxa"/>
            <w:shd w:val="clear" w:color="auto" w:fill="auto"/>
            <w:vAlign w:val="center"/>
          </w:tcPr>
          <w:p w:rsidR="00EF5CC9" w:rsidRPr="0070783B" w:rsidRDefault="00EF5CC9" w:rsidP="00FC58E1">
            <w:pPr>
              <w:jc w:val="center"/>
              <w:rPr>
                <w:color w:val="000000"/>
                <w:szCs w:val="24"/>
              </w:rPr>
            </w:pPr>
          </w:p>
        </w:tc>
        <w:tc>
          <w:tcPr>
            <w:tcW w:w="1701" w:type="dxa"/>
            <w:shd w:val="clear" w:color="auto" w:fill="auto"/>
            <w:vAlign w:val="center"/>
          </w:tcPr>
          <w:p w:rsidR="00EF5CC9" w:rsidRPr="0070783B" w:rsidRDefault="00EF5CC9" w:rsidP="00FC58E1">
            <w:pPr>
              <w:jc w:val="center"/>
              <w:rPr>
                <w:color w:val="000000"/>
                <w:szCs w:val="24"/>
              </w:rPr>
            </w:pPr>
          </w:p>
        </w:tc>
        <w:tc>
          <w:tcPr>
            <w:tcW w:w="1842" w:type="dxa"/>
            <w:gridSpan w:val="2"/>
            <w:shd w:val="clear" w:color="auto" w:fill="auto"/>
            <w:vAlign w:val="center"/>
          </w:tcPr>
          <w:p w:rsidR="00EF5CC9" w:rsidRPr="0070783B" w:rsidRDefault="00EF5CC9" w:rsidP="00FC58E1">
            <w:pPr>
              <w:jc w:val="center"/>
              <w:rPr>
                <w:color w:val="000000"/>
                <w:szCs w:val="24"/>
              </w:rPr>
            </w:pP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Новая, 15</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2215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0,005</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Новая, 16</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2197</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0,005</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Новая, 17</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2180</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0,008</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r w:rsidR="00EF5CC9" w:rsidRPr="0070783B" w:rsidTr="00613A8E">
        <w:trPr>
          <w:gridAfter w:val="1"/>
          <w:wAfter w:w="11" w:type="dxa"/>
          <w:trHeight w:val="20"/>
        </w:trPr>
        <w:tc>
          <w:tcPr>
            <w:tcW w:w="3748" w:type="dxa"/>
            <w:vAlign w:val="center"/>
          </w:tcPr>
          <w:p w:rsidR="00EF5CC9" w:rsidRPr="0070783B" w:rsidRDefault="004A2DEF" w:rsidP="00FC58E1">
            <w:pPr>
              <w:rPr>
                <w:color w:val="000000"/>
                <w:szCs w:val="24"/>
              </w:rPr>
            </w:pPr>
            <w:r w:rsidRPr="0070783B">
              <w:rPr>
                <w:color w:val="000000"/>
                <w:szCs w:val="24"/>
              </w:rPr>
              <w:t xml:space="preserve">жилой дом </w:t>
            </w:r>
            <w:r w:rsidR="00EF5CC9" w:rsidRPr="0070783B">
              <w:rPr>
                <w:color w:val="000000"/>
                <w:szCs w:val="24"/>
              </w:rPr>
              <w:t>ул. Новая, 18</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2215</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20</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0,005</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r w:rsidR="00EF5CC9" w:rsidRPr="0070783B" w:rsidTr="00613A8E">
        <w:trPr>
          <w:gridAfter w:val="1"/>
          <w:wAfter w:w="11" w:type="dxa"/>
          <w:trHeight w:val="20"/>
        </w:trPr>
        <w:tc>
          <w:tcPr>
            <w:tcW w:w="3748" w:type="dxa"/>
            <w:vAlign w:val="center"/>
          </w:tcPr>
          <w:p w:rsidR="00EF5CC9" w:rsidRPr="0070783B" w:rsidRDefault="00EF5CC9" w:rsidP="00FC58E1">
            <w:pPr>
              <w:rPr>
                <w:color w:val="000000"/>
                <w:szCs w:val="24"/>
              </w:rPr>
            </w:pPr>
            <w:r w:rsidRPr="0070783B">
              <w:rPr>
                <w:color w:val="000000"/>
                <w:szCs w:val="24"/>
              </w:rPr>
              <w:t>ул. Новая,6, магазин</w:t>
            </w:r>
          </w:p>
        </w:tc>
        <w:tc>
          <w:tcPr>
            <w:tcW w:w="1276" w:type="dxa"/>
            <w:shd w:val="clear" w:color="auto" w:fill="auto"/>
            <w:vAlign w:val="center"/>
          </w:tcPr>
          <w:p w:rsidR="00EF5CC9" w:rsidRPr="0070783B" w:rsidRDefault="00EF5CC9" w:rsidP="00FC58E1">
            <w:pPr>
              <w:jc w:val="center"/>
              <w:rPr>
                <w:color w:val="000000"/>
                <w:szCs w:val="24"/>
              </w:rPr>
            </w:pPr>
            <w:r w:rsidRPr="0070783B">
              <w:rPr>
                <w:color w:val="000000"/>
                <w:szCs w:val="24"/>
              </w:rPr>
              <w:t>682</w:t>
            </w:r>
          </w:p>
        </w:tc>
        <w:tc>
          <w:tcPr>
            <w:tcW w:w="1560" w:type="dxa"/>
            <w:shd w:val="clear" w:color="auto" w:fill="auto"/>
            <w:vAlign w:val="center"/>
          </w:tcPr>
          <w:p w:rsidR="00EF5CC9" w:rsidRPr="0070783B" w:rsidRDefault="00EF5CC9" w:rsidP="00FC58E1">
            <w:pPr>
              <w:jc w:val="center"/>
              <w:rPr>
                <w:color w:val="000000"/>
                <w:szCs w:val="24"/>
              </w:rPr>
            </w:pPr>
            <w:r w:rsidRPr="0070783B">
              <w:rPr>
                <w:color w:val="000000"/>
                <w:szCs w:val="24"/>
              </w:rPr>
              <w:t>15</w:t>
            </w:r>
          </w:p>
        </w:tc>
        <w:tc>
          <w:tcPr>
            <w:tcW w:w="1701" w:type="dxa"/>
            <w:shd w:val="clear" w:color="auto" w:fill="auto"/>
            <w:vAlign w:val="bottom"/>
          </w:tcPr>
          <w:p w:rsidR="00EF5CC9" w:rsidRPr="0070783B" w:rsidRDefault="00EF5CC9" w:rsidP="00FC58E1">
            <w:pPr>
              <w:jc w:val="center"/>
              <w:rPr>
                <w:color w:val="000000"/>
                <w:szCs w:val="24"/>
              </w:rPr>
            </w:pPr>
            <w:r w:rsidRPr="0070783B">
              <w:rPr>
                <w:color w:val="000000"/>
                <w:szCs w:val="24"/>
              </w:rPr>
              <w:t>0,012</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r w:rsidR="00EF5CC9" w:rsidRPr="0070783B" w:rsidTr="00613A8E">
        <w:trPr>
          <w:gridAfter w:val="1"/>
          <w:wAfter w:w="11" w:type="dxa"/>
          <w:trHeight w:val="20"/>
        </w:trPr>
        <w:tc>
          <w:tcPr>
            <w:tcW w:w="3748" w:type="dxa"/>
            <w:vAlign w:val="center"/>
          </w:tcPr>
          <w:p w:rsidR="00EF5CC9" w:rsidRPr="0070783B" w:rsidRDefault="00EF5CC9" w:rsidP="00FC58E1">
            <w:pPr>
              <w:jc w:val="center"/>
              <w:rPr>
                <w:b/>
                <w:bCs/>
                <w:color w:val="000000"/>
                <w:szCs w:val="24"/>
              </w:rPr>
            </w:pPr>
            <w:r w:rsidRPr="0070783B">
              <w:rPr>
                <w:b/>
                <w:bCs/>
                <w:color w:val="000000"/>
                <w:szCs w:val="24"/>
              </w:rPr>
              <w:t>Итого</w:t>
            </w:r>
          </w:p>
        </w:tc>
        <w:tc>
          <w:tcPr>
            <w:tcW w:w="1276" w:type="dxa"/>
            <w:shd w:val="clear" w:color="auto" w:fill="auto"/>
            <w:vAlign w:val="center"/>
          </w:tcPr>
          <w:p w:rsidR="00EF5CC9" w:rsidRPr="0070783B" w:rsidRDefault="00EF5CC9" w:rsidP="00FC58E1">
            <w:pPr>
              <w:jc w:val="center"/>
              <w:rPr>
                <w:color w:val="000000"/>
                <w:szCs w:val="24"/>
              </w:rPr>
            </w:pPr>
          </w:p>
        </w:tc>
        <w:tc>
          <w:tcPr>
            <w:tcW w:w="1560" w:type="dxa"/>
            <w:shd w:val="clear" w:color="auto" w:fill="auto"/>
            <w:vAlign w:val="center"/>
          </w:tcPr>
          <w:p w:rsidR="00EF5CC9" w:rsidRPr="0070783B" w:rsidRDefault="00EF5CC9" w:rsidP="00FC58E1">
            <w:pPr>
              <w:jc w:val="center"/>
              <w:rPr>
                <w:color w:val="000000"/>
                <w:szCs w:val="24"/>
              </w:rPr>
            </w:pPr>
          </w:p>
        </w:tc>
        <w:tc>
          <w:tcPr>
            <w:tcW w:w="1701" w:type="dxa"/>
            <w:shd w:val="clear" w:color="auto" w:fill="auto"/>
            <w:vAlign w:val="bottom"/>
          </w:tcPr>
          <w:p w:rsidR="00EF5CC9" w:rsidRPr="0070783B" w:rsidRDefault="00EF5CC9" w:rsidP="00FC58E1">
            <w:pPr>
              <w:jc w:val="center"/>
              <w:rPr>
                <w:b/>
                <w:bCs/>
                <w:color w:val="000000"/>
                <w:szCs w:val="24"/>
              </w:rPr>
            </w:pPr>
            <w:r w:rsidRPr="0070783B">
              <w:rPr>
                <w:b/>
                <w:bCs/>
                <w:color w:val="000000"/>
                <w:szCs w:val="24"/>
              </w:rPr>
              <w:t>0,035</w:t>
            </w:r>
          </w:p>
        </w:tc>
        <w:tc>
          <w:tcPr>
            <w:tcW w:w="1842" w:type="dxa"/>
            <w:gridSpan w:val="2"/>
            <w:shd w:val="clear" w:color="auto" w:fill="auto"/>
            <w:vAlign w:val="center"/>
          </w:tcPr>
          <w:p w:rsidR="00EF5CC9" w:rsidRPr="0070783B" w:rsidRDefault="00EF5CC9" w:rsidP="00FC58E1">
            <w:pPr>
              <w:jc w:val="center"/>
              <w:rPr>
                <w:color w:val="000000"/>
                <w:szCs w:val="24"/>
              </w:rPr>
            </w:pPr>
            <w:r w:rsidRPr="0070783B">
              <w:rPr>
                <w:color w:val="000000"/>
                <w:szCs w:val="24"/>
              </w:rPr>
              <w:t>-</w:t>
            </w:r>
          </w:p>
        </w:tc>
      </w:tr>
    </w:tbl>
    <w:p w:rsidR="00613A8E" w:rsidRDefault="00613A8E"/>
    <w:p w:rsidR="00613A8E" w:rsidRDefault="00613A8E"/>
    <w:p w:rsidR="00613A8E" w:rsidRDefault="00613A8E"/>
    <w:p w:rsidR="00613A8E" w:rsidRDefault="00613A8E"/>
    <w:p w:rsidR="00613A8E" w:rsidRDefault="00613A8E"/>
    <w:p w:rsidR="00613A8E" w:rsidRDefault="00613A8E"/>
    <w:tbl>
      <w:tblPr>
        <w:tblW w:w="10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48"/>
        <w:gridCol w:w="1276"/>
        <w:gridCol w:w="1560"/>
        <w:gridCol w:w="1701"/>
        <w:gridCol w:w="1842"/>
      </w:tblGrid>
      <w:tr w:rsidR="00B90BA9" w:rsidRPr="0070783B" w:rsidTr="00613A8E">
        <w:trPr>
          <w:trHeight w:val="20"/>
        </w:trPr>
        <w:tc>
          <w:tcPr>
            <w:tcW w:w="3748" w:type="dxa"/>
            <w:vAlign w:val="center"/>
          </w:tcPr>
          <w:p w:rsidR="00B90BA9" w:rsidRPr="0070783B" w:rsidRDefault="00B90BA9" w:rsidP="00B90BA9">
            <w:pPr>
              <w:jc w:val="center"/>
              <w:rPr>
                <w:bCs/>
                <w:color w:val="000000"/>
                <w:szCs w:val="24"/>
              </w:rPr>
            </w:pPr>
            <w:r w:rsidRPr="0070783B">
              <w:rPr>
                <w:bCs/>
                <w:color w:val="000000"/>
                <w:szCs w:val="24"/>
              </w:rPr>
              <w:lastRenderedPageBreak/>
              <w:t>1</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3</w:t>
            </w:r>
          </w:p>
        </w:tc>
        <w:tc>
          <w:tcPr>
            <w:tcW w:w="1701" w:type="dxa"/>
            <w:shd w:val="clear" w:color="auto" w:fill="auto"/>
            <w:vAlign w:val="center"/>
          </w:tcPr>
          <w:p w:rsidR="00B90BA9" w:rsidRPr="0070783B" w:rsidRDefault="00B90BA9" w:rsidP="00B90BA9">
            <w:pPr>
              <w:jc w:val="center"/>
              <w:rPr>
                <w:color w:val="000000"/>
                <w:szCs w:val="24"/>
              </w:rPr>
            </w:pPr>
            <w:r w:rsidRPr="0070783B">
              <w:rPr>
                <w:color w:val="000000"/>
                <w:szCs w:val="24"/>
              </w:rPr>
              <w:t>4</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5</w:t>
            </w:r>
          </w:p>
        </w:tc>
      </w:tr>
      <w:tr w:rsidR="00B90BA9" w:rsidRPr="0070783B" w:rsidTr="00613A8E">
        <w:trPr>
          <w:trHeight w:val="20"/>
        </w:trPr>
        <w:tc>
          <w:tcPr>
            <w:tcW w:w="3748" w:type="dxa"/>
            <w:vAlign w:val="center"/>
          </w:tcPr>
          <w:p w:rsidR="00B90BA9" w:rsidRPr="0070783B" w:rsidRDefault="00B90BA9" w:rsidP="00B90BA9">
            <w:pPr>
              <w:jc w:val="center"/>
              <w:rPr>
                <w:b/>
                <w:bCs/>
                <w:color w:val="000000"/>
                <w:szCs w:val="24"/>
              </w:rPr>
            </w:pPr>
            <w:r>
              <w:rPr>
                <w:b/>
                <w:bCs/>
                <w:color w:val="000000"/>
                <w:szCs w:val="24"/>
              </w:rPr>
              <w:t xml:space="preserve">котельная </w:t>
            </w:r>
            <w:r w:rsidRPr="0070783B">
              <w:rPr>
                <w:b/>
                <w:bCs/>
                <w:color w:val="000000"/>
                <w:szCs w:val="24"/>
              </w:rPr>
              <w:t>с. Саметь</w:t>
            </w:r>
          </w:p>
        </w:tc>
        <w:tc>
          <w:tcPr>
            <w:tcW w:w="1276" w:type="dxa"/>
            <w:shd w:val="clear" w:color="auto" w:fill="auto"/>
            <w:vAlign w:val="center"/>
          </w:tcPr>
          <w:p w:rsidR="00B90BA9" w:rsidRPr="0070783B" w:rsidRDefault="00B90BA9" w:rsidP="00B90BA9">
            <w:pPr>
              <w:jc w:val="center"/>
              <w:rPr>
                <w:color w:val="000000"/>
                <w:szCs w:val="24"/>
              </w:rPr>
            </w:pPr>
          </w:p>
        </w:tc>
        <w:tc>
          <w:tcPr>
            <w:tcW w:w="1560" w:type="dxa"/>
            <w:shd w:val="clear" w:color="auto" w:fill="auto"/>
            <w:vAlign w:val="center"/>
          </w:tcPr>
          <w:p w:rsidR="00B90BA9" w:rsidRPr="0070783B" w:rsidRDefault="00B90BA9" w:rsidP="00B90BA9">
            <w:pPr>
              <w:jc w:val="center"/>
              <w:rPr>
                <w:color w:val="000000"/>
                <w:szCs w:val="24"/>
              </w:rPr>
            </w:pPr>
          </w:p>
        </w:tc>
        <w:tc>
          <w:tcPr>
            <w:tcW w:w="1701" w:type="dxa"/>
            <w:shd w:val="clear" w:color="auto" w:fill="auto"/>
            <w:vAlign w:val="center"/>
          </w:tcPr>
          <w:p w:rsidR="00B90BA9" w:rsidRPr="0070783B" w:rsidRDefault="00B90BA9" w:rsidP="00B90BA9">
            <w:pPr>
              <w:jc w:val="center"/>
              <w:rPr>
                <w:color w:val="000000"/>
                <w:szCs w:val="24"/>
              </w:rPr>
            </w:pPr>
          </w:p>
        </w:tc>
        <w:tc>
          <w:tcPr>
            <w:tcW w:w="1842" w:type="dxa"/>
            <w:shd w:val="clear" w:color="auto" w:fill="auto"/>
            <w:vAlign w:val="center"/>
          </w:tcPr>
          <w:p w:rsidR="00B90BA9" w:rsidRPr="0070783B" w:rsidRDefault="00B90BA9" w:rsidP="00B90BA9">
            <w:pPr>
              <w:jc w:val="center"/>
              <w:rPr>
                <w:color w:val="000000"/>
                <w:szCs w:val="24"/>
              </w:rPr>
            </w:pP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детский сад</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2231</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0,045</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школа</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7990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0,148</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ИП Васина - гараж</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707,3</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10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0,021</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ФАП</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221,3</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0,005</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Малининой,2А</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187</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0,008</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Малининой,10</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2362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0,042</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Малининой,14</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1959</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0,014</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Малининой,16</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3010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0,016</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Малининой,23</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2402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0,035</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Малининой,25</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1592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0,047</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4A2DEF" w:rsidP="00B90BA9">
            <w:pPr>
              <w:rPr>
                <w:color w:val="000000"/>
                <w:szCs w:val="24"/>
              </w:rPr>
            </w:pPr>
            <w:r w:rsidRPr="0070783B">
              <w:rPr>
                <w:color w:val="000000"/>
                <w:szCs w:val="24"/>
              </w:rPr>
              <w:t xml:space="preserve">жилой дом </w:t>
            </w:r>
            <w:r w:rsidR="00B90BA9" w:rsidRPr="0070783B">
              <w:rPr>
                <w:color w:val="000000"/>
                <w:szCs w:val="24"/>
              </w:rPr>
              <w:t>ул. Сельская,15А</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2553</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0,017</w:t>
            </w:r>
          </w:p>
        </w:tc>
        <w:tc>
          <w:tcPr>
            <w:tcW w:w="1842" w:type="dxa"/>
            <w:shd w:val="clear" w:color="auto" w:fill="auto"/>
            <w:vAlign w:val="center"/>
          </w:tcPr>
          <w:p w:rsidR="00B90BA9" w:rsidRPr="0070783B" w:rsidRDefault="00B90BA9" w:rsidP="00B90BA9">
            <w:pPr>
              <w:jc w:val="center"/>
              <w:rPr>
                <w:color w:val="000000"/>
                <w:szCs w:val="24"/>
              </w:rPr>
            </w:pPr>
            <w:r w:rsidRPr="0070783B">
              <w:rPr>
                <w:color w:val="000000"/>
                <w:szCs w:val="24"/>
              </w:rPr>
              <w:t>-</w:t>
            </w:r>
          </w:p>
        </w:tc>
      </w:tr>
      <w:tr w:rsidR="00B90BA9" w:rsidRPr="0070783B" w:rsidTr="00613A8E">
        <w:trPr>
          <w:trHeight w:val="20"/>
        </w:trPr>
        <w:tc>
          <w:tcPr>
            <w:tcW w:w="3748" w:type="dxa"/>
            <w:vAlign w:val="center"/>
          </w:tcPr>
          <w:p w:rsidR="00B90BA9" w:rsidRPr="0070783B" w:rsidRDefault="00B90BA9" w:rsidP="00B90BA9">
            <w:pPr>
              <w:jc w:val="center"/>
              <w:rPr>
                <w:b/>
                <w:bCs/>
                <w:color w:val="000000"/>
                <w:szCs w:val="24"/>
              </w:rPr>
            </w:pPr>
            <w:r w:rsidRPr="0070783B">
              <w:rPr>
                <w:b/>
                <w:bCs/>
                <w:color w:val="000000"/>
                <w:szCs w:val="24"/>
              </w:rPr>
              <w:t>Итого</w:t>
            </w:r>
          </w:p>
        </w:tc>
        <w:tc>
          <w:tcPr>
            <w:tcW w:w="1276" w:type="dxa"/>
            <w:shd w:val="clear" w:color="auto" w:fill="auto"/>
            <w:vAlign w:val="center"/>
          </w:tcPr>
          <w:p w:rsidR="00B90BA9" w:rsidRPr="0070783B" w:rsidRDefault="00B90BA9" w:rsidP="00B90BA9">
            <w:pPr>
              <w:jc w:val="center"/>
              <w:rPr>
                <w:b/>
                <w:bCs/>
                <w:color w:val="000000"/>
                <w:szCs w:val="24"/>
              </w:rPr>
            </w:pPr>
          </w:p>
        </w:tc>
        <w:tc>
          <w:tcPr>
            <w:tcW w:w="1560" w:type="dxa"/>
            <w:shd w:val="clear" w:color="auto" w:fill="auto"/>
            <w:vAlign w:val="center"/>
          </w:tcPr>
          <w:p w:rsidR="00B90BA9" w:rsidRPr="0070783B" w:rsidRDefault="00B90BA9" w:rsidP="00B90BA9">
            <w:pPr>
              <w:jc w:val="center"/>
              <w:rPr>
                <w:b/>
                <w:bCs/>
                <w:color w:val="000000"/>
                <w:szCs w:val="24"/>
              </w:rPr>
            </w:pPr>
          </w:p>
        </w:tc>
        <w:tc>
          <w:tcPr>
            <w:tcW w:w="1701"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0,397</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center"/>
          </w:tcPr>
          <w:p w:rsidR="00B90BA9" w:rsidRPr="0070783B" w:rsidRDefault="00B90BA9" w:rsidP="00B90BA9">
            <w:pPr>
              <w:jc w:val="center"/>
              <w:rPr>
                <w:b/>
                <w:bCs/>
                <w:color w:val="000000"/>
                <w:szCs w:val="24"/>
              </w:rPr>
            </w:pPr>
            <w:r w:rsidRPr="0070783B">
              <w:rPr>
                <w:b/>
                <w:bCs/>
                <w:color w:val="000000"/>
                <w:szCs w:val="24"/>
              </w:rPr>
              <w:t>котельная</w:t>
            </w:r>
          </w:p>
          <w:p w:rsidR="00B90BA9" w:rsidRPr="0070783B" w:rsidRDefault="00B90BA9" w:rsidP="00B90BA9">
            <w:pPr>
              <w:jc w:val="center"/>
              <w:rPr>
                <w:b/>
                <w:bCs/>
                <w:color w:val="000000"/>
                <w:szCs w:val="24"/>
              </w:rPr>
            </w:pPr>
            <w:r w:rsidRPr="0070783B">
              <w:rPr>
                <w:b/>
                <w:bCs/>
                <w:color w:val="000000"/>
                <w:szCs w:val="24"/>
              </w:rPr>
              <w:t>д. Некрасово</w:t>
            </w:r>
          </w:p>
        </w:tc>
        <w:tc>
          <w:tcPr>
            <w:tcW w:w="1276" w:type="dxa"/>
            <w:shd w:val="clear" w:color="auto" w:fill="auto"/>
            <w:vAlign w:val="center"/>
          </w:tcPr>
          <w:p w:rsidR="00B90BA9" w:rsidRPr="0070783B" w:rsidRDefault="00B90BA9" w:rsidP="00B90BA9">
            <w:pPr>
              <w:jc w:val="center"/>
              <w:rPr>
                <w:b/>
                <w:bCs/>
                <w:color w:val="000000"/>
                <w:szCs w:val="24"/>
              </w:rPr>
            </w:pPr>
          </w:p>
        </w:tc>
        <w:tc>
          <w:tcPr>
            <w:tcW w:w="1560" w:type="dxa"/>
            <w:shd w:val="clear" w:color="auto" w:fill="auto"/>
            <w:vAlign w:val="center"/>
          </w:tcPr>
          <w:p w:rsidR="00B90BA9" w:rsidRPr="0070783B" w:rsidRDefault="00B90BA9" w:rsidP="00B90BA9">
            <w:pPr>
              <w:jc w:val="center"/>
              <w:rPr>
                <w:b/>
                <w:bCs/>
                <w:color w:val="000000"/>
                <w:szCs w:val="24"/>
              </w:rPr>
            </w:pPr>
          </w:p>
        </w:tc>
        <w:tc>
          <w:tcPr>
            <w:tcW w:w="1701" w:type="dxa"/>
            <w:shd w:val="clear" w:color="auto" w:fill="auto"/>
            <w:vAlign w:val="center"/>
          </w:tcPr>
          <w:p w:rsidR="00B90BA9" w:rsidRPr="0070783B" w:rsidRDefault="00B90BA9" w:rsidP="00B90BA9">
            <w:pPr>
              <w:jc w:val="center"/>
              <w:rPr>
                <w:b/>
                <w:bCs/>
                <w:color w:val="000000"/>
                <w:szCs w:val="24"/>
              </w:rPr>
            </w:pPr>
          </w:p>
        </w:tc>
        <w:tc>
          <w:tcPr>
            <w:tcW w:w="1842" w:type="dxa"/>
            <w:shd w:val="clear" w:color="auto" w:fill="auto"/>
            <w:vAlign w:val="center"/>
          </w:tcPr>
          <w:p w:rsidR="00B90BA9" w:rsidRPr="0070783B" w:rsidRDefault="00B90BA9" w:rsidP="00B90BA9">
            <w:pPr>
              <w:jc w:val="center"/>
              <w:rPr>
                <w:b/>
                <w:bCs/>
                <w:color w:val="000000"/>
                <w:szCs w:val="24"/>
              </w:rPr>
            </w:pPr>
          </w:p>
        </w:tc>
      </w:tr>
      <w:tr w:rsidR="00E731FA" w:rsidRPr="0070783B" w:rsidTr="00613A8E">
        <w:trPr>
          <w:trHeight w:val="20"/>
        </w:trPr>
        <w:tc>
          <w:tcPr>
            <w:tcW w:w="3748" w:type="dxa"/>
            <w:vAlign w:val="center"/>
          </w:tcPr>
          <w:p w:rsidR="00E731FA" w:rsidRPr="0070783B" w:rsidRDefault="00E731FA" w:rsidP="00E731FA">
            <w:pPr>
              <w:rPr>
                <w:color w:val="000000"/>
                <w:szCs w:val="24"/>
              </w:rPr>
            </w:pPr>
            <w:r w:rsidRPr="0070783B">
              <w:rPr>
                <w:color w:val="000000"/>
                <w:szCs w:val="24"/>
              </w:rPr>
              <w:t>ООО "</w:t>
            </w:r>
            <w:proofErr w:type="spellStart"/>
            <w:r w:rsidRPr="0070783B">
              <w:rPr>
                <w:color w:val="000000"/>
                <w:szCs w:val="24"/>
              </w:rPr>
              <w:t>Алюдеко</w:t>
            </w:r>
            <w:proofErr w:type="spellEnd"/>
            <w:r w:rsidRPr="0070783B">
              <w:rPr>
                <w:color w:val="000000"/>
                <w:szCs w:val="24"/>
              </w:rPr>
              <w:t>"</w:t>
            </w:r>
          </w:p>
        </w:tc>
        <w:tc>
          <w:tcPr>
            <w:tcW w:w="1276" w:type="dxa"/>
            <w:shd w:val="clear" w:color="auto" w:fill="auto"/>
            <w:vAlign w:val="center"/>
          </w:tcPr>
          <w:p w:rsidR="00E731FA" w:rsidRPr="0070783B" w:rsidRDefault="00E731FA" w:rsidP="00E731FA">
            <w:pPr>
              <w:jc w:val="center"/>
              <w:rPr>
                <w:b/>
                <w:bCs/>
                <w:color w:val="000000"/>
                <w:szCs w:val="24"/>
              </w:rPr>
            </w:pPr>
          </w:p>
        </w:tc>
        <w:tc>
          <w:tcPr>
            <w:tcW w:w="1560" w:type="dxa"/>
            <w:shd w:val="clear" w:color="auto" w:fill="auto"/>
            <w:vAlign w:val="center"/>
          </w:tcPr>
          <w:p w:rsidR="00E731FA" w:rsidRPr="0070783B" w:rsidRDefault="00E731FA" w:rsidP="00E731FA">
            <w:pPr>
              <w:jc w:val="center"/>
              <w:rPr>
                <w:color w:val="000000"/>
                <w:szCs w:val="24"/>
              </w:rPr>
            </w:pPr>
            <w:r w:rsidRPr="0070783B">
              <w:rPr>
                <w:color w:val="000000"/>
                <w:szCs w:val="24"/>
              </w:rPr>
              <w:t>20</w:t>
            </w:r>
          </w:p>
        </w:tc>
        <w:tc>
          <w:tcPr>
            <w:tcW w:w="1701" w:type="dxa"/>
            <w:shd w:val="clear" w:color="auto" w:fill="auto"/>
            <w:vAlign w:val="center"/>
          </w:tcPr>
          <w:p w:rsidR="00E731FA" w:rsidRPr="0070783B" w:rsidRDefault="00E731FA" w:rsidP="00E731FA">
            <w:pPr>
              <w:jc w:val="center"/>
              <w:rPr>
                <w:color w:val="000000"/>
                <w:szCs w:val="24"/>
              </w:rPr>
            </w:pPr>
            <w:r w:rsidRPr="0070783B">
              <w:rPr>
                <w:color w:val="000000"/>
                <w:szCs w:val="24"/>
              </w:rPr>
              <w:t>0,436</w:t>
            </w:r>
          </w:p>
        </w:tc>
        <w:tc>
          <w:tcPr>
            <w:tcW w:w="1842" w:type="dxa"/>
            <w:shd w:val="clear" w:color="auto" w:fill="auto"/>
            <w:vAlign w:val="center"/>
          </w:tcPr>
          <w:p w:rsidR="00E731FA" w:rsidRPr="0070783B" w:rsidRDefault="00E731FA" w:rsidP="00E731FA">
            <w:pPr>
              <w:jc w:val="center"/>
              <w:rPr>
                <w:color w:val="000000"/>
                <w:szCs w:val="24"/>
              </w:rPr>
            </w:pPr>
            <w:r w:rsidRPr="0070783B">
              <w:rPr>
                <w:color w:val="000000"/>
                <w:szCs w:val="24"/>
              </w:rPr>
              <w:t>-</w:t>
            </w:r>
          </w:p>
        </w:tc>
      </w:tr>
      <w:tr w:rsidR="00E731FA" w:rsidRPr="0070783B" w:rsidTr="00613A8E">
        <w:trPr>
          <w:trHeight w:val="20"/>
        </w:trPr>
        <w:tc>
          <w:tcPr>
            <w:tcW w:w="3748" w:type="dxa"/>
            <w:vAlign w:val="center"/>
          </w:tcPr>
          <w:p w:rsidR="00E731FA" w:rsidRPr="0070783B" w:rsidRDefault="00E731FA" w:rsidP="00E731FA">
            <w:pPr>
              <w:rPr>
                <w:color w:val="000000"/>
                <w:szCs w:val="24"/>
              </w:rPr>
            </w:pPr>
            <w:r w:rsidRPr="0070783B">
              <w:rPr>
                <w:color w:val="000000"/>
                <w:szCs w:val="24"/>
              </w:rPr>
              <w:t>ООО "Вехи-2"</w:t>
            </w:r>
          </w:p>
        </w:tc>
        <w:tc>
          <w:tcPr>
            <w:tcW w:w="1276" w:type="dxa"/>
            <w:shd w:val="clear" w:color="auto" w:fill="auto"/>
            <w:vAlign w:val="center"/>
          </w:tcPr>
          <w:p w:rsidR="00E731FA" w:rsidRPr="0070783B" w:rsidRDefault="00E731FA" w:rsidP="00E731FA">
            <w:pPr>
              <w:jc w:val="center"/>
              <w:rPr>
                <w:b/>
                <w:bCs/>
                <w:color w:val="000000"/>
                <w:szCs w:val="24"/>
              </w:rPr>
            </w:pPr>
          </w:p>
        </w:tc>
        <w:tc>
          <w:tcPr>
            <w:tcW w:w="1560" w:type="dxa"/>
            <w:shd w:val="clear" w:color="auto" w:fill="auto"/>
            <w:vAlign w:val="center"/>
          </w:tcPr>
          <w:p w:rsidR="00E731FA" w:rsidRPr="0070783B" w:rsidRDefault="00E731FA" w:rsidP="00E731FA">
            <w:pPr>
              <w:jc w:val="center"/>
              <w:rPr>
                <w:color w:val="000000"/>
                <w:szCs w:val="24"/>
              </w:rPr>
            </w:pPr>
            <w:r w:rsidRPr="0070783B">
              <w:rPr>
                <w:color w:val="000000"/>
                <w:szCs w:val="24"/>
              </w:rPr>
              <w:t>20</w:t>
            </w:r>
          </w:p>
        </w:tc>
        <w:tc>
          <w:tcPr>
            <w:tcW w:w="1701" w:type="dxa"/>
            <w:shd w:val="clear" w:color="auto" w:fill="auto"/>
            <w:vAlign w:val="center"/>
          </w:tcPr>
          <w:p w:rsidR="00E731FA" w:rsidRPr="0070783B" w:rsidRDefault="00E731FA" w:rsidP="00E731FA">
            <w:pPr>
              <w:jc w:val="center"/>
              <w:rPr>
                <w:color w:val="000000"/>
                <w:szCs w:val="24"/>
              </w:rPr>
            </w:pPr>
            <w:r w:rsidRPr="0070783B">
              <w:rPr>
                <w:color w:val="000000"/>
                <w:szCs w:val="24"/>
              </w:rPr>
              <w:t>0,258</w:t>
            </w:r>
          </w:p>
        </w:tc>
        <w:tc>
          <w:tcPr>
            <w:tcW w:w="1842" w:type="dxa"/>
            <w:shd w:val="clear" w:color="auto" w:fill="auto"/>
            <w:vAlign w:val="center"/>
          </w:tcPr>
          <w:p w:rsidR="00E731FA" w:rsidRPr="0070783B" w:rsidRDefault="00E731FA" w:rsidP="00E731FA">
            <w:pPr>
              <w:jc w:val="center"/>
              <w:rPr>
                <w:b/>
                <w:bCs/>
                <w:color w:val="000000"/>
                <w:szCs w:val="24"/>
              </w:rPr>
            </w:pPr>
            <w:r w:rsidRPr="0070783B">
              <w:rPr>
                <w:b/>
                <w:bCs/>
                <w:color w:val="000000"/>
                <w:szCs w:val="24"/>
              </w:rPr>
              <w:t>-</w:t>
            </w:r>
          </w:p>
        </w:tc>
      </w:tr>
      <w:tr w:rsidR="00E731FA" w:rsidRPr="0070783B" w:rsidTr="00613A8E">
        <w:trPr>
          <w:trHeight w:val="20"/>
        </w:trPr>
        <w:tc>
          <w:tcPr>
            <w:tcW w:w="3748" w:type="dxa"/>
            <w:vAlign w:val="center"/>
          </w:tcPr>
          <w:p w:rsidR="00E731FA" w:rsidRPr="0070783B" w:rsidRDefault="00E731FA" w:rsidP="00E731FA">
            <w:pPr>
              <w:rPr>
                <w:color w:val="000000"/>
                <w:szCs w:val="24"/>
              </w:rPr>
            </w:pPr>
            <w:r w:rsidRPr="0070783B">
              <w:rPr>
                <w:color w:val="000000"/>
                <w:szCs w:val="24"/>
              </w:rPr>
              <w:t xml:space="preserve"> жилой дом №1</w:t>
            </w:r>
            <w:r w:rsidRPr="0070783B">
              <w:rPr>
                <w:color w:val="000000"/>
                <w:szCs w:val="24"/>
                <w:u w:val="single"/>
              </w:rPr>
              <w:t>б</w:t>
            </w:r>
          </w:p>
        </w:tc>
        <w:tc>
          <w:tcPr>
            <w:tcW w:w="1276" w:type="dxa"/>
            <w:shd w:val="clear" w:color="auto" w:fill="auto"/>
            <w:vAlign w:val="center"/>
          </w:tcPr>
          <w:p w:rsidR="00E731FA" w:rsidRPr="0070783B" w:rsidRDefault="00E731FA" w:rsidP="00E731FA">
            <w:pPr>
              <w:jc w:val="center"/>
              <w:rPr>
                <w:b/>
                <w:bCs/>
                <w:color w:val="000000"/>
                <w:szCs w:val="24"/>
              </w:rPr>
            </w:pPr>
          </w:p>
        </w:tc>
        <w:tc>
          <w:tcPr>
            <w:tcW w:w="1560" w:type="dxa"/>
            <w:shd w:val="clear" w:color="auto" w:fill="auto"/>
            <w:vAlign w:val="center"/>
          </w:tcPr>
          <w:p w:rsidR="00E731FA" w:rsidRPr="0070783B" w:rsidRDefault="00E731FA" w:rsidP="00E731FA">
            <w:pPr>
              <w:jc w:val="center"/>
              <w:rPr>
                <w:color w:val="000000"/>
                <w:szCs w:val="24"/>
              </w:rPr>
            </w:pPr>
            <w:r w:rsidRPr="0070783B">
              <w:rPr>
                <w:color w:val="000000"/>
                <w:szCs w:val="24"/>
              </w:rPr>
              <w:t>20</w:t>
            </w:r>
          </w:p>
        </w:tc>
        <w:tc>
          <w:tcPr>
            <w:tcW w:w="1701" w:type="dxa"/>
            <w:shd w:val="clear" w:color="auto" w:fill="auto"/>
            <w:vAlign w:val="center"/>
          </w:tcPr>
          <w:p w:rsidR="00E731FA" w:rsidRPr="0070783B" w:rsidRDefault="00E731FA" w:rsidP="00E731FA">
            <w:pPr>
              <w:jc w:val="center"/>
              <w:rPr>
                <w:color w:val="000000"/>
                <w:szCs w:val="24"/>
              </w:rPr>
            </w:pPr>
            <w:r w:rsidRPr="0070783B">
              <w:rPr>
                <w:color w:val="000000"/>
                <w:szCs w:val="24"/>
              </w:rPr>
              <w:t>0,0</w:t>
            </w:r>
            <w:r>
              <w:rPr>
                <w:color w:val="000000"/>
                <w:szCs w:val="24"/>
              </w:rPr>
              <w:t>12</w:t>
            </w:r>
          </w:p>
        </w:tc>
        <w:tc>
          <w:tcPr>
            <w:tcW w:w="1842" w:type="dxa"/>
            <w:shd w:val="clear" w:color="auto" w:fill="auto"/>
            <w:vAlign w:val="center"/>
          </w:tcPr>
          <w:p w:rsidR="00E731FA" w:rsidRPr="0070783B" w:rsidRDefault="00E731FA" w:rsidP="00E731FA">
            <w:pPr>
              <w:jc w:val="center"/>
              <w:rPr>
                <w:color w:val="000000"/>
                <w:szCs w:val="24"/>
              </w:rPr>
            </w:pPr>
            <w:r w:rsidRPr="0070783B">
              <w:rPr>
                <w:color w:val="000000"/>
                <w:szCs w:val="24"/>
              </w:rPr>
              <w:t>-</w:t>
            </w:r>
          </w:p>
        </w:tc>
      </w:tr>
      <w:tr w:rsidR="00E731FA" w:rsidRPr="0070783B" w:rsidTr="00613A8E">
        <w:trPr>
          <w:trHeight w:val="20"/>
        </w:trPr>
        <w:tc>
          <w:tcPr>
            <w:tcW w:w="3748" w:type="dxa"/>
            <w:vAlign w:val="center"/>
          </w:tcPr>
          <w:p w:rsidR="00E731FA" w:rsidRPr="0070783B" w:rsidRDefault="00E731FA" w:rsidP="00E731FA">
            <w:pPr>
              <w:ind w:firstLineChars="300" w:firstLine="720"/>
              <w:rPr>
                <w:b/>
                <w:bCs/>
                <w:color w:val="000000"/>
                <w:szCs w:val="24"/>
              </w:rPr>
            </w:pPr>
            <w:r w:rsidRPr="0070783B">
              <w:rPr>
                <w:b/>
                <w:bCs/>
                <w:color w:val="000000"/>
                <w:szCs w:val="24"/>
              </w:rPr>
              <w:t>Итого</w:t>
            </w:r>
          </w:p>
        </w:tc>
        <w:tc>
          <w:tcPr>
            <w:tcW w:w="1276" w:type="dxa"/>
            <w:shd w:val="clear" w:color="auto" w:fill="auto"/>
            <w:vAlign w:val="center"/>
          </w:tcPr>
          <w:p w:rsidR="00E731FA" w:rsidRPr="0070783B" w:rsidRDefault="00E731FA" w:rsidP="00E731FA">
            <w:pPr>
              <w:jc w:val="center"/>
              <w:rPr>
                <w:b/>
                <w:bCs/>
                <w:color w:val="000000"/>
                <w:szCs w:val="24"/>
              </w:rPr>
            </w:pPr>
          </w:p>
        </w:tc>
        <w:tc>
          <w:tcPr>
            <w:tcW w:w="1560" w:type="dxa"/>
            <w:shd w:val="clear" w:color="auto" w:fill="auto"/>
            <w:vAlign w:val="center"/>
          </w:tcPr>
          <w:p w:rsidR="00E731FA" w:rsidRPr="0070783B" w:rsidRDefault="00E731FA" w:rsidP="00E731FA">
            <w:pPr>
              <w:jc w:val="center"/>
              <w:rPr>
                <w:b/>
                <w:bCs/>
                <w:color w:val="000000"/>
                <w:szCs w:val="24"/>
              </w:rPr>
            </w:pPr>
          </w:p>
        </w:tc>
        <w:tc>
          <w:tcPr>
            <w:tcW w:w="1701" w:type="dxa"/>
            <w:shd w:val="clear" w:color="auto" w:fill="auto"/>
            <w:vAlign w:val="bottom"/>
          </w:tcPr>
          <w:p w:rsidR="00E731FA" w:rsidRPr="0070783B" w:rsidRDefault="00E731FA" w:rsidP="00E731FA">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0,706</w:t>
            </w:r>
            <w:r>
              <w:rPr>
                <w:b/>
                <w:bCs/>
                <w:color w:val="000000"/>
                <w:szCs w:val="24"/>
              </w:rPr>
              <w:fldChar w:fldCharType="end"/>
            </w:r>
          </w:p>
        </w:tc>
        <w:tc>
          <w:tcPr>
            <w:tcW w:w="1842" w:type="dxa"/>
            <w:shd w:val="clear" w:color="auto" w:fill="auto"/>
            <w:vAlign w:val="center"/>
          </w:tcPr>
          <w:p w:rsidR="00E731FA" w:rsidRPr="0070783B" w:rsidRDefault="00E731FA" w:rsidP="00E731FA">
            <w:pPr>
              <w:jc w:val="center"/>
              <w:rPr>
                <w:b/>
                <w:bCs/>
                <w:color w:val="000000"/>
                <w:szCs w:val="24"/>
              </w:rPr>
            </w:pPr>
            <w:r w:rsidRPr="0070783B">
              <w:rPr>
                <w:b/>
                <w:bCs/>
                <w:color w:val="000000"/>
                <w:szCs w:val="24"/>
              </w:rPr>
              <w:t>0,00</w:t>
            </w:r>
            <w:r>
              <w:rPr>
                <w:b/>
                <w:bCs/>
                <w:color w:val="000000"/>
                <w:szCs w:val="24"/>
              </w:rPr>
              <w:t>4</w:t>
            </w:r>
          </w:p>
        </w:tc>
      </w:tr>
      <w:tr w:rsidR="00B90BA9" w:rsidRPr="0070783B" w:rsidTr="00613A8E">
        <w:trPr>
          <w:trHeight w:val="20"/>
        </w:trPr>
        <w:tc>
          <w:tcPr>
            <w:tcW w:w="3748" w:type="dxa"/>
            <w:vAlign w:val="center"/>
          </w:tcPr>
          <w:p w:rsidR="00B90BA9" w:rsidRPr="0070783B" w:rsidRDefault="00B90BA9" w:rsidP="00B90BA9">
            <w:pPr>
              <w:jc w:val="center"/>
              <w:rPr>
                <w:b/>
                <w:bCs/>
                <w:color w:val="000000"/>
                <w:szCs w:val="24"/>
              </w:rPr>
            </w:pPr>
            <w:r w:rsidRPr="0070783B">
              <w:rPr>
                <w:b/>
                <w:bCs/>
                <w:color w:val="000000"/>
                <w:szCs w:val="24"/>
              </w:rPr>
              <w:t>котельная</w:t>
            </w:r>
          </w:p>
          <w:p w:rsidR="00B90BA9" w:rsidRPr="0070783B" w:rsidRDefault="00B90BA9" w:rsidP="00B90BA9">
            <w:pPr>
              <w:jc w:val="center"/>
              <w:rPr>
                <w:b/>
                <w:bCs/>
                <w:color w:val="000000"/>
                <w:szCs w:val="24"/>
              </w:rPr>
            </w:pPr>
            <w:r w:rsidRPr="0070783B">
              <w:rPr>
                <w:b/>
                <w:bCs/>
                <w:color w:val="000000"/>
                <w:szCs w:val="24"/>
              </w:rPr>
              <w:t>с. Петрилово</w:t>
            </w:r>
          </w:p>
        </w:tc>
        <w:tc>
          <w:tcPr>
            <w:tcW w:w="1276" w:type="dxa"/>
            <w:shd w:val="clear" w:color="auto" w:fill="auto"/>
            <w:vAlign w:val="center"/>
          </w:tcPr>
          <w:p w:rsidR="00B90BA9" w:rsidRPr="0070783B" w:rsidRDefault="00B90BA9" w:rsidP="00B90BA9">
            <w:pPr>
              <w:jc w:val="center"/>
              <w:rPr>
                <w:b/>
                <w:bCs/>
                <w:color w:val="000000"/>
                <w:szCs w:val="24"/>
              </w:rPr>
            </w:pPr>
          </w:p>
        </w:tc>
        <w:tc>
          <w:tcPr>
            <w:tcW w:w="1560" w:type="dxa"/>
            <w:shd w:val="clear" w:color="auto" w:fill="auto"/>
            <w:vAlign w:val="center"/>
          </w:tcPr>
          <w:p w:rsidR="00B90BA9" w:rsidRPr="0070783B" w:rsidRDefault="00B90BA9" w:rsidP="00B90BA9">
            <w:pPr>
              <w:jc w:val="center"/>
              <w:rPr>
                <w:b/>
                <w:bCs/>
                <w:color w:val="000000"/>
                <w:szCs w:val="24"/>
              </w:rPr>
            </w:pPr>
          </w:p>
        </w:tc>
        <w:tc>
          <w:tcPr>
            <w:tcW w:w="1701" w:type="dxa"/>
            <w:shd w:val="clear" w:color="auto" w:fill="auto"/>
            <w:vAlign w:val="center"/>
          </w:tcPr>
          <w:p w:rsidR="00B90BA9" w:rsidRPr="0070783B" w:rsidRDefault="00B90BA9" w:rsidP="00B90BA9">
            <w:pPr>
              <w:jc w:val="center"/>
              <w:rPr>
                <w:b/>
                <w:bCs/>
                <w:color w:val="000000"/>
                <w:szCs w:val="24"/>
              </w:rPr>
            </w:pPr>
          </w:p>
        </w:tc>
        <w:tc>
          <w:tcPr>
            <w:tcW w:w="1842" w:type="dxa"/>
            <w:shd w:val="clear" w:color="auto" w:fill="auto"/>
            <w:vAlign w:val="center"/>
          </w:tcPr>
          <w:p w:rsidR="00B90BA9" w:rsidRPr="0070783B" w:rsidRDefault="00B90BA9" w:rsidP="00B90BA9">
            <w:pPr>
              <w:jc w:val="center"/>
              <w:rPr>
                <w:b/>
                <w:bCs/>
                <w:color w:val="000000"/>
                <w:szCs w:val="24"/>
              </w:rPr>
            </w:pP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админ здание (почта)</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760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0,017</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детсад</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1500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церковь</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3000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16</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0,054</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Pr>
                <w:color w:val="000000"/>
                <w:szCs w:val="24"/>
              </w:rPr>
              <w:t xml:space="preserve">школа и </w:t>
            </w:r>
            <w:r w:rsidRPr="0070783B">
              <w:rPr>
                <w:color w:val="000000"/>
                <w:szCs w:val="24"/>
              </w:rPr>
              <w:t>ФАП</w:t>
            </w:r>
          </w:p>
        </w:tc>
        <w:tc>
          <w:tcPr>
            <w:tcW w:w="1276" w:type="dxa"/>
            <w:shd w:val="clear" w:color="auto" w:fill="auto"/>
            <w:vAlign w:val="center"/>
          </w:tcPr>
          <w:p w:rsidR="00B90BA9" w:rsidRPr="0070783B" w:rsidRDefault="00B90BA9" w:rsidP="00B90BA9">
            <w:pPr>
              <w:jc w:val="center"/>
              <w:rPr>
                <w:color w:val="000000"/>
                <w:szCs w:val="24"/>
              </w:rPr>
            </w:pPr>
            <w:r>
              <w:rPr>
                <w:color w:val="000000"/>
                <w:szCs w:val="24"/>
              </w:rPr>
              <w:t>20</w:t>
            </w:r>
            <w:r w:rsidRPr="0070783B">
              <w:rPr>
                <w:color w:val="000000"/>
                <w:szCs w:val="24"/>
              </w:rPr>
              <w:t>00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0,010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center"/>
          </w:tcPr>
          <w:p w:rsidR="00B90BA9" w:rsidRPr="0070783B" w:rsidRDefault="00B90BA9" w:rsidP="00B90BA9">
            <w:pPr>
              <w:rPr>
                <w:color w:val="000000"/>
                <w:szCs w:val="24"/>
              </w:rPr>
            </w:pPr>
            <w:r w:rsidRPr="0070783B">
              <w:rPr>
                <w:color w:val="000000"/>
                <w:szCs w:val="24"/>
              </w:rPr>
              <w:t>ДК</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1200</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18</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0,022</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1618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0,042</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№2</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1618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№3</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1618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№4</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1618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№5</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3058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0,060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№6</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3058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№7</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3058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№8</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3058</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№9</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3612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0,051</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№10</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3612</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0,066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№11</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2185</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№12</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2185</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№13</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2185</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0,041</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№14</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2185</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0,046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№15</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2181</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0,036</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bottom"/>
          </w:tcPr>
          <w:p w:rsidR="00B90BA9" w:rsidRPr="0070783B" w:rsidRDefault="00B90BA9" w:rsidP="00B90BA9">
            <w:pPr>
              <w:rPr>
                <w:color w:val="000000"/>
                <w:szCs w:val="24"/>
              </w:rPr>
            </w:pPr>
            <w:r w:rsidRPr="0070783B">
              <w:rPr>
                <w:color w:val="000000"/>
                <w:szCs w:val="24"/>
              </w:rPr>
              <w:t>жилой дом №46</w:t>
            </w:r>
          </w:p>
        </w:tc>
        <w:tc>
          <w:tcPr>
            <w:tcW w:w="1276" w:type="dxa"/>
            <w:shd w:val="clear" w:color="auto" w:fill="auto"/>
            <w:vAlign w:val="center"/>
          </w:tcPr>
          <w:p w:rsidR="00B90BA9" w:rsidRPr="0070783B" w:rsidRDefault="00B90BA9" w:rsidP="00B90BA9">
            <w:pPr>
              <w:jc w:val="center"/>
              <w:rPr>
                <w:color w:val="000000"/>
                <w:szCs w:val="24"/>
              </w:rPr>
            </w:pPr>
            <w:r w:rsidRPr="0070783B">
              <w:rPr>
                <w:color w:val="000000"/>
                <w:szCs w:val="24"/>
              </w:rPr>
              <w:t>704</w:t>
            </w:r>
          </w:p>
        </w:tc>
        <w:tc>
          <w:tcPr>
            <w:tcW w:w="1560" w:type="dxa"/>
            <w:shd w:val="clear" w:color="auto" w:fill="auto"/>
            <w:vAlign w:val="center"/>
          </w:tcPr>
          <w:p w:rsidR="00B90BA9" w:rsidRPr="0070783B" w:rsidRDefault="00B90BA9" w:rsidP="00B90BA9">
            <w:pPr>
              <w:jc w:val="center"/>
              <w:rPr>
                <w:color w:val="000000"/>
                <w:szCs w:val="24"/>
              </w:rPr>
            </w:pPr>
            <w:r w:rsidRPr="0070783B">
              <w:rPr>
                <w:color w:val="000000"/>
                <w:szCs w:val="24"/>
              </w:rPr>
              <w:t>20</w:t>
            </w:r>
          </w:p>
        </w:tc>
        <w:tc>
          <w:tcPr>
            <w:tcW w:w="1701" w:type="dxa"/>
            <w:shd w:val="clear" w:color="auto" w:fill="auto"/>
            <w:vAlign w:val="bottom"/>
          </w:tcPr>
          <w:p w:rsidR="00B90BA9" w:rsidRPr="0070783B" w:rsidRDefault="00B90BA9" w:rsidP="00B90BA9">
            <w:pPr>
              <w:jc w:val="center"/>
              <w:rPr>
                <w:color w:val="000000"/>
                <w:szCs w:val="24"/>
              </w:rPr>
            </w:pPr>
            <w:r w:rsidRPr="0070783B">
              <w:rPr>
                <w:color w:val="000000"/>
                <w:szCs w:val="24"/>
              </w:rPr>
              <w:t>0,025</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r w:rsidR="00B90BA9" w:rsidRPr="0070783B" w:rsidTr="00613A8E">
        <w:trPr>
          <w:trHeight w:val="20"/>
        </w:trPr>
        <w:tc>
          <w:tcPr>
            <w:tcW w:w="3748" w:type="dxa"/>
            <w:vAlign w:val="center"/>
          </w:tcPr>
          <w:p w:rsidR="00B90BA9" w:rsidRPr="0070783B" w:rsidRDefault="00B90BA9" w:rsidP="00B90BA9">
            <w:pPr>
              <w:jc w:val="center"/>
              <w:rPr>
                <w:b/>
                <w:bCs/>
                <w:color w:val="000000"/>
                <w:szCs w:val="24"/>
              </w:rPr>
            </w:pPr>
            <w:r w:rsidRPr="0070783B">
              <w:rPr>
                <w:b/>
                <w:bCs/>
                <w:color w:val="000000"/>
                <w:szCs w:val="24"/>
              </w:rPr>
              <w:t>Итого</w:t>
            </w:r>
          </w:p>
        </w:tc>
        <w:tc>
          <w:tcPr>
            <w:tcW w:w="1276" w:type="dxa"/>
            <w:shd w:val="clear" w:color="auto" w:fill="auto"/>
            <w:vAlign w:val="center"/>
          </w:tcPr>
          <w:p w:rsidR="00B90BA9" w:rsidRPr="0070783B" w:rsidRDefault="00B90BA9" w:rsidP="00B90BA9">
            <w:pPr>
              <w:jc w:val="center"/>
              <w:rPr>
                <w:b/>
                <w:bCs/>
                <w:color w:val="000000"/>
                <w:szCs w:val="24"/>
              </w:rPr>
            </w:pPr>
          </w:p>
        </w:tc>
        <w:tc>
          <w:tcPr>
            <w:tcW w:w="1560" w:type="dxa"/>
            <w:shd w:val="clear" w:color="auto" w:fill="auto"/>
            <w:vAlign w:val="center"/>
          </w:tcPr>
          <w:p w:rsidR="00B90BA9" w:rsidRPr="0070783B" w:rsidRDefault="00B90BA9" w:rsidP="00B90BA9">
            <w:pPr>
              <w:jc w:val="center"/>
              <w:rPr>
                <w:b/>
                <w:bCs/>
                <w:color w:val="000000"/>
                <w:szCs w:val="24"/>
              </w:rPr>
            </w:pPr>
          </w:p>
        </w:tc>
        <w:tc>
          <w:tcPr>
            <w:tcW w:w="1701" w:type="dxa"/>
            <w:shd w:val="clear" w:color="auto" w:fill="auto"/>
            <w:vAlign w:val="bottom"/>
          </w:tcPr>
          <w:p w:rsidR="00B90BA9" w:rsidRPr="0070783B" w:rsidRDefault="00B90BA9" w:rsidP="00B90BA9">
            <w:pPr>
              <w:jc w:val="center"/>
              <w:rPr>
                <w:b/>
                <w:bCs/>
                <w:color w:val="000000"/>
                <w:szCs w:val="24"/>
              </w:rPr>
            </w:pPr>
            <w:r w:rsidRPr="0070783B">
              <w:rPr>
                <w:b/>
                <w:bCs/>
                <w:color w:val="000000"/>
                <w:szCs w:val="24"/>
              </w:rPr>
              <w:t>0,820</w:t>
            </w:r>
          </w:p>
        </w:tc>
        <w:tc>
          <w:tcPr>
            <w:tcW w:w="1842" w:type="dxa"/>
            <w:shd w:val="clear" w:color="auto" w:fill="auto"/>
            <w:vAlign w:val="center"/>
          </w:tcPr>
          <w:p w:rsidR="00B90BA9" w:rsidRPr="0070783B" w:rsidRDefault="00B90BA9" w:rsidP="00B90BA9">
            <w:pPr>
              <w:jc w:val="center"/>
              <w:rPr>
                <w:b/>
                <w:bCs/>
                <w:color w:val="000000"/>
                <w:szCs w:val="24"/>
              </w:rPr>
            </w:pPr>
            <w:r w:rsidRPr="0070783B">
              <w:rPr>
                <w:b/>
                <w:bCs/>
                <w:color w:val="000000"/>
                <w:szCs w:val="24"/>
              </w:rPr>
              <w:t>-</w:t>
            </w:r>
          </w:p>
        </w:tc>
      </w:tr>
    </w:tbl>
    <w:p w:rsidR="00EF5CC9" w:rsidRDefault="00EF5CC9" w:rsidP="00EF5CC9">
      <w:pPr>
        <w:pStyle w:val="ConsPlusNormal"/>
        <w:widowControl/>
        <w:spacing w:before="120" w:after="120"/>
        <w:ind w:firstLine="0"/>
        <w:rPr>
          <w:rFonts w:ascii="Times New Roman" w:hAnsi="Times New Roman" w:cs="Times New Roman"/>
          <w:sz w:val="26"/>
          <w:szCs w:val="26"/>
        </w:rPr>
      </w:pPr>
    </w:p>
    <w:p w:rsidR="00B90BA9" w:rsidRDefault="00B90BA9" w:rsidP="00EF5CC9">
      <w:pPr>
        <w:pStyle w:val="ConsPlusNormal"/>
        <w:widowControl/>
        <w:spacing w:before="120" w:after="120"/>
        <w:ind w:firstLine="0"/>
        <w:rPr>
          <w:rFonts w:ascii="Times New Roman" w:hAnsi="Times New Roman" w:cs="Times New Roman"/>
          <w:sz w:val="26"/>
          <w:szCs w:val="26"/>
        </w:rPr>
      </w:pPr>
    </w:p>
    <w:p w:rsidR="00B90BA9" w:rsidRDefault="00B90BA9" w:rsidP="00EF5CC9">
      <w:pPr>
        <w:pStyle w:val="ConsPlusNormal"/>
        <w:widowControl/>
        <w:spacing w:before="120" w:after="120"/>
        <w:ind w:firstLine="0"/>
        <w:rPr>
          <w:rFonts w:ascii="Times New Roman" w:hAnsi="Times New Roman" w:cs="Times New Roman"/>
          <w:sz w:val="26"/>
          <w:szCs w:val="26"/>
        </w:rPr>
      </w:pPr>
    </w:p>
    <w:p w:rsidR="00B90BA9" w:rsidRDefault="00B90BA9" w:rsidP="00EF5CC9">
      <w:pPr>
        <w:pStyle w:val="ConsPlusNormal"/>
        <w:widowControl/>
        <w:spacing w:before="120" w:after="120"/>
        <w:ind w:firstLine="0"/>
        <w:rPr>
          <w:rFonts w:ascii="Times New Roman" w:hAnsi="Times New Roman" w:cs="Times New Roman"/>
          <w:sz w:val="26"/>
          <w:szCs w:val="26"/>
        </w:rPr>
      </w:pPr>
    </w:p>
    <w:p w:rsidR="00B90BA9" w:rsidRPr="00D659FA" w:rsidRDefault="00B90BA9" w:rsidP="00EF5CC9">
      <w:pPr>
        <w:pStyle w:val="ConsPlusNormal"/>
        <w:widowControl/>
        <w:spacing w:before="120" w:after="120"/>
        <w:ind w:firstLine="0"/>
        <w:rPr>
          <w:rFonts w:ascii="Times New Roman" w:hAnsi="Times New Roman" w:cs="Times New Roman"/>
          <w:sz w:val="26"/>
          <w:szCs w:val="26"/>
        </w:rPr>
      </w:pPr>
    </w:p>
    <w:p w:rsidR="00126006" w:rsidRPr="00126006" w:rsidRDefault="00126006" w:rsidP="004A2DEF">
      <w:pPr>
        <w:pStyle w:val="ConsPlusNormal"/>
        <w:widowControl/>
        <w:numPr>
          <w:ilvl w:val="0"/>
          <w:numId w:val="1"/>
        </w:numPr>
        <w:spacing w:after="120"/>
        <w:ind w:left="714" w:hanging="357"/>
        <w:jc w:val="center"/>
        <w:rPr>
          <w:rFonts w:ascii="Times New Roman" w:hAnsi="Times New Roman" w:cs="Times New Roman"/>
          <w:b/>
          <w:sz w:val="26"/>
          <w:szCs w:val="26"/>
        </w:rPr>
      </w:pPr>
      <w:r w:rsidRPr="0038326A">
        <w:rPr>
          <w:rFonts w:ascii="Times New Roman" w:hAnsi="Times New Roman" w:cs="Times New Roman"/>
          <w:b/>
          <w:sz w:val="28"/>
          <w:szCs w:val="28"/>
        </w:rPr>
        <w:lastRenderedPageBreak/>
        <w:t>Существующие</w:t>
      </w:r>
      <w:r w:rsidRPr="00126006">
        <w:rPr>
          <w:rFonts w:ascii="Times New Roman" w:hAnsi="Times New Roman" w:cs="Times New Roman"/>
          <w:b/>
          <w:sz w:val="26"/>
          <w:szCs w:val="26"/>
        </w:rPr>
        <w:t xml:space="preserve"> и перспективные балансы тепловой мощности источников тепловой энергии и тепловой нагрузки потребителей</w:t>
      </w:r>
    </w:p>
    <w:p w:rsidR="00126006" w:rsidRPr="00126006" w:rsidRDefault="00126006" w:rsidP="00126006">
      <w:pPr>
        <w:pStyle w:val="a3"/>
        <w:numPr>
          <w:ilvl w:val="1"/>
          <w:numId w:val="1"/>
        </w:numPr>
        <w:spacing w:after="120"/>
        <w:ind w:left="850" w:hanging="493"/>
        <w:contextualSpacing w:val="0"/>
        <w:rPr>
          <w:b/>
        </w:rPr>
      </w:pPr>
      <w:r w:rsidRPr="00126006">
        <w:rPr>
          <w:b/>
          <w:sz w:val="26"/>
          <w:szCs w:val="26"/>
        </w:rPr>
        <w:t>Источники теплоснабжения</w:t>
      </w:r>
      <w:r w:rsidRPr="00126006">
        <w:rPr>
          <w:b/>
        </w:rPr>
        <w:tab/>
      </w:r>
    </w:p>
    <w:p w:rsidR="00A2648D" w:rsidRPr="002E65D1" w:rsidRDefault="00126006" w:rsidP="00A2648D">
      <w:pPr>
        <w:ind w:firstLine="567"/>
        <w:jc w:val="both"/>
        <w:rPr>
          <w:bCs/>
          <w:sz w:val="26"/>
          <w:szCs w:val="26"/>
        </w:rPr>
      </w:pPr>
      <w:r>
        <w:tab/>
      </w:r>
      <w:r w:rsidR="00A2648D" w:rsidRPr="00CF7D5E">
        <w:rPr>
          <w:bCs/>
          <w:sz w:val="26"/>
          <w:szCs w:val="26"/>
        </w:rPr>
        <w:t xml:space="preserve">В эксплуатационной </w:t>
      </w:r>
      <w:r w:rsidR="00A2648D" w:rsidRPr="002E65D1">
        <w:rPr>
          <w:bCs/>
          <w:sz w:val="26"/>
          <w:szCs w:val="26"/>
        </w:rPr>
        <w:t xml:space="preserve">ответственности </w:t>
      </w:r>
      <w:r w:rsidR="00A2648D" w:rsidRPr="000209AE">
        <w:rPr>
          <w:sz w:val="26"/>
          <w:szCs w:val="26"/>
        </w:rPr>
        <w:t>МУП «Коммунсервис»</w:t>
      </w:r>
      <w:r w:rsidR="00A2648D" w:rsidRPr="002E65D1">
        <w:rPr>
          <w:szCs w:val="24"/>
        </w:rPr>
        <w:t xml:space="preserve"> </w:t>
      </w:r>
      <w:r w:rsidR="00A2648D" w:rsidRPr="002E65D1">
        <w:rPr>
          <w:bCs/>
          <w:sz w:val="26"/>
          <w:szCs w:val="26"/>
        </w:rPr>
        <w:t xml:space="preserve">находится </w:t>
      </w:r>
      <w:r w:rsidR="00A2648D">
        <w:rPr>
          <w:bCs/>
          <w:sz w:val="26"/>
          <w:szCs w:val="26"/>
        </w:rPr>
        <w:t>6</w:t>
      </w:r>
      <w:r w:rsidR="00A2648D" w:rsidRPr="002E65D1">
        <w:rPr>
          <w:bCs/>
          <w:sz w:val="26"/>
          <w:szCs w:val="26"/>
        </w:rPr>
        <w:t xml:space="preserve"> котельных. Всего на котельных установлено и находится в рабочем состоянии </w:t>
      </w:r>
      <w:r w:rsidR="00A2648D">
        <w:rPr>
          <w:bCs/>
          <w:sz w:val="26"/>
          <w:szCs w:val="26"/>
        </w:rPr>
        <w:t>20</w:t>
      </w:r>
      <w:r w:rsidR="00A2648D" w:rsidRPr="002E65D1">
        <w:rPr>
          <w:bCs/>
          <w:sz w:val="26"/>
          <w:szCs w:val="26"/>
        </w:rPr>
        <w:t xml:space="preserve"> котлов суммарной тепловой мощностью </w:t>
      </w:r>
      <w:r w:rsidR="00A2648D">
        <w:rPr>
          <w:bCs/>
          <w:sz w:val="26"/>
          <w:szCs w:val="26"/>
        </w:rPr>
        <w:t>9,472</w:t>
      </w:r>
      <w:r w:rsidR="00A2648D" w:rsidRPr="002E65D1">
        <w:rPr>
          <w:bCs/>
          <w:sz w:val="26"/>
          <w:szCs w:val="26"/>
        </w:rPr>
        <w:t xml:space="preserve"> Гкал/ч. Суммарная подключенная тепловая нагрузка составляет 2,</w:t>
      </w:r>
      <w:r w:rsidR="00A2648D">
        <w:rPr>
          <w:bCs/>
          <w:sz w:val="26"/>
          <w:szCs w:val="26"/>
        </w:rPr>
        <w:t>98</w:t>
      </w:r>
      <w:r w:rsidR="00A2648D" w:rsidRPr="002E65D1">
        <w:rPr>
          <w:bCs/>
          <w:sz w:val="26"/>
          <w:szCs w:val="26"/>
        </w:rPr>
        <w:t xml:space="preserve"> Гкал/ч. Годовой расход топлива в 2023 г. составил: </w:t>
      </w:r>
      <w:r w:rsidR="00A2648D">
        <w:rPr>
          <w:bCs/>
          <w:sz w:val="26"/>
          <w:szCs w:val="26"/>
        </w:rPr>
        <w:t>1516,4</w:t>
      </w:r>
      <w:r w:rsidR="00A2648D" w:rsidRPr="002E65D1">
        <w:rPr>
          <w:bCs/>
          <w:sz w:val="26"/>
          <w:szCs w:val="26"/>
        </w:rPr>
        <w:t xml:space="preserve"> тыс. м</w:t>
      </w:r>
      <w:r w:rsidR="00A2648D" w:rsidRPr="002E65D1">
        <w:rPr>
          <w:bCs/>
          <w:sz w:val="26"/>
          <w:szCs w:val="26"/>
          <w:vertAlign w:val="superscript"/>
        </w:rPr>
        <w:t>3</w:t>
      </w:r>
      <w:r w:rsidR="00A2648D" w:rsidRPr="002E65D1">
        <w:rPr>
          <w:bCs/>
          <w:sz w:val="26"/>
          <w:szCs w:val="26"/>
        </w:rPr>
        <w:t xml:space="preserve">. Среднее использование тепловой мощности котлов составляет 31,5%. Фактическое производство тепловой энергии за 2023 год всеми котельными составило </w:t>
      </w:r>
      <w:r w:rsidR="00A2648D">
        <w:rPr>
          <w:sz w:val="26"/>
          <w:szCs w:val="26"/>
        </w:rPr>
        <w:t>10</w:t>
      </w:r>
      <w:r w:rsidR="00A2648D" w:rsidRPr="002E65D1">
        <w:rPr>
          <w:sz w:val="26"/>
          <w:szCs w:val="26"/>
        </w:rPr>
        <w:t>,</w:t>
      </w:r>
      <w:r w:rsidR="00A2648D">
        <w:rPr>
          <w:sz w:val="26"/>
          <w:szCs w:val="26"/>
        </w:rPr>
        <w:t>83</w:t>
      </w:r>
      <w:r w:rsidR="00A2648D" w:rsidRPr="002E65D1">
        <w:rPr>
          <w:sz w:val="26"/>
          <w:szCs w:val="26"/>
        </w:rPr>
        <w:t xml:space="preserve"> тыс. </w:t>
      </w:r>
      <w:r w:rsidR="00A2648D" w:rsidRPr="002E65D1">
        <w:rPr>
          <w:bCs/>
          <w:sz w:val="26"/>
          <w:szCs w:val="26"/>
        </w:rPr>
        <w:t>Гкал.</w:t>
      </w:r>
    </w:p>
    <w:p w:rsidR="00A2648D" w:rsidRPr="002E65D1" w:rsidRDefault="00A2648D" w:rsidP="00A2648D">
      <w:pPr>
        <w:pStyle w:val="ConsPlusNormal"/>
        <w:widowControl/>
        <w:ind w:firstLine="567"/>
        <w:jc w:val="both"/>
        <w:rPr>
          <w:rFonts w:ascii="Times New Roman" w:hAnsi="Times New Roman" w:cs="Times New Roman"/>
          <w:bCs/>
          <w:sz w:val="26"/>
          <w:szCs w:val="26"/>
        </w:rPr>
      </w:pPr>
      <w:r w:rsidRPr="002E65D1">
        <w:rPr>
          <w:rFonts w:ascii="Times New Roman" w:hAnsi="Times New Roman" w:cs="Times New Roman"/>
          <w:bCs/>
          <w:sz w:val="26"/>
          <w:szCs w:val="26"/>
        </w:rPr>
        <w:t>1</w:t>
      </w:r>
      <w:r>
        <w:rPr>
          <w:rFonts w:ascii="Times New Roman" w:hAnsi="Times New Roman" w:cs="Times New Roman"/>
          <w:bCs/>
          <w:sz w:val="26"/>
          <w:szCs w:val="26"/>
        </w:rPr>
        <w:t>5</w:t>
      </w:r>
      <w:r w:rsidRPr="002E65D1">
        <w:rPr>
          <w:rFonts w:ascii="Times New Roman" w:hAnsi="Times New Roman" w:cs="Times New Roman"/>
          <w:bCs/>
          <w:sz w:val="26"/>
          <w:szCs w:val="26"/>
        </w:rPr>
        <w:t xml:space="preserve"> котлов устаревших моделей со сроком эксплуатации от 28 до 43 лет давно отработали свой нормативный ресурс. Их удовлетворительное техническое состояние поддерживается только за счет ежегодных ремонтов. </w:t>
      </w:r>
    </w:p>
    <w:p w:rsidR="004A2DEF" w:rsidRDefault="00A2648D" w:rsidP="00BB22D3">
      <w:pPr>
        <w:spacing w:after="120"/>
        <w:ind w:firstLine="567"/>
        <w:jc w:val="both"/>
        <w:rPr>
          <w:bCs/>
          <w:sz w:val="26"/>
          <w:szCs w:val="26"/>
        </w:rPr>
      </w:pPr>
      <w:r w:rsidRPr="002E65D1">
        <w:rPr>
          <w:bCs/>
          <w:sz w:val="26"/>
          <w:szCs w:val="26"/>
        </w:rPr>
        <w:t xml:space="preserve">На всех котельных, за исключением </w:t>
      </w:r>
      <w:r>
        <w:rPr>
          <w:bCs/>
          <w:sz w:val="26"/>
          <w:szCs w:val="26"/>
        </w:rPr>
        <w:t xml:space="preserve">котельной </w:t>
      </w:r>
      <w:r w:rsidRPr="002E65D1">
        <w:rPr>
          <w:bCs/>
          <w:sz w:val="26"/>
          <w:szCs w:val="26"/>
        </w:rPr>
        <w:t>школа с. Шунга, установлены водоподготовительные установки. Техническое</w:t>
      </w:r>
      <w:r w:rsidRPr="006878D4">
        <w:rPr>
          <w:bCs/>
          <w:sz w:val="26"/>
          <w:szCs w:val="26"/>
        </w:rPr>
        <w:t xml:space="preserve"> состояние котельных представлено на рисунках 1.2.1 – 1.2.</w:t>
      </w:r>
      <w:r>
        <w:rPr>
          <w:bCs/>
          <w:sz w:val="26"/>
          <w:szCs w:val="26"/>
        </w:rPr>
        <w:t>22</w:t>
      </w:r>
      <w:r w:rsidRPr="006878D4">
        <w:rPr>
          <w:bCs/>
          <w:sz w:val="26"/>
          <w:szCs w:val="26"/>
        </w:rPr>
        <w:t>.</w:t>
      </w:r>
    </w:p>
    <w:tbl>
      <w:tblPr>
        <w:tblStyle w:val="aff7"/>
        <w:tblW w:w="10297" w:type="dxa"/>
        <w:tblInd w:w="-34" w:type="dxa"/>
        <w:tblLayout w:type="fixed"/>
        <w:tblCellMar>
          <w:left w:w="57" w:type="dxa"/>
          <w:right w:w="57" w:type="dxa"/>
        </w:tblCellMar>
        <w:tblLook w:val="04A0" w:firstRow="1" w:lastRow="0" w:firstColumn="1" w:lastColumn="0" w:noHBand="0" w:noVBand="1"/>
      </w:tblPr>
      <w:tblGrid>
        <w:gridCol w:w="5051"/>
        <w:gridCol w:w="5246"/>
      </w:tblGrid>
      <w:tr w:rsidR="004A2DEF" w:rsidTr="00224569">
        <w:tc>
          <w:tcPr>
            <w:tcW w:w="5051" w:type="dxa"/>
          </w:tcPr>
          <w:p w:rsidR="004A2DEF" w:rsidRDefault="004A2DEF" w:rsidP="004A2DEF">
            <w:pPr>
              <w:pStyle w:val="ConsPlusNormal"/>
              <w:widowControl/>
              <w:ind w:firstLine="0"/>
              <w:jc w:val="center"/>
              <w:rPr>
                <w:rFonts w:ascii="Times New Roman" w:hAnsi="Times New Roman" w:cs="Times New Roman"/>
                <w:bCs/>
                <w:sz w:val="26"/>
                <w:szCs w:val="26"/>
              </w:rPr>
            </w:pPr>
            <w:r w:rsidRPr="009B7B38">
              <w:rPr>
                <w:rFonts w:ascii="Times New Roman" w:hAnsi="Times New Roman" w:cs="Times New Roman"/>
                <w:bCs/>
                <w:noProof/>
                <w:sz w:val="26"/>
                <w:szCs w:val="26"/>
                <w:lang w:eastAsia="ru-RU"/>
              </w:rPr>
              <w:drawing>
                <wp:inline distT="0" distB="0" distL="0" distR="0" wp14:anchorId="58324F9F" wp14:editId="1D255CC8">
                  <wp:extent cx="2839979" cy="2343150"/>
                  <wp:effectExtent l="19050" t="19050" r="1778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43997" cy="2346465"/>
                          </a:xfrm>
                          <a:prstGeom prst="rect">
                            <a:avLst/>
                          </a:prstGeom>
                          <a:ln>
                            <a:solidFill>
                              <a:schemeClr val="tx1"/>
                            </a:solidFill>
                          </a:ln>
                        </pic:spPr>
                      </pic:pic>
                    </a:graphicData>
                  </a:graphic>
                </wp:inline>
              </w:drawing>
            </w:r>
          </w:p>
        </w:tc>
        <w:tc>
          <w:tcPr>
            <w:tcW w:w="5246" w:type="dxa"/>
          </w:tcPr>
          <w:p w:rsidR="004A2DEF" w:rsidRDefault="004A2DEF" w:rsidP="004A2DEF">
            <w:pPr>
              <w:pStyle w:val="ConsPlusNormal"/>
              <w:widowControl/>
              <w:ind w:firstLine="0"/>
              <w:jc w:val="center"/>
              <w:rPr>
                <w:rFonts w:ascii="Times New Roman" w:hAnsi="Times New Roman" w:cs="Times New Roman"/>
                <w:bCs/>
                <w:sz w:val="26"/>
                <w:szCs w:val="26"/>
              </w:rPr>
            </w:pPr>
            <w:r w:rsidRPr="00EA0715">
              <w:rPr>
                <w:rFonts w:ascii="Times New Roman" w:hAnsi="Times New Roman" w:cs="Times New Roman"/>
                <w:bCs/>
                <w:noProof/>
                <w:sz w:val="26"/>
                <w:szCs w:val="26"/>
                <w:lang w:eastAsia="ru-RU"/>
              </w:rPr>
              <w:drawing>
                <wp:inline distT="0" distB="0" distL="0" distR="0" wp14:anchorId="3D652C37" wp14:editId="6D5DFF5D">
                  <wp:extent cx="3071161" cy="2305050"/>
                  <wp:effectExtent l="0" t="0" r="0" b="0"/>
                  <wp:docPr id="41" name="Рисунок 41" descr="D:\Схемы теплоснабжения\Костромской район\Схема теплоснабжения Шунгенского СП\фото 16.05.2024 котельная Шунга школа\IMG_0232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хемы теплоснабжения\Костромской район\Схема теплоснабжения Шунгенского СП\фото 16.05.2024 котельная Шунга школа\IMG_0232_новый разме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8697" cy="2318211"/>
                          </a:xfrm>
                          <a:prstGeom prst="rect">
                            <a:avLst/>
                          </a:prstGeom>
                          <a:noFill/>
                          <a:ln>
                            <a:noFill/>
                          </a:ln>
                        </pic:spPr>
                      </pic:pic>
                    </a:graphicData>
                  </a:graphic>
                </wp:inline>
              </w:drawing>
            </w:r>
          </w:p>
        </w:tc>
      </w:tr>
      <w:tr w:rsidR="004A2DEF" w:rsidTr="00224569">
        <w:tc>
          <w:tcPr>
            <w:tcW w:w="5051"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.1 – Котельная школы с. Шунга. Здание котельной</w:t>
            </w:r>
          </w:p>
        </w:tc>
        <w:tc>
          <w:tcPr>
            <w:tcW w:w="5246"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2.2</w:t>
            </w:r>
            <w:r w:rsidRPr="003626BF">
              <w:rPr>
                <w:rFonts w:ascii="Times New Roman" w:hAnsi="Times New Roman" w:cs="Times New Roman"/>
                <w:bCs/>
                <w:sz w:val="24"/>
                <w:szCs w:val="24"/>
              </w:rPr>
              <w:t xml:space="preserve">.2 – Котельная школы с. Шунга. Котлы </w:t>
            </w:r>
            <w:proofErr w:type="spellStart"/>
            <w:r w:rsidRPr="003626BF">
              <w:rPr>
                <w:rFonts w:ascii="Times New Roman" w:hAnsi="Times New Roman" w:cs="Times New Roman"/>
                <w:color w:val="000000"/>
                <w:sz w:val="24"/>
                <w:szCs w:val="24"/>
              </w:rPr>
              <w:t>Kallard</w:t>
            </w:r>
            <w:proofErr w:type="spellEnd"/>
            <w:r w:rsidRPr="003626BF">
              <w:rPr>
                <w:rFonts w:ascii="Times New Roman" w:hAnsi="Times New Roman" w:cs="Times New Roman"/>
                <w:color w:val="000000"/>
                <w:sz w:val="24"/>
                <w:szCs w:val="24"/>
              </w:rPr>
              <w:t xml:space="preserve"> VR-12</w:t>
            </w:r>
          </w:p>
        </w:tc>
      </w:tr>
      <w:tr w:rsidR="004A2DEF" w:rsidTr="00224569">
        <w:tc>
          <w:tcPr>
            <w:tcW w:w="5051" w:type="dxa"/>
          </w:tcPr>
          <w:p w:rsidR="004A2DEF" w:rsidRDefault="004A2DEF" w:rsidP="004A2DEF">
            <w:pPr>
              <w:pStyle w:val="ConsPlusNormal"/>
              <w:widowControl/>
              <w:ind w:firstLine="0"/>
              <w:jc w:val="center"/>
              <w:rPr>
                <w:rFonts w:ascii="Times New Roman" w:hAnsi="Times New Roman" w:cs="Times New Roman"/>
                <w:bCs/>
                <w:sz w:val="26"/>
                <w:szCs w:val="26"/>
              </w:rPr>
            </w:pPr>
            <w:r w:rsidRPr="00EA0715">
              <w:rPr>
                <w:rFonts w:ascii="Times New Roman" w:hAnsi="Times New Roman" w:cs="Times New Roman"/>
                <w:bCs/>
                <w:noProof/>
                <w:sz w:val="26"/>
                <w:szCs w:val="26"/>
                <w:lang w:eastAsia="ru-RU"/>
              </w:rPr>
              <w:drawing>
                <wp:inline distT="0" distB="0" distL="0" distR="0" wp14:anchorId="4A1A7444" wp14:editId="73EB3AAD">
                  <wp:extent cx="2938780" cy="2205691"/>
                  <wp:effectExtent l="0" t="0" r="0" b="4445"/>
                  <wp:docPr id="42" name="Рисунок 42" descr="D:\Схемы теплоснабжения\Костромской район\Схема теплоснабжения Шунгенского СП\фото 16.05.2024 котельная Шунга\IMG_0335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Схемы теплоснабжения\Костромской район\Схема теплоснабжения Шунгенского СП\фото 16.05.2024 котельная Шунга\IMG_0335_новый размер.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1306" cy="2222598"/>
                          </a:xfrm>
                          <a:prstGeom prst="rect">
                            <a:avLst/>
                          </a:prstGeom>
                          <a:noFill/>
                          <a:ln>
                            <a:noFill/>
                          </a:ln>
                        </pic:spPr>
                      </pic:pic>
                    </a:graphicData>
                  </a:graphic>
                </wp:inline>
              </w:drawing>
            </w:r>
          </w:p>
        </w:tc>
        <w:tc>
          <w:tcPr>
            <w:tcW w:w="5246" w:type="dxa"/>
          </w:tcPr>
          <w:p w:rsidR="004A2DEF" w:rsidRDefault="004A2DEF" w:rsidP="004A2DEF">
            <w:pPr>
              <w:pStyle w:val="ConsPlusNormal"/>
              <w:widowControl/>
              <w:ind w:firstLine="0"/>
              <w:jc w:val="center"/>
              <w:rPr>
                <w:rFonts w:ascii="Times New Roman" w:hAnsi="Times New Roman" w:cs="Times New Roman"/>
                <w:bCs/>
                <w:sz w:val="26"/>
                <w:szCs w:val="26"/>
              </w:rPr>
            </w:pPr>
            <w:r w:rsidRPr="009F2506">
              <w:rPr>
                <w:rFonts w:ascii="Times New Roman" w:hAnsi="Times New Roman" w:cs="Times New Roman"/>
                <w:bCs/>
                <w:noProof/>
                <w:sz w:val="26"/>
                <w:szCs w:val="26"/>
                <w:lang w:eastAsia="ru-RU"/>
              </w:rPr>
              <w:drawing>
                <wp:inline distT="0" distB="0" distL="0" distR="0" wp14:anchorId="22370738" wp14:editId="341CB94D">
                  <wp:extent cx="2986816" cy="2205355"/>
                  <wp:effectExtent l="0" t="0" r="444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003000" cy="2217305"/>
                          </a:xfrm>
                          <a:prstGeom prst="rect">
                            <a:avLst/>
                          </a:prstGeom>
                        </pic:spPr>
                      </pic:pic>
                    </a:graphicData>
                  </a:graphic>
                </wp:inline>
              </w:drawing>
            </w:r>
          </w:p>
        </w:tc>
      </w:tr>
      <w:tr w:rsidR="004A2DEF" w:rsidTr="00224569">
        <w:tc>
          <w:tcPr>
            <w:tcW w:w="5051"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3</w:t>
            </w:r>
            <w:r w:rsidRPr="003626BF">
              <w:rPr>
                <w:rFonts w:ascii="Times New Roman" w:hAnsi="Times New Roman" w:cs="Times New Roman"/>
                <w:bCs/>
                <w:sz w:val="24"/>
                <w:szCs w:val="24"/>
              </w:rPr>
              <w:t xml:space="preserve"> – Котельная с. Шунга. Здание котельной</w:t>
            </w:r>
          </w:p>
        </w:tc>
        <w:tc>
          <w:tcPr>
            <w:tcW w:w="5246"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4</w:t>
            </w:r>
            <w:r w:rsidRPr="003626BF">
              <w:rPr>
                <w:rFonts w:ascii="Times New Roman" w:hAnsi="Times New Roman" w:cs="Times New Roman"/>
                <w:bCs/>
                <w:sz w:val="24"/>
                <w:szCs w:val="24"/>
              </w:rPr>
              <w:t xml:space="preserve"> – Котельная с. Шунга. Котлы</w:t>
            </w:r>
            <w:r>
              <w:rPr>
                <w:rFonts w:ascii="Times New Roman" w:hAnsi="Times New Roman" w:cs="Times New Roman"/>
                <w:bCs/>
                <w:sz w:val="24"/>
                <w:szCs w:val="24"/>
              </w:rPr>
              <w:t xml:space="preserve"> Братск 1Г</w:t>
            </w:r>
          </w:p>
        </w:tc>
      </w:tr>
    </w:tbl>
    <w:p w:rsidR="00224569" w:rsidRDefault="00224569"/>
    <w:p w:rsidR="00A2648D" w:rsidRDefault="00A2648D"/>
    <w:p w:rsidR="00A2648D" w:rsidRDefault="00A2648D"/>
    <w:p w:rsidR="00A2648D" w:rsidRDefault="00A2648D"/>
    <w:p w:rsidR="00A2648D" w:rsidRDefault="00A2648D"/>
    <w:p w:rsidR="00A2648D" w:rsidRDefault="00A2648D"/>
    <w:p w:rsidR="00A2648D" w:rsidRDefault="00A2648D"/>
    <w:tbl>
      <w:tblPr>
        <w:tblStyle w:val="aff7"/>
        <w:tblW w:w="10314" w:type="dxa"/>
        <w:tblInd w:w="-51" w:type="dxa"/>
        <w:tblLayout w:type="fixed"/>
        <w:tblCellMar>
          <w:left w:w="57" w:type="dxa"/>
          <w:right w:w="57" w:type="dxa"/>
        </w:tblCellMar>
        <w:tblLook w:val="04A0" w:firstRow="1" w:lastRow="0" w:firstColumn="1" w:lastColumn="0" w:noHBand="0" w:noVBand="1"/>
      </w:tblPr>
      <w:tblGrid>
        <w:gridCol w:w="17"/>
        <w:gridCol w:w="5051"/>
        <w:gridCol w:w="5246"/>
      </w:tblGrid>
      <w:tr w:rsidR="004A2DEF" w:rsidTr="00381508">
        <w:trPr>
          <w:gridBefore w:val="1"/>
          <w:wBefore w:w="17" w:type="dxa"/>
        </w:trPr>
        <w:tc>
          <w:tcPr>
            <w:tcW w:w="5051" w:type="dxa"/>
          </w:tcPr>
          <w:p w:rsidR="004A2DEF" w:rsidRPr="003626BF" w:rsidRDefault="004A2DEF" w:rsidP="004A2DEF">
            <w:pPr>
              <w:pStyle w:val="ConsPlusNormal"/>
              <w:widowControl/>
              <w:ind w:firstLine="0"/>
              <w:jc w:val="center"/>
              <w:rPr>
                <w:rFonts w:ascii="Times New Roman" w:hAnsi="Times New Roman" w:cs="Times New Roman"/>
                <w:bCs/>
                <w:sz w:val="24"/>
                <w:szCs w:val="24"/>
              </w:rPr>
            </w:pPr>
            <w:r w:rsidRPr="003626BF">
              <w:rPr>
                <w:rFonts w:ascii="Times New Roman" w:hAnsi="Times New Roman" w:cs="Times New Roman"/>
                <w:bCs/>
                <w:noProof/>
                <w:sz w:val="24"/>
                <w:szCs w:val="24"/>
                <w:lang w:eastAsia="ru-RU"/>
              </w:rPr>
              <w:drawing>
                <wp:inline distT="0" distB="0" distL="0" distR="0" wp14:anchorId="4CFD7D2A" wp14:editId="33B784F5">
                  <wp:extent cx="3051479" cy="2290278"/>
                  <wp:effectExtent l="0" t="0" r="0" b="0"/>
                  <wp:docPr id="52" name="Рисунок 52" descr="D:\Схемы теплоснабжения\Костромской район\Схема теплоснабжения Шунгенского СП\фото 16.05.2024 котельная Шунга\IMG_0217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Схемы теплоснабжения\Костромской район\Схема теплоснабжения Шунгенского СП\фото 16.05.2024 котельная Шунга\IMG_0217_новый размер.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1832" cy="2305554"/>
                          </a:xfrm>
                          <a:prstGeom prst="rect">
                            <a:avLst/>
                          </a:prstGeom>
                          <a:noFill/>
                          <a:ln>
                            <a:noFill/>
                          </a:ln>
                        </pic:spPr>
                      </pic:pic>
                    </a:graphicData>
                  </a:graphic>
                </wp:inline>
              </w:drawing>
            </w:r>
          </w:p>
        </w:tc>
        <w:tc>
          <w:tcPr>
            <w:tcW w:w="5246" w:type="dxa"/>
          </w:tcPr>
          <w:p w:rsidR="004A2DEF" w:rsidRPr="003626BF" w:rsidRDefault="004A2DEF" w:rsidP="004A2DEF">
            <w:pPr>
              <w:pStyle w:val="ConsPlusNormal"/>
              <w:widowControl/>
              <w:ind w:firstLine="0"/>
              <w:jc w:val="center"/>
              <w:rPr>
                <w:rFonts w:ascii="Times New Roman" w:hAnsi="Times New Roman" w:cs="Times New Roman"/>
                <w:bCs/>
                <w:sz w:val="24"/>
                <w:szCs w:val="24"/>
              </w:rPr>
            </w:pPr>
            <w:r w:rsidRPr="003626BF">
              <w:rPr>
                <w:rFonts w:ascii="Times New Roman" w:hAnsi="Times New Roman" w:cs="Times New Roman"/>
                <w:bCs/>
                <w:noProof/>
                <w:sz w:val="24"/>
                <w:szCs w:val="24"/>
                <w:lang w:eastAsia="ru-RU"/>
              </w:rPr>
              <w:drawing>
                <wp:inline distT="0" distB="0" distL="0" distR="0" wp14:anchorId="22747689" wp14:editId="68F41CD7">
                  <wp:extent cx="3045779" cy="2286000"/>
                  <wp:effectExtent l="0" t="0" r="2540" b="0"/>
                  <wp:docPr id="51" name="Рисунок 51" descr="D:\Схемы теплоснабжения\Костромской район\Схема теплоснабжения Шунгенского СП\фото 16.05.2024 котельная Шунга\IMG_0221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Схемы теплоснабжения\Костромской район\Схема теплоснабжения Шунгенского СП\фото 16.05.2024 котельная Шунга\IMG_0221_новый размер.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4575" cy="2300107"/>
                          </a:xfrm>
                          <a:prstGeom prst="rect">
                            <a:avLst/>
                          </a:prstGeom>
                          <a:noFill/>
                          <a:ln>
                            <a:noFill/>
                          </a:ln>
                        </pic:spPr>
                      </pic:pic>
                    </a:graphicData>
                  </a:graphic>
                </wp:inline>
              </w:drawing>
            </w:r>
          </w:p>
        </w:tc>
      </w:tr>
      <w:tr w:rsidR="004A2DEF" w:rsidTr="00381508">
        <w:trPr>
          <w:gridBefore w:val="1"/>
          <w:wBefore w:w="17" w:type="dxa"/>
        </w:trPr>
        <w:tc>
          <w:tcPr>
            <w:tcW w:w="5051"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5</w:t>
            </w:r>
            <w:r w:rsidRPr="003626BF">
              <w:rPr>
                <w:rFonts w:ascii="Times New Roman" w:hAnsi="Times New Roman" w:cs="Times New Roman"/>
                <w:bCs/>
                <w:sz w:val="24"/>
                <w:szCs w:val="24"/>
              </w:rPr>
              <w:t xml:space="preserve"> – Котельная с. Шунга.</w:t>
            </w:r>
            <w:r>
              <w:rPr>
                <w:rFonts w:ascii="Times New Roman" w:hAnsi="Times New Roman" w:cs="Times New Roman"/>
                <w:bCs/>
                <w:sz w:val="24"/>
                <w:szCs w:val="24"/>
              </w:rPr>
              <w:t xml:space="preserve"> Сетевые насосы</w:t>
            </w:r>
          </w:p>
        </w:tc>
        <w:tc>
          <w:tcPr>
            <w:tcW w:w="5246" w:type="dxa"/>
          </w:tcPr>
          <w:p w:rsidR="004A2DEF" w:rsidRPr="003626BF" w:rsidRDefault="004A2DEF" w:rsidP="00381508">
            <w:pPr>
              <w:pStyle w:val="ConsPlusNormal"/>
              <w:widowControl/>
              <w:spacing w:after="120"/>
              <w:ind w:firstLine="0"/>
              <w:jc w:val="center"/>
              <w:rPr>
                <w:rFonts w:ascii="Times New Roman" w:hAnsi="Times New Roman" w:cs="Times New Roman"/>
                <w:bCs/>
                <w:sz w:val="24"/>
                <w:szCs w:val="24"/>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 xml:space="preserve">6 </w:t>
            </w:r>
            <w:r w:rsidRPr="003626BF">
              <w:rPr>
                <w:rFonts w:ascii="Times New Roman" w:hAnsi="Times New Roman" w:cs="Times New Roman"/>
                <w:bCs/>
                <w:sz w:val="24"/>
                <w:szCs w:val="24"/>
              </w:rPr>
              <w:t>– Котельная с. Шунга.</w:t>
            </w:r>
            <w:r>
              <w:rPr>
                <w:rFonts w:ascii="Times New Roman" w:hAnsi="Times New Roman" w:cs="Times New Roman"/>
                <w:bCs/>
                <w:sz w:val="24"/>
                <w:szCs w:val="24"/>
              </w:rPr>
              <w:t xml:space="preserve"> Насосы ГВС</w:t>
            </w:r>
          </w:p>
        </w:tc>
      </w:tr>
      <w:tr w:rsidR="004A2DEF" w:rsidTr="00381508">
        <w:tblPrEx>
          <w:tblCellMar>
            <w:left w:w="108" w:type="dxa"/>
            <w:right w:w="108" w:type="dxa"/>
          </w:tblCellMar>
        </w:tblPrEx>
        <w:tc>
          <w:tcPr>
            <w:tcW w:w="5068"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344EB2">
              <w:rPr>
                <w:rFonts w:ascii="Times New Roman" w:hAnsi="Times New Roman" w:cs="Times New Roman"/>
                <w:bCs/>
                <w:noProof/>
                <w:sz w:val="26"/>
                <w:szCs w:val="26"/>
                <w:lang w:eastAsia="ru-RU"/>
              </w:rPr>
              <w:drawing>
                <wp:inline distT="0" distB="0" distL="0" distR="0" wp14:anchorId="193509FB" wp14:editId="22CCA1F3">
                  <wp:extent cx="3185753" cy="2346325"/>
                  <wp:effectExtent l="19050" t="19050" r="15240" b="158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93316" cy="2351895"/>
                          </a:xfrm>
                          <a:prstGeom prst="rect">
                            <a:avLst/>
                          </a:prstGeom>
                          <a:ln>
                            <a:solidFill>
                              <a:schemeClr val="tx1"/>
                            </a:solidFill>
                          </a:ln>
                        </pic:spPr>
                      </pic:pic>
                    </a:graphicData>
                  </a:graphic>
                </wp:inline>
              </w:drawing>
            </w:r>
          </w:p>
        </w:tc>
        <w:tc>
          <w:tcPr>
            <w:tcW w:w="5246" w:type="dxa"/>
          </w:tcPr>
          <w:p w:rsidR="004A2DEF" w:rsidRDefault="004A2DEF" w:rsidP="004A2DEF">
            <w:pPr>
              <w:pStyle w:val="ConsPlusNormal"/>
              <w:widowControl/>
              <w:ind w:firstLine="0"/>
              <w:jc w:val="center"/>
              <w:rPr>
                <w:rFonts w:ascii="Times New Roman" w:hAnsi="Times New Roman" w:cs="Times New Roman"/>
                <w:bCs/>
                <w:sz w:val="26"/>
                <w:szCs w:val="26"/>
              </w:rPr>
            </w:pPr>
            <w:r w:rsidRPr="00343A71">
              <w:rPr>
                <w:bCs/>
                <w:noProof/>
                <w:sz w:val="26"/>
                <w:szCs w:val="26"/>
                <w:lang w:eastAsia="ru-RU"/>
              </w:rPr>
              <w:drawing>
                <wp:inline distT="0" distB="0" distL="0" distR="0" wp14:anchorId="1F6DB0DC" wp14:editId="4E26A9A2">
                  <wp:extent cx="3151720" cy="2365513"/>
                  <wp:effectExtent l="0" t="0" r="0" b="0"/>
                  <wp:docPr id="44" name="Рисунок 44" descr="D:\Схемы теплоснабжения\Костромской район\Схема теплоснабжения Шунгенского СП\фото 16.05.2024 котельная Саметь\IMG_0286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хемы теплоснабжения\Костромской район\Схема теплоснабжения Шунгенского СП\фото 16.05.2024 котельная Саметь\IMG_0286_новый размер.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7128" cy="2392089"/>
                          </a:xfrm>
                          <a:prstGeom prst="rect">
                            <a:avLst/>
                          </a:prstGeom>
                          <a:noFill/>
                          <a:ln>
                            <a:noFill/>
                          </a:ln>
                        </pic:spPr>
                      </pic:pic>
                    </a:graphicData>
                  </a:graphic>
                </wp:inline>
              </w:drawing>
            </w:r>
          </w:p>
        </w:tc>
      </w:tr>
      <w:tr w:rsidR="004A2DEF" w:rsidTr="00381508">
        <w:tblPrEx>
          <w:tblCellMar>
            <w:left w:w="108" w:type="dxa"/>
            <w:right w:w="108" w:type="dxa"/>
          </w:tblCellMar>
        </w:tblPrEx>
        <w:tc>
          <w:tcPr>
            <w:tcW w:w="5068" w:type="dxa"/>
            <w:gridSpan w:val="2"/>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Pr>
                <w:rFonts w:ascii="Times New Roman" w:hAnsi="Times New Roman" w:cs="Times New Roman"/>
                <w:bCs/>
                <w:sz w:val="24"/>
                <w:szCs w:val="24"/>
              </w:rPr>
              <w:t>7</w:t>
            </w:r>
            <w:r w:rsidRPr="003626BF">
              <w:rPr>
                <w:rFonts w:ascii="Times New Roman" w:hAnsi="Times New Roman" w:cs="Times New Roman"/>
                <w:bCs/>
                <w:sz w:val="24"/>
                <w:szCs w:val="24"/>
              </w:rPr>
              <w:t xml:space="preserve"> – Котельная с. Шунга.</w:t>
            </w:r>
            <w:r>
              <w:rPr>
                <w:rFonts w:ascii="Times New Roman" w:hAnsi="Times New Roman" w:cs="Times New Roman"/>
                <w:bCs/>
                <w:sz w:val="24"/>
                <w:szCs w:val="24"/>
              </w:rPr>
              <w:t xml:space="preserve"> Водоподготовительная установка</w:t>
            </w:r>
          </w:p>
        </w:tc>
        <w:tc>
          <w:tcPr>
            <w:tcW w:w="5246" w:type="dxa"/>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8</w:t>
            </w:r>
            <w:r w:rsidRPr="003626BF">
              <w:rPr>
                <w:rFonts w:ascii="Times New Roman" w:hAnsi="Times New Roman" w:cs="Times New Roman"/>
                <w:bCs/>
                <w:sz w:val="24"/>
                <w:szCs w:val="24"/>
              </w:rPr>
              <w:t xml:space="preserve"> – Котельная с.</w:t>
            </w:r>
            <w:r>
              <w:rPr>
                <w:rFonts w:ascii="Times New Roman" w:hAnsi="Times New Roman" w:cs="Times New Roman"/>
                <w:bCs/>
                <w:sz w:val="24"/>
                <w:szCs w:val="24"/>
              </w:rPr>
              <w:t xml:space="preserve"> Саметь. Здание котельной.</w:t>
            </w:r>
          </w:p>
        </w:tc>
      </w:tr>
      <w:tr w:rsidR="004A2DEF" w:rsidTr="00381508">
        <w:tblPrEx>
          <w:tblCellMar>
            <w:left w:w="108" w:type="dxa"/>
            <w:right w:w="108" w:type="dxa"/>
          </w:tblCellMar>
        </w:tblPrEx>
        <w:tc>
          <w:tcPr>
            <w:tcW w:w="5068"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A64EBF">
              <w:rPr>
                <w:bCs/>
                <w:noProof/>
                <w:sz w:val="26"/>
                <w:szCs w:val="26"/>
                <w:lang w:eastAsia="ru-RU"/>
              </w:rPr>
              <w:drawing>
                <wp:inline distT="0" distB="0" distL="0" distR="0" wp14:anchorId="3C469128" wp14:editId="7A3B752F">
                  <wp:extent cx="3153147" cy="2246244"/>
                  <wp:effectExtent l="19050" t="19050" r="28575" b="209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166541" cy="2255785"/>
                          </a:xfrm>
                          <a:prstGeom prst="rect">
                            <a:avLst/>
                          </a:prstGeom>
                          <a:ln>
                            <a:solidFill>
                              <a:schemeClr val="tx1"/>
                            </a:solidFill>
                          </a:ln>
                        </pic:spPr>
                      </pic:pic>
                    </a:graphicData>
                  </a:graphic>
                </wp:inline>
              </w:drawing>
            </w:r>
          </w:p>
        </w:tc>
        <w:tc>
          <w:tcPr>
            <w:tcW w:w="5246" w:type="dxa"/>
          </w:tcPr>
          <w:p w:rsidR="004A2DEF" w:rsidRDefault="004A2DEF" w:rsidP="004A2DEF">
            <w:pPr>
              <w:pStyle w:val="ConsPlusNormal"/>
              <w:widowControl/>
              <w:ind w:firstLine="0"/>
              <w:jc w:val="center"/>
              <w:rPr>
                <w:rFonts w:ascii="Times New Roman" w:hAnsi="Times New Roman" w:cs="Times New Roman"/>
                <w:bCs/>
                <w:sz w:val="26"/>
                <w:szCs w:val="26"/>
              </w:rPr>
            </w:pPr>
            <w:r w:rsidRPr="00AE1B9B">
              <w:rPr>
                <w:bCs/>
                <w:noProof/>
                <w:sz w:val="26"/>
                <w:szCs w:val="26"/>
                <w:lang w:eastAsia="ru-RU"/>
              </w:rPr>
              <w:drawing>
                <wp:inline distT="0" distB="0" distL="0" distR="0" wp14:anchorId="560B7B1E" wp14:editId="117F0F3C">
                  <wp:extent cx="3060613" cy="2297133"/>
                  <wp:effectExtent l="0" t="0" r="6985" b="8255"/>
                  <wp:docPr id="53" name="Рисунок 53" descr="D:\Схемы теплоснабжения\Костромской район\Схема теплоснабжения Шунгенского СП\фото 16.05.2024 котельная Саметь\IMG_0293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Схемы теплоснабжения\Костромской район\Схема теплоснабжения Шунгенского СП\фото 16.05.2024 котельная Саметь\IMG_0293_новый размер.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76933" cy="2309382"/>
                          </a:xfrm>
                          <a:prstGeom prst="rect">
                            <a:avLst/>
                          </a:prstGeom>
                          <a:noFill/>
                          <a:ln>
                            <a:noFill/>
                          </a:ln>
                        </pic:spPr>
                      </pic:pic>
                    </a:graphicData>
                  </a:graphic>
                </wp:inline>
              </w:drawing>
            </w:r>
          </w:p>
        </w:tc>
      </w:tr>
      <w:tr w:rsidR="004A2DEF" w:rsidTr="00A2648D">
        <w:tblPrEx>
          <w:tblCellMar>
            <w:left w:w="108" w:type="dxa"/>
            <w:right w:w="108" w:type="dxa"/>
          </w:tblCellMar>
        </w:tblPrEx>
        <w:tc>
          <w:tcPr>
            <w:tcW w:w="5068" w:type="dxa"/>
            <w:gridSpan w:val="2"/>
            <w:vAlign w:val="center"/>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9</w:t>
            </w:r>
            <w:r w:rsidRPr="003626BF">
              <w:rPr>
                <w:rFonts w:ascii="Times New Roman" w:hAnsi="Times New Roman" w:cs="Times New Roman"/>
                <w:bCs/>
                <w:sz w:val="24"/>
                <w:szCs w:val="24"/>
              </w:rPr>
              <w:t xml:space="preserve"> – Котельная с.</w:t>
            </w:r>
            <w:r>
              <w:rPr>
                <w:rFonts w:ascii="Times New Roman" w:hAnsi="Times New Roman" w:cs="Times New Roman"/>
                <w:bCs/>
                <w:sz w:val="24"/>
                <w:szCs w:val="24"/>
              </w:rPr>
              <w:t xml:space="preserve"> Саметь. Котлы Факел Г.</w:t>
            </w:r>
          </w:p>
        </w:tc>
        <w:tc>
          <w:tcPr>
            <w:tcW w:w="5246" w:type="dxa"/>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10</w:t>
            </w:r>
            <w:r w:rsidRPr="003626BF">
              <w:rPr>
                <w:rFonts w:ascii="Times New Roman" w:hAnsi="Times New Roman" w:cs="Times New Roman"/>
                <w:bCs/>
                <w:sz w:val="24"/>
                <w:szCs w:val="24"/>
              </w:rPr>
              <w:t xml:space="preserve"> – Котельная с.</w:t>
            </w:r>
            <w:r>
              <w:rPr>
                <w:rFonts w:ascii="Times New Roman" w:hAnsi="Times New Roman" w:cs="Times New Roman"/>
                <w:bCs/>
                <w:sz w:val="24"/>
                <w:szCs w:val="24"/>
              </w:rPr>
              <w:t xml:space="preserve"> Саметь. Сетевые насосы.</w:t>
            </w:r>
          </w:p>
        </w:tc>
      </w:tr>
    </w:tbl>
    <w:p w:rsidR="00A2648D" w:rsidRDefault="00A2648D"/>
    <w:p w:rsidR="00A2648D" w:rsidRDefault="00A2648D"/>
    <w:p w:rsidR="00A2648D" w:rsidRDefault="00A2648D"/>
    <w:tbl>
      <w:tblPr>
        <w:tblStyle w:val="aff7"/>
        <w:tblW w:w="10314" w:type="dxa"/>
        <w:tblInd w:w="-51" w:type="dxa"/>
        <w:tblLayout w:type="fixed"/>
        <w:tblLook w:val="04A0" w:firstRow="1" w:lastRow="0" w:firstColumn="1" w:lastColumn="0" w:noHBand="0" w:noVBand="1"/>
      </w:tblPr>
      <w:tblGrid>
        <w:gridCol w:w="5068"/>
        <w:gridCol w:w="5225"/>
        <w:gridCol w:w="21"/>
      </w:tblGrid>
      <w:tr w:rsidR="004A2DEF" w:rsidTr="00381508">
        <w:tc>
          <w:tcPr>
            <w:tcW w:w="5068" w:type="dxa"/>
          </w:tcPr>
          <w:p w:rsidR="004A2DEF" w:rsidRDefault="004A2DEF" w:rsidP="004A2DEF">
            <w:pPr>
              <w:pStyle w:val="ConsPlusNormal"/>
              <w:widowControl/>
              <w:ind w:firstLine="0"/>
              <w:jc w:val="center"/>
              <w:rPr>
                <w:rFonts w:ascii="Times New Roman" w:hAnsi="Times New Roman" w:cs="Times New Roman"/>
                <w:bCs/>
                <w:sz w:val="26"/>
                <w:szCs w:val="26"/>
              </w:rPr>
            </w:pPr>
            <w:r w:rsidRPr="00EA0715">
              <w:rPr>
                <w:noProof/>
                <w:lang w:eastAsia="ru-RU"/>
              </w:rPr>
              <w:lastRenderedPageBreak/>
              <w:drawing>
                <wp:inline distT="0" distB="0" distL="0" distR="0" wp14:anchorId="52782266" wp14:editId="65CC8655">
                  <wp:extent cx="3177763" cy="2385060"/>
                  <wp:effectExtent l="0" t="0" r="3810" b="0"/>
                  <wp:docPr id="43" name="Рисунок 43" descr="D:\Схемы теплоснабжения\Костромской район\Схема теплоснабжения Шунгенского СП\фото 16.05.2024 котельная Яковлевское\IMG_0257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хемы теплоснабжения\Костромской район\Схема теплоснабжения Шунгенского СП\фото 16.05.2024 котельная Яковлевское\IMG_0257_новый размер.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8063" cy="2407802"/>
                          </a:xfrm>
                          <a:prstGeom prst="rect">
                            <a:avLst/>
                          </a:prstGeom>
                          <a:noFill/>
                          <a:ln>
                            <a:noFill/>
                          </a:ln>
                        </pic:spPr>
                      </pic:pic>
                    </a:graphicData>
                  </a:graphic>
                </wp:inline>
              </w:drawing>
            </w:r>
          </w:p>
        </w:tc>
        <w:tc>
          <w:tcPr>
            <w:tcW w:w="5246"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7018DD">
              <w:rPr>
                <w:bCs/>
                <w:noProof/>
                <w:sz w:val="26"/>
                <w:szCs w:val="26"/>
                <w:lang w:eastAsia="ru-RU"/>
              </w:rPr>
              <w:drawing>
                <wp:inline distT="0" distB="0" distL="0" distR="0" wp14:anchorId="724A5E91" wp14:editId="2A1ACBE6">
                  <wp:extent cx="3161705" cy="2385392"/>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73979" cy="2394652"/>
                          </a:xfrm>
                          <a:prstGeom prst="rect">
                            <a:avLst/>
                          </a:prstGeom>
                        </pic:spPr>
                      </pic:pic>
                    </a:graphicData>
                  </a:graphic>
                </wp:inline>
              </w:drawing>
            </w:r>
          </w:p>
        </w:tc>
      </w:tr>
      <w:tr w:rsidR="004A2DEF" w:rsidTr="00381508">
        <w:tc>
          <w:tcPr>
            <w:tcW w:w="5068" w:type="dxa"/>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11</w:t>
            </w:r>
            <w:r w:rsidRPr="003626BF">
              <w:rPr>
                <w:rFonts w:ascii="Times New Roman" w:hAnsi="Times New Roman" w:cs="Times New Roman"/>
                <w:bCs/>
                <w:sz w:val="24"/>
                <w:szCs w:val="24"/>
              </w:rPr>
              <w:t xml:space="preserve"> – Котельная с.</w:t>
            </w:r>
            <w:r>
              <w:rPr>
                <w:rFonts w:ascii="Times New Roman" w:hAnsi="Times New Roman" w:cs="Times New Roman"/>
                <w:bCs/>
                <w:sz w:val="24"/>
                <w:szCs w:val="24"/>
              </w:rPr>
              <w:t xml:space="preserve"> Яковлевское. Здание котельной.</w:t>
            </w:r>
          </w:p>
        </w:tc>
        <w:tc>
          <w:tcPr>
            <w:tcW w:w="5246" w:type="dxa"/>
            <w:gridSpan w:val="2"/>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3626BF">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3626BF">
              <w:rPr>
                <w:rFonts w:ascii="Times New Roman" w:hAnsi="Times New Roman" w:cs="Times New Roman"/>
                <w:bCs/>
                <w:sz w:val="24"/>
                <w:szCs w:val="24"/>
              </w:rPr>
              <w:t>.</w:t>
            </w:r>
            <w:r>
              <w:rPr>
                <w:rFonts w:ascii="Times New Roman" w:hAnsi="Times New Roman" w:cs="Times New Roman"/>
                <w:bCs/>
                <w:sz w:val="24"/>
                <w:szCs w:val="24"/>
              </w:rPr>
              <w:t>12</w:t>
            </w:r>
            <w:r w:rsidRPr="003626BF">
              <w:rPr>
                <w:rFonts w:ascii="Times New Roman" w:hAnsi="Times New Roman" w:cs="Times New Roman"/>
                <w:bCs/>
                <w:sz w:val="24"/>
                <w:szCs w:val="24"/>
              </w:rPr>
              <w:t xml:space="preserve"> – Котельная с.</w:t>
            </w:r>
            <w:r>
              <w:rPr>
                <w:rFonts w:ascii="Times New Roman" w:hAnsi="Times New Roman" w:cs="Times New Roman"/>
                <w:bCs/>
                <w:sz w:val="24"/>
                <w:szCs w:val="24"/>
              </w:rPr>
              <w:t xml:space="preserve"> Яковлевское. Сетевые насосы.</w:t>
            </w:r>
          </w:p>
        </w:tc>
      </w:tr>
      <w:tr w:rsidR="004A2DEF" w:rsidTr="00381508">
        <w:tc>
          <w:tcPr>
            <w:tcW w:w="5068" w:type="dxa"/>
          </w:tcPr>
          <w:p w:rsidR="004A2DEF" w:rsidRDefault="004A2DEF" w:rsidP="004A2DEF">
            <w:pPr>
              <w:pStyle w:val="ConsPlusNormal"/>
              <w:widowControl/>
              <w:ind w:firstLine="0"/>
              <w:jc w:val="center"/>
              <w:rPr>
                <w:rFonts w:ascii="Times New Roman" w:hAnsi="Times New Roman" w:cs="Times New Roman"/>
                <w:bCs/>
                <w:sz w:val="26"/>
                <w:szCs w:val="26"/>
              </w:rPr>
            </w:pPr>
            <w:r w:rsidRPr="007018DD">
              <w:rPr>
                <w:bCs/>
                <w:noProof/>
                <w:sz w:val="26"/>
                <w:szCs w:val="26"/>
                <w:lang w:eastAsia="ru-RU"/>
              </w:rPr>
              <w:drawing>
                <wp:inline distT="0" distB="0" distL="0" distR="0" wp14:anchorId="0A30A61B" wp14:editId="0760FD54">
                  <wp:extent cx="3157870" cy="2373699"/>
                  <wp:effectExtent l="0" t="0" r="444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57558" cy="2373464"/>
                          </a:xfrm>
                          <a:prstGeom prst="rect">
                            <a:avLst/>
                          </a:prstGeom>
                        </pic:spPr>
                      </pic:pic>
                    </a:graphicData>
                  </a:graphic>
                </wp:inline>
              </w:drawing>
            </w:r>
          </w:p>
        </w:tc>
        <w:tc>
          <w:tcPr>
            <w:tcW w:w="5246"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7018DD">
              <w:rPr>
                <w:bCs/>
                <w:noProof/>
                <w:sz w:val="26"/>
                <w:szCs w:val="26"/>
                <w:lang w:eastAsia="ru-RU"/>
              </w:rPr>
              <w:drawing>
                <wp:inline distT="0" distB="0" distL="0" distR="0" wp14:anchorId="2EE336BD" wp14:editId="5DB7C57A">
                  <wp:extent cx="2985991" cy="2373630"/>
                  <wp:effectExtent l="0" t="0" r="508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987485" cy="2374818"/>
                          </a:xfrm>
                          <a:prstGeom prst="rect">
                            <a:avLst/>
                          </a:prstGeom>
                        </pic:spPr>
                      </pic:pic>
                    </a:graphicData>
                  </a:graphic>
                </wp:inline>
              </w:drawing>
            </w:r>
          </w:p>
        </w:tc>
      </w:tr>
      <w:tr w:rsidR="004A2DEF" w:rsidTr="00381508">
        <w:tc>
          <w:tcPr>
            <w:tcW w:w="5068" w:type="dxa"/>
          </w:tcPr>
          <w:p w:rsidR="004A2DEF" w:rsidRPr="00BE3571" w:rsidRDefault="00381508" w:rsidP="004A2DEF">
            <w:pPr>
              <w:pStyle w:val="ConsPlusNormal"/>
              <w:widowControl/>
              <w:spacing w:after="120"/>
              <w:ind w:firstLine="0"/>
              <w:jc w:val="center"/>
              <w:rPr>
                <w:rFonts w:ascii="Times New Roman" w:hAnsi="Times New Roman" w:cs="Times New Roman"/>
                <w:bCs/>
                <w:sz w:val="24"/>
                <w:szCs w:val="24"/>
              </w:rPr>
            </w:pPr>
            <w:r>
              <w:rPr>
                <w:rFonts w:ascii="Times New Roman" w:hAnsi="Times New Roman" w:cs="Times New Roman"/>
                <w:bCs/>
                <w:sz w:val="24"/>
                <w:szCs w:val="24"/>
              </w:rPr>
              <w:t>Рисунок 2.1</w:t>
            </w:r>
            <w:r w:rsidR="004A2DEF" w:rsidRPr="00BE3571">
              <w:rPr>
                <w:rFonts w:ascii="Times New Roman" w:hAnsi="Times New Roman" w:cs="Times New Roman"/>
                <w:bCs/>
                <w:sz w:val="24"/>
                <w:szCs w:val="24"/>
              </w:rPr>
              <w:t xml:space="preserve">.13 – Котельная с. Яковлевское. Котел </w:t>
            </w:r>
            <w:proofErr w:type="spellStart"/>
            <w:r w:rsidR="004A2DEF" w:rsidRPr="00BE3571">
              <w:rPr>
                <w:rFonts w:ascii="Times New Roman" w:hAnsi="Times New Roman" w:cs="Times New Roman"/>
                <w:sz w:val="24"/>
                <w:szCs w:val="24"/>
              </w:rPr>
              <w:t>Beretta</w:t>
            </w:r>
            <w:proofErr w:type="spellEnd"/>
            <w:r w:rsidR="004A2DEF" w:rsidRPr="00BE3571">
              <w:rPr>
                <w:rFonts w:ascii="Times New Roman" w:hAnsi="Times New Roman" w:cs="Times New Roman"/>
                <w:sz w:val="24"/>
                <w:szCs w:val="24"/>
              </w:rPr>
              <w:t xml:space="preserve"> </w:t>
            </w:r>
            <w:proofErr w:type="spellStart"/>
            <w:r w:rsidR="004A2DEF" w:rsidRPr="00BE3571">
              <w:rPr>
                <w:rFonts w:ascii="Times New Roman" w:hAnsi="Times New Roman" w:cs="Times New Roman"/>
                <w:sz w:val="24"/>
                <w:szCs w:val="24"/>
              </w:rPr>
              <w:t>Novella</w:t>
            </w:r>
            <w:proofErr w:type="spellEnd"/>
          </w:p>
        </w:tc>
        <w:tc>
          <w:tcPr>
            <w:tcW w:w="5246" w:type="dxa"/>
            <w:gridSpan w:val="2"/>
          </w:tcPr>
          <w:p w:rsidR="004A2DEF" w:rsidRPr="00BE3571" w:rsidRDefault="004A2DEF" w:rsidP="00381508">
            <w:pPr>
              <w:pStyle w:val="ConsPlusNormal"/>
              <w:widowControl/>
              <w:spacing w:after="120"/>
              <w:ind w:firstLine="0"/>
              <w:jc w:val="center"/>
              <w:rPr>
                <w:rFonts w:ascii="Times New Roman" w:hAnsi="Times New Roman" w:cs="Times New Roman"/>
                <w:bCs/>
                <w:sz w:val="24"/>
                <w:szCs w:val="24"/>
              </w:rPr>
            </w:pPr>
            <w:r w:rsidRPr="00BE3571">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BE3571">
              <w:rPr>
                <w:rFonts w:ascii="Times New Roman" w:hAnsi="Times New Roman" w:cs="Times New Roman"/>
                <w:bCs/>
                <w:sz w:val="24"/>
                <w:szCs w:val="24"/>
              </w:rPr>
              <w:t xml:space="preserve">.14 – Котельная с. Яковлевское. Котел </w:t>
            </w:r>
            <w:proofErr w:type="spellStart"/>
            <w:r w:rsidRPr="00BE3571">
              <w:rPr>
                <w:rFonts w:ascii="Times New Roman" w:hAnsi="Times New Roman" w:cs="Times New Roman"/>
                <w:sz w:val="24"/>
                <w:szCs w:val="24"/>
              </w:rPr>
              <w:t>Riello</w:t>
            </w:r>
            <w:proofErr w:type="spellEnd"/>
            <w:r w:rsidRPr="00BE3571">
              <w:rPr>
                <w:rFonts w:ascii="Times New Roman" w:hAnsi="Times New Roman" w:cs="Times New Roman"/>
                <w:sz w:val="24"/>
                <w:szCs w:val="24"/>
              </w:rPr>
              <w:t xml:space="preserve"> RTQ 418</w:t>
            </w:r>
          </w:p>
        </w:tc>
      </w:tr>
      <w:tr w:rsidR="004A2DEF" w:rsidTr="00381508">
        <w:tc>
          <w:tcPr>
            <w:tcW w:w="5068" w:type="dxa"/>
          </w:tcPr>
          <w:p w:rsidR="004A2DEF" w:rsidRDefault="004A2DEF" w:rsidP="004A2DEF">
            <w:pPr>
              <w:pStyle w:val="ConsPlusNormal"/>
              <w:widowControl/>
              <w:ind w:firstLine="0"/>
              <w:jc w:val="center"/>
              <w:rPr>
                <w:rFonts w:ascii="Times New Roman" w:hAnsi="Times New Roman" w:cs="Times New Roman"/>
                <w:bCs/>
                <w:sz w:val="26"/>
                <w:szCs w:val="26"/>
              </w:rPr>
            </w:pPr>
            <w:r w:rsidRPr="00343A71">
              <w:rPr>
                <w:rFonts w:ascii="Times New Roman" w:hAnsi="Times New Roman" w:cs="Times New Roman"/>
                <w:bCs/>
                <w:noProof/>
                <w:sz w:val="26"/>
                <w:szCs w:val="26"/>
                <w:lang w:eastAsia="ru-RU"/>
              </w:rPr>
              <w:drawing>
                <wp:inline distT="0" distB="0" distL="0" distR="0" wp14:anchorId="6E1FCAD6" wp14:editId="54B554B3">
                  <wp:extent cx="3210504" cy="2409633"/>
                  <wp:effectExtent l="0" t="0" r="0" b="0"/>
                  <wp:docPr id="45" name="Рисунок 45" descr="D:\Схемы теплоснабжения\Костромской район\Схема теплоснабжения Шунгенского СП\фото 16.05.2024 котельная Некрасово\IMG_0239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хемы теплоснабжения\Костромской район\Схема теплоснабжения Шунгенского СП\фото 16.05.2024 котельная Некрасово\IMG_0239_новый размер.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15531" cy="2413406"/>
                          </a:xfrm>
                          <a:prstGeom prst="rect">
                            <a:avLst/>
                          </a:prstGeom>
                          <a:noFill/>
                          <a:ln>
                            <a:noFill/>
                          </a:ln>
                        </pic:spPr>
                      </pic:pic>
                    </a:graphicData>
                  </a:graphic>
                </wp:inline>
              </w:drawing>
            </w:r>
          </w:p>
        </w:tc>
        <w:tc>
          <w:tcPr>
            <w:tcW w:w="5246"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BE5885">
              <w:rPr>
                <w:rFonts w:ascii="Times New Roman" w:hAnsi="Times New Roman" w:cs="Times New Roman"/>
                <w:bCs/>
                <w:noProof/>
                <w:sz w:val="26"/>
                <w:szCs w:val="26"/>
                <w:lang w:eastAsia="ru-RU"/>
              </w:rPr>
              <w:drawing>
                <wp:inline distT="0" distB="0" distL="0" distR="0" wp14:anchorId="4B7F32AA" wp14:editId="69C78337">
                  <wp:extent cx="3179135" cy="2392309"/>
                  <wp:effectExtent l="19050" t="19050" r="21590" b="273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199617" cy="2407721"/>
                          </a:xfrm>
                          <a:prstGeom prst="rect">
                            <a:avLst/>
                          </a:prstGeom>
                          <a:ln>
                            <a:solidFill>
                              <a:schemeClr val="tx1"/>
                            </a:solidFill>
                          </a:ln>
                        </pic:spPr>
                      </pic:pic>
                    </a:graphicData>
                  </a:graphic>
                </wp:inline>
              </w:drawing>
            </w:r>
          </w:p>
        </w:tc>
      </w:tr>
      <w:tr w:rsidR="004A2DEF" w:rsidTr="00381508">
        <w:tc>
          <w:tcPr>
            <w:tcW w:w="5068" w:type="dxa"/>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BE3571">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BE3571">
              <w:rPr>
                <w:rFonts w:ascii="Times New Roman" w:hAnsi="Times New Roman" w:cs="Times New Roman"/>
                <w:bCs/>
                <w:sz w:val="24"/>
                <w:szCs w:val="24"/>
              </w:rPr>
              <w:t>.1</w:t>
            </w:r>
            <w:r>
              <w:rPr>
                <w:rFonts w:ascii="Times New Roman" w:hAnsi="Times New Roman" w:cs="Times New Roman"/>
                <w:bCs/>
                <w:sz w:val="24"/>
                <w:szCs w:val="24"/>
              </w:rPr>
              <w:t>5</w:t>
            </w:r>
            <w:r w:rsidRPr="00BE3571">
              <w:rPr>
                <w:rFonts w:ascii="Times New Roman" w:hAnsi="Times New Roman" w:cs="Times New Roman"/>
                <w:bCs/>
                <w:sz w:val="24"/>
                <w:szCs w:val="24"/>
              </w:rPr>
              <w:t xml:space="preserve"> – Котельная</w:t>
            </w:r>
            <w:r>
              <w:rPr>
                <w:rFonts w:ascii="Times New Roman" w:hAnsi="Times New Roman" w:cs="Times New Roman"/>
                <w:bCs/>
                <w:sz w:val="24"/>
                <w:szCs w:val="24"/>
              </w:rPr>
              <w:t xml:space="preserve"> д. Некрасово. Котлы КВН-1</w:t>
            </w:r>
          </w:p>
        </w:tc>
        <w:tc>
          <w:tcPr>
            <w:tcW w:w="5246" w:type="dxa"/>
            <w:gridSpan w:val="2"/>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BE3571">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BE3571">
              <w:rPr>
                <w:rFonts w:ascii="Times New Roman" w:hAnsi="Times New Roman" w:cs="Times New Roman"/>
                <w:bCs/>
                <w:sz w:val="24"/>
                <w:szCs w:val="24"/>
              </w:rPr>
              <w:t>.1</w:t>
            </w:r>
            <w:r>
              <w:rPr>
                <w:rFonts w:ascii="Times New Roman" w:hAnsi="Times New Roman" w:cs="Times New Roman"/>
                <w:bCs/>
                <w:sz w:val="24"/>
                <w:szCs w:val="24"/>
              </w:rPr>
              <w:t>6</w:t>
            </w:r>
            <w:r w:rsidRPr="00BE3571">
              <w:rPr>
                <w:rFonts w:ascii="Times New Roman" w:hAnsi="Times New Roman" w:cs="Times New Roman"/>
                <w:bCs/>
                <w:sz w:val="24"/>
                <w:szCs w:val="24"/>
              </w:rPr>
              <w:t xml:space="preserve"> – Котельная</w:t>
            </w:r>
            <w:r>
              <w:rPr>
                <w:rFonts w:ascii="Times New Roman" w:hAnsi="Times New Roman" w:cs="Times New Roman"/>
                <w:bCs/>
                <w:sz w:val="24"/>
                <w:szCs w:val="24"/>
              </w:rPr>
              <w:t xml:space="preserve"> д. Некрасово. </w:t>
            </w:r>
            <w:proofErr w:type="spellStart"/>
            <w:r>
              <w:rPr>
                <w:rFonts w:ascii="Times New Roman" w:hAnsi="Times New Roman" w:cs="Times New Roman"/>
                <w:bCs/>
                <w:sz w:val="24"/>
                <w:szCs w:val="24"/>
              </w:rPr>
              <w:t>Водоподогреватели</w:t>
            </w:r>
            <w:proofErr w:type="spellEnd"/>
            <w:r>
              <w:rPr>
                <w:rFonts w:ascii="Times New Roman" w:hAnsi="Times New Roman" w:cs="Times New Roman"/>
                <w:bCs/>
                <w:sz w:val="24"/>
                <w:szCs w:val="24"/>
              </w:rPr>
              <w:t>.</w:t>
            </w:r>
          </w:p>
        </w:tc>
      </w:tr>
      <w:tr w:rsidR="004A2DEF" w:rsidTr="00381508">
        <w:tc>
          <w:tcPr>
            <w:tcW w:w="5068" w:type="dxa"/>
          </w:tcPr>
          <w:p w:rsidR="004A2DEF" w:rsidRDefault="004A2DEF" w:rsidP="004A2DEF">
            <w:pPr>
              <w:pStyle w:val="ConsPlusNormal"/>
              <w:widowControl/>
              <w:ind w:firstLine="0"/>
              <w:jc w:val="center"/>
              <w:rPr>
                <w:rFonts w:ascii="Times New Roman" w:hAnsi="Times New Roman" w:cs="Times New Roman"/>
                <w:bCs/>
                <w:sz w:val="26"/>
                <w:szCs w:val="26"/>
              </w:rPr>
            </w:pPr>
            <w:r w:rsidRPr="00343A71">
              <w:rPr>
                <w:rFonts w:ascii="Times New Roman" w:hAnsi="Times New Roman" w:cs="Times New Roman"/>
                <w:bCs/>
                <w:noProof/>
                <w:sz w:val="26"/>
                <w:szCs w:val="26"/>
                <w:lang w:eastAsia="ru-RU"/>
              </w:rPr>
              <w:lastRenderedPageBreak/>
              <w:drawing>
                <wp:inline distT="0" distB="0" distL="0" distR="0" wp14:anchorId="2601BE8E" wp14:editId="2BF824CE">
                  <wp:extent cx="3180687" cy="2387254"/>
                  <wp:effectExtent l="0" t="0" r="1270" b="0"/>
                  <wp:docPr id="46" name="Рисунок 46" descr="D:\Схемы теплоснабжения\Костромской район\Схема теплоснабжения Шунгенского СП\фото 16.05.2024 котельная Некрасово\IMG_0242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Схемы теплоснабжения\Костромской район\Схема теплоснабжения Шунгенского СП\фото 16.05.2024 котельная Некрасово\IMG_0242_новый размер.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9944" cy="2394202"/>
                          </a:xfrm>
                          <a:prstGeom prst="rect">
                            <a:avLst/>
                          </a:prstGeom>
                          <a:noFill/>
                          <a:ln>
                            <a:noFill/>
                          </a:ln>
                        </pic:spPr>
                      </pic:pic>
                    </a:graphicData>
                  </a:graphic>
                </wp:inline>
              </w:drawing>
            </w:r>
          </w:p>
        </w:tc>
        <w:tc>
          <w:tcPr>
            <w:tcW w:w="5246" w:type="dxa"/>
            <w:gridSpan w:val="2"/>
          </w:tcPr>
          <w:p w:rsidR="004A2DEF" w:rsidRDefault="004A2DEF" w:rsidP="004A2DEF">
            <w:pPr>
              <w:pStyle w:val="ConsPlusNormal"/>
              <w:widowControl/>
              <w:ind w:firstLine="0"/>
              <w:jc w:val="center"/>
              <w:rPr>
                <w:rFonts w:ascii="Times New Roman" w:hAnsi="Times New Roman" w:cs="Times New Roman"/>
                <w:bCs/>
                <w:sz w:val="26"/>
                <w:szCs w:val="26"/>
              </w:rPr>
            </w:pPr>
            <w:r w:rsidRPr="00343A71">
              <w:rPr>
                <w:rFonts w:ascii="Times New Roman" w:hAnsi="Times New Roman" w:cs="Times New Roman"/>
                <w:bCs/>
                <w:noProof/>
                <w:sz w:val="26"/>
                <w:szCs w:val="26"/>
                <w:lang w:eastAsia="ru-RU"/>
              </w:rPr>
              <w:drawing>
                <wp:inline distT="0" distB="0" distL="0" distR="0" wp14:anchorId="69A8B6CB" wp14:editId="08798049">
                  <wp:extent cx="3098751" cy="2325757"/>
                  <wp:effectExtent l="0" t="0" r="6985" b="0"/>
                  <wp:docPr id="47" name="Рисунок 47" descr="D:\Схемы теплоснабжения\Костромской район\Схема теплоснабжения Шунгенского СП\фото 16.05.2024 котельная Некрасово\IMG_0245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хемы теплоснабжения\Костромской район\Схема теплоснабжения Шунгенского СП\фото 16.05.2024 котельная Некрасово\IMG_0245_новый размер.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6536" cy="2331600"/>
                          </a:xfrm>
                          <a:prstGeom prst="rect">
                            <a:avLst/>
                          </a:prstGeom>
                          <a:noFill/>
                          <a:ln>
                            <a:noFill/>
                          </a:ln>
                        </pic:spPr>
                      </pic:pic>
                    </a:graphicData>
                  </a:graphic>
                </wp:inline>
              </w:drawing>
            </w:r>
          </w:p>
        </w:tc>
      </w:tr>
      <w:tr w:rsidR="004A2DEF" w:rsidTr="00381508">
        <w:tc>
          <w:tcPr>
            <w:tcW w:w="5068" w:type="dxa"/>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BE3571">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BE3571">
              <w:rPr>
                <w:rFonts w:ascii="Times New Roman" w:hAnsi="Times New Roman" w:cs="Times New Roman"/>
                <w:bCs/>
                <w:sz w:val="24"/>
                <w:szCs w:val="24"/>
              </w:rPr>
              <w:t>.1</w:t>
            </w:r>
            <w:r>
              <w:rPr>
                <w:rFonts w:ascii="Times New Roman" w:hAnsi="Times New Roman" w:cs="Times New Roman"/>
                <w:bCs/>
                <w:sz w:val="24"/>
                <w:szCs w:val="24"/>
              </w:rPr>
              <w:t>7</w:t>
            </w:r>
            <w:r w:rsidRPr="00BE3571">
              <w:rPr>
                <w:rFonts w:ascii="Times New Roman" w:hAnsi="Times New Roman" w:cs="Times New Roman"/>
                <w:bCs/>
                <w:sz w:val="24"/>
                <w:szCs w:val="24"/>
              </w:rPr>
              <w:t xml:space="preserve"> – Котельная</w:t>
            </w:r>
            <w:r>
              <w:rPr>
                <w:rFonts w:ascii="Times New Roman" w:hAnsi="Times New Roman" w:cs="Times New Roman"/>
                <w:bCs/>
                <w:sz w:val="24"/>
                <w:szCs w:val="24"/>
              </w:rPr>
              <w:t xml:space="preserve"> д. Некрасово. Насосы ГВС.</w:t>
            </w:r>
          </w:p>
        </w:tc>
        <w:tc>
          <w:tcPr>
            <w:tcW w:w="5246" w:type="dxa"/>
            <w:gridSpan w:val="2"/>
          </w:tcPr>
          <w:p w:rsidR="004A2DEF" w:rsidRDefault="004A2DEF" w:rsidP="00381508">
            <w:pPr>
              <w:pStyle w:val="ConsPlusNormal"/>
              <w:widowControl/>
              <w:spacing w:after="120"/>
              <w:ind w:firstLine="0"/>
              <w:jc w:val="center"/>
              <w:rPr>
                <w:rFonts w:ascii="Times New Roman" w:hAnsi="Times New Roman" w:cs="Times New Roman"/>
                <w:bCs/>
                <w:sz w:val="26"/>
                <w:szCs w:val="26"/>
              </w:rPr>
            </w:pPr>
            <w:r w:rsidRPr="00BE3571">
              <w:rPr>
                <w:rFonts w:ascii="Times New Roman" w:hAnsi="Times New Roman" w:cs="Times New Roman"/>
                <w:bCs/>
                <w:sz w:val="24"/>
                <w:szCs w:val="24"/>
              </w:rPr>
              <w:t xml:space="preserve">Рисунок </w:t>
            </w:r>
            <w:r w:rsidR="00381508">
              <w:rPr>
                <w:rFonts w:ascii="Times New Roman" w:hAnsi="Times New Roman" w:cs="Times New Roman"/>
                <w:bCs/>
                <w:sz w:val="24"/>
                <w:szCs w:val="24"/>
              </w:rPr>
              <w:t>2.1</w:t>
            </w:r>
            <w:r w:rsidRPr="00BE3571">
              <w:rPr>
                <w:rFonts w:ascii="Times New Roman" w:hAnsi="Times New Roman" w:cs="Times New Roman"/>
                <w:bCs/>
                <w:sz w:val="24"/>
                <w:szCs w:val="24"/>
              </w:rPr>
              <w:t>.1</w:t>
            </w:r>
            <w:r>
              <w:rPr>
                <w:rFonts w:ascii="Times New Roman" w:hAnsi="Times New Roman" w:cs="Times New Roman"/>
                <w:bCs/>
                <w:sz w:val="24"/>
                <w:szCs w:val="24"/>
              </w:rPr>
              <w:t>8</w:t>
            </w:r>
            <w:r w:rsidRPr="00BE3571">
              <w:rPr>
                <w:rFonts w:ascii="Times New Roman" w:hAnsi="Times New Roman" w:cs="Times New Roman"/>
                <w:bCs/>
                <w:sz w:val="24"/>
                <w:szCs w:val="24"/>
              </w:rPr>
              <w:t xml:space="preserve"> – Котельная</w:t>
            </w:r>
            <w:r>
              <w:rPr>
                <w:rFonts w:ascii="Times New Roman" w:hAnsi="Times New Roman" w:cs="Times New Roman"/>
                <w:bCs/>
                <w:sz w:val="24"/>
                <w:szCs w:val="24"/>
              </w:rPr>
              <w:t xml:space="preserve"> д. Некрасово. Сетевые насосы.</w:t>
            </w:r>
          </w:p>
        </w:tc>
      </w:tr>
      <w:tr w:rsidR="004A2DEF" w:rsidTr="00381508">
        <w:trPr>
          <w:gridAfter w:val="1"/>
          <w:wAfter w:w="21" w:type="dxa"/>
        </w:trPr>
        <w:tc>
          <w:tcPr>
            <w:tcW w:w="5068" w:type="dxa"/>
          </w:tcPr>
          <w:p w:rsidR="004A2DEF" w:rsidRDefault="004A2DEF" w:rsidP="00381508">
            <w:pPr>
              <w:jc w:val="center"/>
              <w:rPr>
                <w:rFonts w:eastAsia="Times New Roman"/>
                <w:bCs/>
                <w:sz w:val="26"/>
                <w:szCs w:val="26"/>
              </w:rPr>
            </w:pPr>
            <w:r w:rsidRPr="00343A71">
              <w:rPr>
                <w:bCs/>
                <w:noProof/>
                <w:sz w:val="26"/>
                <w:szCs w:val="26"/>
                <w:lang w:eastAsia="ru-RU"/>
              </w:rPr>
              <w:drawing>
                <wp:inline distT="0" distB="0" distL="0" distR="0" wp14:anchorId="383B31A2" wp14:editId="51EBE7C5">
                  <wp:extent cx="3178205" cy="2385391"/>
                  <wp:effectExtent l="0" t="0" r="3175" b="0"/>
                  <wp:docPr id="48" name="Рисунок 48" descr="D:\Схемы теплоснабжения\Костромской район\Схема теплоснабжения Шунгенского СП\фото 16.05.-26.06.2024 котельная Петрилово\IMG_0296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хемы теплоснабжения\Костромской район\Схема теплоснабжения Шунгенского СП\фото 16.05.-26.06.2024 котельная Петрилово\IMG_0296_новый размер.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09746" cy="2409064"/>
                          </a:xfrm>
                          <a:prstGeom prst="rect">
                            <a:avLst/>
                          </a:prstGeom>
                          <a:noFill/>
                          <a:ln>
                            <a:noFill/>
                          </a:ln>
                        </pic:spPr>
                      </pic:pic>
                    </a:graphicData>
                  </a:graphic>
                </wp:inline>
              </w:drawing>
            </w:r>
          </w:p>
        </w:tc>
        <w:tc>
          <w:tcPr>
            <w:tcW w:w="5225" w:type="dxa"/>
          </w:tcPr>
          <w:p w:rsidR="004A2DEF" w:rsidRDefault="004A2DEF" w:rsidP="004A2DEF">
            <w:pPr>
              <w:rPr>
                <w:rFonts w:eastAsia="Times New Roman"/>
                <w:bCs/>
                <w:sz w:val="26"/>
                <w:szCs w:val="26"/>
              </w:rPr>
            </w:pPr>
            <w:r w:rsidRPr="00343A71">
              <w:rPr>
                <w:noProof/>
                <w:lang w:eastAsia="ru-RU"/>
              </w:rPr>
              <w:drawing>
                <wp:inline distT="0" distB="0" distL="0" distR="0" wp14:anchorId="62275B30" wp14:editId="1AE22C7D">
                  <wp:extent cx="3177763" cy="2385060"/>
                  <wp:effectExtent l="0" t="0" r="3810" b="0"/>
                  <wp:docPr id="49" name="Рисунок 49" descr="D:\Схемы теплоснабжения\Костромской район\Схема теплоснабжения Шунгенского СП\фото 16.05.-26.06.2024 котельная Петрилово\IMG_0521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хемы теплоснабжения\Костромской район\Схема теплоснабжения Шунгенского СП\фото 16.05.-26.06.2024 котельная Петрилово\IMG_0521_новый размер.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93065" cy="2396545"/>
                          </a:xfrm>
                          <a:prstGeom prst="rect">
                            <a:avLst/>
                          </a:prstGeom>
                          <a:noFill/>
                          <a:ln>
                            <a:noFill/>
                          </a:ln>
                        </pic:spPr>
                      </pic:pic>
                    </a:graphicData>
                  </a:graphic>
                </wp:inline>
              </w:drawing>
            </w:r>
          </w:p>
        </w:tc>
      </w:tr>
      <w:tr w:rsidR="004A2DEF" w:rsidTr="00381508">
        <w:trPr>
          <w:gridAfter w:val="1"/>
          <w:wAfter w:w="21" w:type="dxa"/>
        </w:trPr>
        <w:tc>
          <w:tcPr>
            <w:tcW w:w="5068" w:type="dxa"/>
          </w:tcPr>
          <w:p w:rsidR="004A2DEF" w:rsidRPr="00381508" w:rsidRDefault="004A2DEF" w:rsidP="00381508">
            <w:pPr>
              <w:spacing w:after="120"/>
              <w:jc w:val="center"/>
              <w:rPr>
                <w:rFonts w:ascii="Times New Roman" w:eastAsia="Times New Roman" w:hAnsi="Times New Roman"/>
                <w:bCs/>
                <w:sz w:val="26"/>
                <w:szCs w:val="26"/>
              </w:rPr>
            </w:pPr>
            <w:r w:rsidRPr="00381508">
              <w:rPr>
                <w:rFonts w:ascii="Times New Roman" w:hAnsi="Times New Roman"/>
                <w:bCs/>
                <w:szCs w:val="24"/>
              </w:rPr>
              <w:t xml:space="preserve">Рисунок </w:t>
            </w:r>
            <w:r w:rsidR="00381508">
              <w:rPr>
                <w:rFonts w:ascii="Times New Roman" w:hAnsi="Times New Roman"/>
                <w:bCs/>
                <w:szCs w:val="24"/>
              </w:rPr>
              <w:t>2.1</w:t>
            </w:r>
            <w:r w:rsidRPr="00381508">
              <w:rPr>
                <w:rFonts w:ascii="Times New Roman" w:hAnsi="Times New Roman"/>
                <w:bCs/>
                <w:szCs w:val="24"/>
              </w:rPr>
              <w:t>.19 – Котельная с. Петрилово. Здание котельной.</w:t>
            </w:r>
          </w:p>
        </w:tc>
        <w:tc>
          <w:tcPr>
            <w:tcW w:w="5225" w:type="dxa"/>
          </w:tcPr>
          <w:p w:rsidR="004A2DEF" w:rsidRPr="00381508" w:rsidRDefault="004A2DEF" w:rsidP="00381508">
            <w:pPr>
              <w:spacing w:after="120"/>
              <w:jc w:val="center"/>
              <w:rPr>
                <w:rFonts w:ascii="Times New Roman" w:eastAsia="Times New Roman" w:hAnsi="Times New Roman"/>
                <w:bCs/>
                <w:sz w:val="26"/>
                <w:szCs w:val="26"/>
              </w:rPr>
            </w:pPr>
            <w:r w:rsidRPr="00381508">
              <w:rPr>
                <w:rFonts w:ascii="Times New Roman" w:hAnsi="Times New Roman"/>
                <w:bCs/>
                <w:szCs w:val="24"/>
              </w:rPr>
              <w:t xml:space="preserve">Рисунок </w:t>
            </w:r>
            <w:r w:rsidR="00381508">
              <w:rPr>
                <w:rFonts w:ascii="Times New Roman" w:hAnsi="Times New Roman"/>
                <w:bCs/>
                <w:szCs w:val="24"/>
              </w:rPr>
              <w:t>2.1</w:t>
            </w:r>
            <w:r w:rsidRPr="00381508">
              <w:rPr>
                <w:rFonts w:ascii="Times New Roman" w:hAnsi="Times New Roman"/>
                <w:bCs/>
                <w:szCs w:val="24"/>
              </w:rPr>
              <w:t>.20 – Котельная с. Петрилово. Котлы Факел Г.</w:t>
            </w:r>
          </w:p>
        </w:tc>
      </w:tr>
      <w:tr w:rsidR="004A2DEF" w:rsidTr="00381508">
        <w:trPr>
          <w:gridAfter w:val="1"/>
          <w:wAfter w:w="21" w:type="dxa"/>
        </w:trPr>
        <w:tc>
          <w:tcPr>
            <w:tcW w:w="5068" w:type="dxa"/>
          </w:tcPr>
          <w:p w:rsidR="004A2DEF" w:rsidRPr="00381508" w:rsidRDefault="004A2DEF" w:rsidP="004A2DEF">
            <w:pPr>
              <w:rPr>
                <w:rFonts w:ascii="Times New Roman" w:eastAsia="Times New Roman" w:hAnsi="Times New Roman"/>
                <w:bCs/>
                <w:sz w:val="26"/>
                <w:szCs w:val="26"/>
              </w:rPr>
            </w:pPr>
            <w:r w:rsidRPr="00381508">
              <w:rPr>
                <w:bCs/>
                <w:noProof/>
                <w:sz w:val="26"/>
                <w:szCs w:val="26"/>
                <w:lang w:eastAsia="ru-RU"/>
              </w:rPr>
              <w:drawing>
                <wp:inline distT="0" distB="0" distL="0" distR="0" wp14:anchorId="71D16809" wp14:editId="09911D0E">
                  <wp:extent cx="3280039" cy="2461823"/>
                  <wp:effectExtent l="0" t="0" r="0" b="0"/>
                  <wp:docPr id="50" name="Рисунок 50" descr="D:\Схемы теплоснабжения\Костромской район\Схема теплоснабжения Шунгенского СП\фото 16.05.-26.06.2024 котельная Петрилово\IMG_0526_новый разм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Схемы теплоснабжения\Костромской район\Схема теплоснабжения Шунгенского СП\фото 16.05.-26.06.2024 котельная Петрилово\IMG_0526_новый размер.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97746" cy="2475113"/>
                          </a:xfrm>
                          <a:prstGeom prst="rect">
                            <a:avLst/>
                          </a:prstGeom>
                          <a:noFill/>
                          <a:ln>
                            <a:noFill/>
                          </a:ln>
                        </pic:spPr>
                      </pic:pic>
                    </a:graphicData>
                  </a:graphic>
                </wp:inline>
              </w:drawing>
            </w:r>
          </w:p>
        </w:tc>
        <w:tc>
          <w:tcPr>
            <w:tcW w:w="5225" w:type="dxa"/>
          </w:tcPr>
          <w:p w:rsidR="004A2DEF" w:rsidRPr="00381508" w:rsidRDefault="004A2DEF" w:rsidP="004A2DEF">
            <w:pPr>
              <w:jc w:val="center"/>
              <w:rPr>
                <w:rFonts w:ascii="Times New Roman" w:eastAsia="Times New Roman" w:hAnsi="Times New Roman"/>
                <w:bCs/>
                <w:sz w:val="26"/>
                <w:szCs w:val="26"/>
              </w:rPr>
            </w:pPr>
            <w:r w:rsidRPr="00381508">
              <w:rPr>
                <w:bCs/>
                <w:noProof/>
                <w:sz w:val="26"/>
                <w:szCs w:val="26"/>
                <w:lang w:eastAsia="ru-RU"/>
              </w:rPr>
              <w:drawing>
                <wp:inline distT="0" distB="0" distL="0" distR="0" wp14:anchorId="1F145843" wp14:editId="6A8AC254">
                  <wp:extent cx="2380615" cy="3190347"/>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382916" cy="3193430"/>
                          </a:xfrm>
                          <a:prstGeom prst="rect">
                            <a:avLst/>
                          </a:prstGeom>
                        </pic:spPr>
                      </pic:pic>
                    </a:graphicData>
                  </a:graphic>
                </wp:inline>
              </w:drawing>
            </w:r>
          </w:p>
        </w:tc>
      </w:tr>
      <w:tr w:rsidR="004A2DEF" w:rsidTr="00381508">
        <w:trPr>
          <w:gridAfter w:val="1"/>
          <w:wAfter w:w="21" w:type="dxa"/>
        </w:trPr>
        <w:tc>
          <w:tcPr>
            <w:tcW w:w="5068" w:type="dxa"/>
          </w:tcPr>
          <w:p w:rsidR="004A2DEF" w:rsidRPr="00381508" w:rsidRDefault="004A2DEF" w:rsidP="00224569">
            <w:pPr>
              <w:spacing w:after="120"/>
              <w:jc w:val="center"/>
              <w:rPr>
                <w:rFonts w:ascii="Times New Roman" w:eastAsia="Times New Roman" w:hAnsi="Times New Roman"/>
                <w:bCs/>
                <w:sz w:val="26"/>
                <w:szCs w:val="26"/>
              </w:rPr>
            </w:pPr>
            <w:r w:rsidRPr="00381508">
              <w:rPr>
                <w:rFonts w:ascii="Times New Roman" w:hAnsi="Times New Roman"/>
                <w:bCs/>
                <w:szCs w:val="24"/>
              </w:rPr>
              <w:t xml:space="preserve">Рисунок </w:t>
            </w:r>
            <w:r w:rsidR="00224569">
              <w:rPr>
                <w:rFonts w:ascii="Times New Roman" w:hAnsi="Times New Roman"/>
                <w:bCs/>
                <w:szCs w:val="24"/>
              </w:rPr>
              <w:t>2.1</w:t>
            </w:r>
            <w:r w:rsidRPr="00381508">
              <w:rPr>
                <w:rFonts w:ascii="Times New Roman" w:hAnsi="Times New Roman"/>
                <w:bCs/>
                <w:szCs w:val="24"/>
              </w:rPr>
              <w:t>.21 – Котельная с. Петрилово. Насосная группа</w:t>
            </w:r>
          </w:p>
        </w:tc>
        <w:tc>
          <w:tcPr>
            <w:tcW w:w="5225" w:type="dxa"/>
          </w:tcPr>
          <w:p w:rsidR="004A2DEF" w:rsidRPr="00381508" w:rsidRDefault="004A2DEF" w:rsidP="00224569">
            <w:pPr>
              <w:spacing w:after="120"/>
              <w:jc w:val="center"/>
              <w:rPr>
                <w:rFonts w:ascii="Times New Roman" w:eastAsia="Times New Roman" w:hAnsi="Times New Roman"/>
                <w:bCs/>
                <w:sz w:val="26"/>
                <w:szCs w:val="26"/>
              </w:rPr>
            </w:pPr>
            <w:r w:rsidRPr="00381508">
              <w:rPr>
                <w:rFonts w:ascii="Times New Roman" w:hAnsi="Times New Roman"/>
                <w:bCs/>
                <w:szCs w:val="24"/>
              </w:rPr>
              <w:t xml:space="preserve">Рисунок </w:t>
            </w:r>
            <w:r w:rsidR="00224569">
              <w:rPr>
                <w:rFonts w:ascii="Times New Roman" w:hAnsi="Times New Roman"/>
                <w:bCs/>
                <w:szCs w:val="24"/>
              </w:rPr>
              <w:t>2.1</w:t>
            </w:r>
            <w:r w:rsidRPr="00381508">
              <w:rPr>
                <w:rFonts w:ascii="Times New Roman" w:hAnsi="Times New Roman"/>
                <w:bCs/>
                <w:szCs w:val="24"/>
              </w:rPr>
              <w:t>.22 – Котельная с. Петрилово. Фильтры ВПУ</w:t>
            </w:r>
          </w:p>
        </w:tc>
      </w:tr>
    </w:tbl>
    <w:p w:rsidR="004A2DEF" w:rsidRDefault="00BB22D3" w:rsidP="00381508">
      <w:pPr>
        <w:pStyle w:val="ConsPlusNormal"/>
        <w:widowControl/>
        <w:spacing w:before="120"/>
        <w:ind w:firstLine="567"/>
        <w:jc w:val="both"/>
        <w:rPr>
          <w:rFonts w:ascii="Times New Roman" w:hAnsi="Times New Roman" w:cs="Times New Roman"/>
          <w:bCs/>
          <w:sz w:val="26"/>
          <w:szCs w:val="26"/>
        </w:rPr>
      </w:pPr>
      <w:r>
        <w:rPr>
          <w:rFonts w:ascii="Times New Roman" w:hAnsi="Times New Roman" w:cs="Times New Roman"/>
          <w:bCs/>
          <w:sz w:val="26"/>
          <w:szCs w:val="26"/>
        </w:rPr>
        <w:t>Технические х</w:t>
      </w:r>
      <w:r w:rsidR="004A2DEF" w:rsidRPr="00A631ED">
        <w:rPr>
          <w:rFonts w:ascii="Times New Roman" w:hAnsi="Times New Roman" w:cs="Times New Roman"/>
          <w:bCs/>
          <w:sz w:val="26"/>
          <w:szCs w:val="26"/>
        </w:rPr>
        <w:t xml:space="preserve">арактеристики котлов </w:t>
      </w:r>
      <w:r w:rsidR="004A2DEF" w:rsidRPr="00CF7D5E">
        <w:rPr>
          <w:rFonts w:ascii="Times New Roman" w:hAnsi="Times New Roman" w:cs="Times New Roman"/>
          <w:bCs/>
          <w:sz w:val="26"/>
          <w:szCs w:val="26"/>
        </w:rPr>
        <w:t>приведены в таблиц</w:t>
      </w:r>
      <w:r w:rsidR="004A2DEF">
        <w:rPr>
          <w:rFonts w:ascii="Times New Roman" w:hAnsi="Times New Roman" w:cs="Times New Roman"/>
          <w:bCs/>
          <w:sz w:val="26"/>
          <w:szCs w:val="26"/>
        </w:rPr>
        <w:t>е</w:t>
      </w:r>
      <w:r w:rsidR="004A2DEF" w:rsidRPr="00CF7D5E">
        <w:rPr>
          <w:rFonts w:ascii="Times New Roman" w:hAnsi="Times New Roman" w:cs="Times New Roman"/>
          <w:bCs/>
          <w:sz w:val="26"/>
          <w:szCs w:val="26"/>
        </w:rPr>
        <w:t xml:space="preserve"> </w:t>
      </w:r>
      <w:r w:rsidR="00224569">
        <w:rPr>
          <w:rFonts w:ascii="Times New Roman" w:hAnsi="Times New Roman" w:cs="Times New Roman"/>
          <w:bCs/>
          <w:sz w:val="26"/>
          <w:szCs w:val="26"/>
        </w:rPr>
        <w:t>2.1</w:t>
      </w:r>
      <w:r w:rsidR="004A2DEF" w:rsidRPr="00CF7D5E">
        <w:rPr>
          <w:rFonts w:ascii="Times New Roman" w:hAnsi="Times New Roman" w:cs="Times New Roman"/>
          <w:bCs/>
          <w:sz w:val="26"/>
          <w:szCs w:val="26"/>
        </w:rPr>
        <w:t>.1</w:t>
      </w:r>
      <w:r w:rsidR="004A2DEF">
        <w:rPr>
          <w:rFonts w:ascii="Times New Roman" w:hAnsi="Times New Roman" w:cs="Times New Roman"/>
          <w:bCs/>
          <w:sz w:val="26"/>
          <w:szCs w:val="26"/>
        </w:rPr>
        <w:t>.</w:t>
      </w:r>
    </w:p>
    <w:p w:rsidR="00A2648D" w:rsidRPr="000210A2" w:rsidRDefault="004A2DEF" w:rsidP="00A2648D">
      <w:pPr>
        <w:spacing w:before="120" w:after="120"/>
        <w:jc w:val="center"/>
      </w:pPr>
      <w:r>
        <w:rPr>
          <w:sz w:val="26"/>
        </w:rPr>
        <w:lastRenderedPageBreak/>
        <w:t xml:space="preserve">Таблица </w:t>
      </w:r>
      <w:r w:rsidR="00A2648D">
        <w:rPr>
          <w:sz w:val="26"/>
        </w:rPr>
        <w:t>2.1.1</w:t>
      </w:r>
      <w:r>
        <w:rPr>
          <w:sz w:val="26"/>
        </w:rPr>
        <w:t xml:space="preserve">. </w:t>
      </w:r>
      <w:r w:rsidR="00BB22D3">
        <w:rPr>
          <w:bCs/>
          <w:sz w:val="26"/>
          <w:szCs w:val="26"/>
        </w:rPr>
        <w:t>Технические х</w:t>
      </w:r>
      <w:r w:rsidR="00BB22D3" w:rsidRPr="00A631ED">
        <w:rPr>
          <w:bCs/>
          <w:sz w:val="26"/>
          <w:szCs w:val="26"/>
        </w:rPr>
        <w:t>арактеристик</w:t>
      </w:r>
      <w:r w:rsidR="00BB22D3">
        <w:rPr>
          <w:bCs/>
          <w:sz w:val="26"/>
          <w:szCs w:val="26"/>
        </w:rPr>
        <w:t>и котлов</w:t>
      </w:r>
      <w:r>
        <w:rPr>
          <w:sz w:val="26"/>
        </w:rPr>
        <w:t xml:space="preserve"> на котельных</w:t>
      </w:r>
      <w:r w:rsidRPr="000210A2">
        <w:rPr>
          <w:sz w:val="26"/>
          <w:szCs w:val="26"/>
        </w:rPr>
        <w:t xml:space="preserve"> </w:t>
      </w:r>
      <w:r>
        <w:rPr>
          <w:sz w:val="26"/>
          <w:szCs w:val="26"/>
        </w:rPr>
        <w:t>централизованных систем теплоснабжения Шунгенского СП</w:t>
      </w:r>
      <w:r w:rsidR="00A2648D" w:rsidRPr="00A2648D">
        <w:t xml:space="preserve"> </w:t>
      </w:r>
    </w:p>
    <w:tbl>
      <w:tblPr>
        <w:tblStyle w:val="TableGrid"/>
        <w:tblW w:w="10107" w:type="dxa"/>
        <w:tblInd w:w="28" w:type="dxa"/>
        <w:tblLayout w:type="fixed"/>
        <w:tblCellMar>
          <w:left w:w="28" w:type="dxa"/>
          <w:right w:w="28" w:type="dxa"/>
        </w:tblCellMar>
        <w:tblLook w:val="04A0" w:firstRow="1" w:lastRow="0" w:firstColumn="1" w:lastColumn="0" w:noHBand="0" w:noVBand="1"/>
      </w:tblPr>
      <w:tblGrid>
        <w:gridCol w:w="2663"/>
        <w:gridCol w:w="2299"/>
        <w:gridCol w:w="1842"/>
        <w:gridCol w:w="1742"/>
        <w:gridCol w:w="1561"/>
      </w:tblGrid>
      <w:tr w:rsidR="00A2648D" w:rsidRPr="00D85029" w:rsidTr="003B24F0">
        <w:trPr>
          <w:trHeight w:val="20"/>
        </w:trPr>
        <w:tc>
          <w:tcPr>
            <w:tcW w:w="2663" w:type="dxa"/>
            <w:vMerge w:val="restart"/>
            <w:tcBorders>
              <w:top w:val="single" w:sz="2" w:space="0" w:color="000000"/>
              <w:left w:val="single" w:sz="2" w:space="0" w:color="000000"/>
              <w:bottom w:val="single" w:sz="2" w:space="0" w:color="000000"/>
              <w:right w:val="nil"/>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Номер и адрес котельной</w:t>
            </w:r>
          </w:p>
        </w:tc>
        <w:tc>
          <w:tcPr>
            <w:tcW w:w="2299" w:type="dxa"/>
            <w:vMerge w:val="restart"/>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ind w:left="40"/>
              <w:jc w:val="center"/>
              <w:rPr>
                <w:rFonts w:ascii="Times New Roman" w:hAnsi="Times New Roman"/>
                <w:szCs w:val="24"/>
              </w:rPr>
            </w:pPr>
            <w:r w:rsidRPr="00A2648D">
              <w:rPr>
                <w:rFonts w:ascii="Times New Roman" w:hAnsi="Times New Roman"/>
                <w:szCs w:val="24"/>
              </w:rPr>
              <w:t>Марка котла</w:t>
            </w:r>
          </w:p>
        </w:tc>
        <w:tc>
          <w:tcPr>
            <w:tcW w:w="3584" w:type="dxa"/>
            <w:gridSpan w:val="2"/>
            <w:tcBorders>
              <w:top w:val="single" w:sz="2" w:space="0" w:color="000000"/>
              <w:left w:val="single" w:sz="2" w:space="0" w:color="000000"/>
              <w:bottom w:val="single" w:sz="2" w:space="0" w:color="000000"/>
              <w:right w:val="single" w:sz="2" w:space="0" w:color="000000"/>
            </w:tcBorders>
          </w:tcPr>
          <w:p w:rsidR="00A2648D" w:rsidRPr="00A2648D" w:rsidRDefault="00A2648D" w:rsidP="003B24F0">
            <w:pPr>
              <w:ind w:right="4"/>
              <w:jc w:val="center"/>
              <w:rPr>
                <w:rFonts w:ascii="Times New Roman" w:hAnsi="Times New Roman"/>
                <w:szCs w:val="24"/>
              </w:rPr>
            </w:pPr>
            <w:r w:rsidRPr="00A2648D">
              <w:rPr>
                <w:rFonts w:ascii="Times New Roman" w:hAnsi="Times New Roman"/>
                <w:szCs w:val="24"/>
              </w:rPr>
              <w:t>Тепловая мощность, Гкал/ч</w:t>
            </w:r>
          </w:p>
        </w:tc>
        <w:tc>
          <w:tcPr>
            <w:tcW w:w="1561" w:type="dxa"/>
            <w:vMerge w:val="restart"/>
            <w:tcBorders>
              <w:top w:val="single" w:sz="2" w:space="0" w:color="000000"/>
              <w:left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Год ввода в эксплуатацию</w:t>
            </w:r>
          </w:p>
        </w:tc>
      </w:tr>
      <w:tr w:rsidR="00A2648D" w:rsidRPr="00D85029" w:rsidTr="003B24F0">
        <w:trPr>
          <w:trHeight w:val="20"/>
        </w:trPr>
        <w:tc>
          <w:tcPr>
            <w:tcW w:w="2663" w:type="dxa"/>
            <w:vMerge/>
            <w:tcBorders>
              <w:top w:val="nil"/>
              <w:left w:val="single" w:sz="2" w:space="0" w:color="000000"/>
              <w:bottom w:val="single" w:sz="2" w:space="0" w:color="000000"/>
              <w:right w:val="nil"/>
            </w:tcBorders>
          </w:tcPr>
          <w:p w:rsidR="00A2648D" w:rsidRPr="00A2648D" w:rsidRDefault="00A2648D" w:rsidP="003B24F0">
            <w:pPr>
              <w:jc w:val="center"/>
              <w:rPr>
                <w:rFonts w:ascii="Times New Roman" w:hAnsi="Times New Roman"/>
                <w:szCs w:val="24"/>
              </w:rPr>
            </w:pPr>
          </w:p>
        </w:tc>
        <w:tc>
          <w:tcPr>
            <w:tcW w:w="2299" w:type="dxa"/>
            <w:vMerge/>
            <w:tcBorders>
              <w:top w:val="nil"/>
              <w:left w:val="single" w:sz="2" w:space="0" w:color="000000"/>
              <w:bottom w:val="single" w:sz="2" w:space="0" w:color="000000"/>
              <w:right w:val="single" w:sz="2" w:space="0" w:color="000000"/>
            </w:tcBorders>
          </w:tcPr>
          <w:p w:rsidR="00A2648D" w:rsidRPr="00A2648D" w:rsidRDefault="00A2648D" w:rsidP="003B24F0">
            <w:pPr>
              <w:jc w:val="center"/>
              <w:rPr>
                <w:rFonts w:ascii="Times New Roman" w:hAnsi="Times New Roman"/>
                <w:szCs w:val="24"/>
              </w:rPr>
            </w:pPr>
          </w:p>
        </w:tc>
        <w:tc>
          <w:tcPr>
            <w:tcW w:w="1842"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ind w:left="120" w:right="115" w:hanging="14"/>
              <w:jc w:val="center"/>
              <w:rPr>
                <w:rFonts w:ascii="Times New Roman" w:hAnsi="Times New Roman"/>
                <w:szCs w:val="24"/>
              </w:rPr>
            </w:pPr>
            <w:r w:rsidRPr="00A2648D">
              <w:rPr>
                <w:rFonts w:ascii="Times New Roman" w:hAnsi="Times New Roman"/>
                <w:szCs w:val="24"/>
              </w:rPr>
              <w:t>установленная (УТМ)</w:t>
            </w:r>
          </w:p>
        </w:tc>
        <w:tc>
          <w:tcPr>
            <w:tcW w:w="1742"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ind w:left="188" w:hanging="58"/>
              <w:jc w:val="center"/>
              <w:rPr>
                <w:rFonts w:ascii="Times New Roman" w:hAnsi="Times New Roman"/>
                <w:szCs w:val="24"/>
              </w:rPr>
            </w:pPr>
            <w:r w:rsidRPr="00A2648D">
              <w:rPr>
                <w:rFonts w:ascii="Times New Roman" w:hAnsi="Times New Roman"/>
                <w:szCs w:val="24"/>
              </w:rPr>
              <w:t>располагаемая (РТМ)</w:t>
            </w:r>
          </w:p>
        </w:tc>
        <w:tc>
          <w:tcPr>
            <w:tcW w:w="1561" w:type="dxa"/>
            <w:vMerge/>
            <w:tcBorders>
              <w:left w:val="single" w:sz="2" w:space="0" w:color="000000"/>
              <w:bottom w:val="single" w:sz="2" w:space="0" w:color="000000"/>
              <w:right w:val="single" w:sz="2" w:space="0" w:color="000000"/>
            </w:tcBorders>
          </w:tcPr>
          <w:p w:rsidR="00A2648D" w:rsidRPr="00A2648D" w:rsidRDefault="00A2648D" w:rsidP="003B24F0">
            <w:pPr>
              <w:jc w:val="center"/>
              <w:rPr>
                <w:rFonts w:ascii="Times New Roman" w:hAnsi="Times New Roman"/>
                <w:szCs w:val="24"/>
              </w:rPr>
            </w:pPr>
          </w:p>
        </w:tc>
      </w:tr>
      <w:tr w:rsidR="00A2648D" w:rsidRPr="00D85029" w:rsidTr="003B24F0">
        <w:trPr>
          <w:trHeight w:val="20"/>
        </w:trPr>
        <w:tc>
          <w:tcPr>
            <w:tcW w:w="2663" w:type="dxa"/>
            <w:tcBorders>
              <w:top w:val="single" w:sz="2" w:space="0" w:color="000000"/>
              <w:left w:val="single" w:sz="2" w:space="0" w:color="000000"/>
              <w:bottom w:val="single" w:sz="2" w:space="0" w:color="000000"/>
              <w:right w:val="nil"/>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1</w:t>
            </w:r>
          </w:p>
        </w:tc>
        <w:tc>
          <w:tcPr>
            <w:tcW w:w="2299"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2</w:t>
            </w:r>
          </w:p>
        </w:tc>
        <w:tc>
          <w:tcPr>
            <w:tcW w:w="1842"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ind w:left="49"/>
              <w:jc w:val="center"/>
              <w:rPr>
                <w:rFonts w:ascii="Times New Roman" w:hAnsi="Times New Roman"/>
                <w:szCs w:val="24"/>
              </w:rPr>
            </w:pPr>
            <w:r w:rsidRPr="00A2648D">
              <w:rPr>
                <w:rFonts w:ascii="Times New Roman" w:hAnsi="Times New Roman"/>
                <w:szCs w:val="24"/>
              </w:rPr>
              <w:t>3</w:t>
            </w:r>
          </w:p>
        </w:tc>
        <w:tc>
          <w:tcPr>
            <w:tcW w:w="1742"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ind w:left="34"/>
              <w:jc w:val="center"/>
              <w:rPr>
                <w:rFonts w:ascii="Times New Roman" w:hAnsi="Times New Roman"/>
                <w:szCs w:val="24"/>
              </w:rPr>
            </w:pPr>
            <w:r w:rsidRPr="00A2648D">
              <w:rPr>
                <w:rFonts w:ascii="Times New Roman" w:hAnsi="Times New Roman"/>
                <w:szCs w:val="24"/>
              </w:rPr>
              <w:t>4</w:t>
            </w:r>
          </w:p>
        </w:tc>
        <w:tc>
          <w:tcPr>
            <w:tcW w:w="1561"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5</w:t>
            </w:r>
          </w:p>
        </w:tc>
      </w:tr>
      <w:tr w:rsidR="00A2648D" w:rsidRPr="00D85029" w:rsidTr="003B24F0">
        <w:trPr>
          <w:trHeight w:val="20"/>
        </w:trPr>
        <w:tc>
          <w:tcPr>
            <w:tcW w:w="2663" w:type="dxa"/>
            <w:vMerge w:val="restart"/>
            <w:tcBorders>
              <w:top w:val="single" w:sz="2" w:space="0" w:color="000000"/>
              <w:left w:val="single" w:sz="2" w:space="0" w:color="000000"/>
              <w:bottom w:val="single" w:sz="2" w:space="0" w:color="000000"/>
              <w:right w:val="nil"/>
            </w:tcBorders>
            <w:vAlign w:val="center"/>
          </w:tcPr>
          <w:p w:rsidR="00A2648D" w:rsidRPr="00A2648D" w:rsidRDefault="00A2648D" w:rsidP="003B24F0">
            <w:pPr>
              <w:ind w:left="115"/>
              <w:jc w:val="center"/>
              <w:rPr>
                <w:rFonts w:ascii="Times New Roman" w:hAnsi="Times New Roman"/>
                <w:szCs w:val="24"/>
              </w:rPr>
            </w:pPr>
            <w:r w:rsidRPr="00A2648D">
              <w:rPr>
                <w:rFonts w:ascii="Times New Roman" w:hAnsi="Times New Roman"/>
                <w:szCs w:val="24"/>
              </w:rPr>
              <w:t>Котельная с. Шунга</w:t>
            </w:r>
          </w:p>
        </w:tc>
        <w:tc>
          <w:tcPr>
            <w:tcW w:w="2299" w:type="dxa"/>
            <w:tcBorders>
              <w:top w:val="single" w:sz="2" w:space="0" w:color="000000"/>
              <w:left w:val="single" w:sz="2" w:space="0" w:color="000000"/>
              <w:bottom w:val="single" w:sz="2" w:space="0" w:color="000000"/>
              <w:right w:val="single" w:sz="2" w:space="0" w:color="000000"/>
            </w:tcBorders>
            <w:vAlign w:val="center"/>
          </w:tcPr>
          <w:p w:rsidR="00A2648D" w:rsidRPr="00A2648D" w:rsidRDefault="00A2648D" w:rsidP="003B24F0">
            <w:pPr>
              <w:rPr>
                <w:rFonts w:ascii="Times New Roman" w:eastAsia="Times New Roman" w:hAnsi="Times New Roman"/>
                <w:color w:val="000000"/>
                <w:szCs w:val="24"/>
                <w:lang w:eastAsia="ru-RU"/>
              </w:rPr>
            </w:pPr>
            <w:r w:rsidRPr="00A2648D">
              <w:rPr>
                <w:rFonts w:ascii="Times New Roman" w:eastAsia="Times New Roman" w:hAnsi="Times New Roman"/>
                <w:color w:val="000000"/>
                <w:szCs w:val="24"/>
                <w:lang w:eastAsia="ru-RU"/>
              </w:rPr>
              <w:t>Братск – 1Г</w:t>
            </w:r>
          </w:p>
        </w:tc>
        <w:tc>
          <w:tcPr>
            <w:tcW w:w="1842"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0,496</w:t>
            </w:r>
          </w:p>
        </w:tc>
        <w:tc>
          <w:tcPr>
            <w:tcW w:w="1561"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1989</w:t>
            </w:r>
          </w:p>
        </w:tc>
      </w:tr>
      <w:tr w:rsidR="00A2648D" w:rsidRPr="00D85029" w:rsidTr="003B24F0">
        <w:trPr>
          <w:trHeight w:val="20"/>
        </w:trPr>
        <w:tc>
          <w:tcPr>
            <w:tcW w:w="2663" w:type="dxa"/>
            <w:vMerge/>
            <w:tcBorders>
              <w:top w:val="nil"/>
              <w:left w:val="single" w:sz="2" w:space="0" w:color="000000"/>
              <w:bottom w:val="nil"/>
              <w:right w:val="nil"/>
            </w:tcBorders>
          </w:tcPr>
          <w:p w:rsidR="00A2648D" w:rsidRPr="00A2648D" w:rsidRDefault="00A2648D" w:rsidP="003B24F0">
            <w:pPr>
              <w:rPr>
                <w:rFonts w:ascii="Times New Roman" w:hAnsi="Times New Roman"/>
                <w:szCs w:val="24"/>
              </w:rPr>
            </w:pPr>
          </w:p>
        </w:tc>
        <w:tc>
          <w:tcPr>
            <w:tcW w:w="2299" w:type="dxa"/>
            <w:tcBorders>
              <w:top w:val="single" w:sz="2" w:space="0" w:color="000000"/>
              <w:left w:val="single" w:sz="2" w:space="0" w:color="000000"/>
              <w:bottom w:val="single" w:sz="2" w:space="0" w:color="000000"/>
              <w:right w:val="single" w:sz="2" w:space="0" w:color="000000"/>
            </w:tcBorders>
          </w:tcPr>
          <w:p w:rsidR="00A2648D" w:rsidRPr="00A2648D" w:rsidRDefault="00A2648D" w:rsidP="003B24F0">
            <w:pPr>
              <w:rPr>
                <w:rFonts w:ascii="Times New Roman" w:hAnsi="Times New Roman"/>
                <w:szCs w:val="24"/>
              </w:rPr>
            </w:pPr>
            <w:r w:rsidRPr="00A2648D">
              <w:rPr>
                <w:rFonts w:ascii="Times New Roman" w:hAnsi="Times New Roman"/>
                <w:szCs w:val="24"/>
              </w:rPr>
              <w:t>Братск – 1Г</w:t>
            </w:r>
          </w:p>
        </w:tc>
        <w:tc>
          <w:tcPr>
            <w:tcW w:w="1842"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0,451</w:t>
            </w:r>
          </w:p>
        </w:tc>
        <w:tc>
          <w:tcPr>
            <w:tcW w:w="1561" w:type="dxa"/>
            <w:tcBorders>
              <w:top w:val="single" w:sz="2" w:space="0" w:color="000000"/>
              <w:left w:val="single" w:sz="2" w:space="0" w:color="000000"/>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1989</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Братск – 1Г</w:t>
            </w:r>
          </w:p>
        </w:tc>
        <w:tc>
          <w:tcPr>
            <w:tcW w:w="18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0,538</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1989</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Братск – 1Г</w:t>
            </w:r>
          </w:p>
        </w:tc>
        <w:tc>
          <w:tcPr>
            <w:tcW w:w="18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0,516</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1981</w:t>
            </w:r>
          </w:p>
        </w:tc>
      </w:tr>
      <w:tr w:rsidR="00A2648D" w:rsidRPr="00D85029" w:rsidTr="003B24F0">
        <w:tblPrEx>
          <w:tblCellMar>
            <w:top w:w="43" w:type="dxa"/>
          </w:tblCellMar>
        </w:tblPrEx>
        <w:trPr>
          <w:trHeight w:val="20"/>
        </w:trPr>
        <w:tc>
          <w:tcPr>
            <w:tcW w:w="2663" w:type="dxa"/>
            <w:vMerge w:val="restart"/>
            <w:tcBorders>
              <w:top w:val="single" w:sz="4" w:space="0" w:color="auto"/>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 xml:space="preserve">Котельная школы </w:t>
            </w:r>
          </w:p>
          <w:p w:rsidR="00A2648D" w:rsidRPr="00A2648D" w:rsidRDefault="00A2648D" w:rsidP="003B24F0">
            <w:pPr>
              <w:jc w:val="center"/>
              <w:rPr>
                <w:rFonts w:ascii="Times New Roman" w:hAnsi="Times New Roman"/>
                <w:szCs w:val="24"/>
              </w:rPr>
            </w:pPr>
            <w:r w:rsidRPr="00A2648D">
              <w:rPr>
                <w:rFonts w:ascii="Times New Roman" w:hAnsi="Times New Roman"/>
                <w:szCs w:val="24"/>
              </w:rPr>
              <w:t>с. Шунга</w:t>
            </w: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color w:val="000000"/>
                <w:szCs w:val="24"/>
              </w:rPr>
            </w:pPr>
            <w:proofErr w:type="spellStart"/>
            <w:r w:rsidRPr="00A2648D">
              <w:rPr>
                <w:rFonts w:ascii="Times New Roman" w:hAnsi="Times New Roman"/>
                <w:color w:val="000000"/>
                <w:szCs w:val="24"/>
              </w:rPr>
              <w:t>Kallard</w:t>
            </w:r>
            <w:proofErr w:type="spellEnd"/>
            <w:r w:rsidRPr="00A2648D">
              <w:rPr>
                <w:rFonts w:ascii="Times New Roman" w:hAnsi="Times New Roman"/>
                <w:color w:val="000000"/>
                <w:szCs w:val="24"/>
              </w:rPr>
              <w:t xml:space="preserve"> VR-12</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0,185</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0,184</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2000</w:t>
            </w:r>
          </w:p>
        </w:tc>
      </w:tr>
      <w:tr w:rsidR="00A2648D" w:rsidRPr="00D85029" w:rsidTr="003B24F0">
        <w:tblPrEx>
          <w:tblCellMar>
            <w:top w:w="43" w:type="dxa"/>
          </w:tblCellMar>
        </w:tblPrEx>
        <w:trPr>
          <w:trHeight w:val="20"/>
        </w:trPr>
        <w:tc>
          <w:tcPr>
            <w:tcW w:w="2663" w:type="dxa"/>
            <w:vMerge/>
            <w:tcBorders>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color w:val="000000"/>
                <w:szCs w:val="24"/>
              </w:rPr>
            </w:pPr>
            <w:proofErr w:type="spellStart"/>
            <w:r w:rsidRPr="00A2648D">
              <w:rPr>
                <w:rFonts w:ascii="Times New Roman" w:hAnsi="Times New Roman"/>
                <w:color w:val="000000"/>
                <w:szCs w:val="24"/>
              </w:rPr>
              <w:t>Kallard</w:t>
            </w:r>
            <w:proofErr w:type="spellEnd"/>
            <w:r w:rsidRPr="00A2648D">
              <w:rPr>
                <w:rFonts w:ascii="Times New Roman" w:hAnsi="Times New Roman"/>
                <w:color w:val="000000"/>
                <w:szCs w:val="24"/>
              </w:rPr>
              <w:t xml:space="preserve"> VR-12</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0,185</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0,183</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2000</w:t>
            </w:r>
          </w:p>
        </w:tc>
      </w:tr>
      <w:tr w:rsidR="00A2648D" w:rsidRPr="00D85029" w:rsidTr="003B24F0">
        <w:tblPrEx>
          <w:tblCellMar>
            <w:top w:w="43" w:type="dxa"/>
          </w:tblCellMar>
        </w:tblPrEx>
        <w:trPr>
          <w:trHeight w:val="20"/>
        </w:trPr>
        <w:tc>
          <w:tcPr>
            <w:tcW w:w="2663" w:type="dxa"/>
            <w:vMerge w:val="restart"/>
            <w:tcBorders>
              <w:top w:val="single" w:sz="4" w:space="0" w:color="auto"/>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Котельная с. Яковлевское</w:t>
            </w: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proofErr w:type="spellStart"/>
            <w:r w:rsidRPr="00A2648D">
              <w:rPr>
                <w:rFonts w:ascii="Times New Roman" w:hAnsi="Times New Roman"/>
                <w:szCs w:val="24"/>
              </w:rPr>
              <w:t>Beretta</w:t>
            </w:r>
            <w:proofErr w:type="spellEnd"/>
            <w:r w:rsidRPr="00A2648D">
              <w:rPr>
                <w:rFonts w:ascii="Times New Roman" w:hAnsi="Times New Roman"/>
                <w:szCs w:val="24"/>
              </w:rPr>
              <w:t xml:space="preserve"> </w:t>
            </w:r>
            <w:proofErr w:type="spellStart"/>
            <w:r w:rsidRPr="00A2648D">
              <w:rPr>
                <w:rFonts w:ascii="Times New Roman" w:hAnsi="Times New Roman"/>
                <w:szCs w:val="24"/>
              </w:rPr>
              <w:t>Novella</w:t>
            </w:r>
            <w:proofErr w:type="spellEnd"/>
            <w:r w:rsidRPr="00A2648D">
              <w:rPr>
                <w:rFonts w:ascii="Times New Roman" w:hAnsi="Times New Roman"/>
                <w:szCs w:val="24"/>
              </w:rPr>
              <w:t xml:space="preserve"> </w:t>
            </w:r>
            <w:proofErr w:type="spellStart"/>
            <w:r w:rsidRPr="00A2648D">
              <w:rPr>
                <w:rFonts w:ascii="Times New Roman" w:hAnsi="Times New Roman"/>
                <w:szCs w:val="24"/>
              </w:rPr>
              <w:t>Maxima</w:t>
            </w:r>
            <w:proofErr w:type="spellEnd"/>
            <w:r w:rsidRPr="00A2648D">
              <w:rPr>
                <w:rFonts w:ascii="Times New Roman" w:hAnsi="Times New Roman"/>
                <w:szCs w:val="24"/>
              </w:rPr>
              <w:t xml:space="preserve"> 279 RAI №1</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0,24</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0,229</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2011</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proofErr w:type="spellStart"/>
            <w:r w:rsidRPr="00A2648D">
              <w:rPr>
                <w:rFonts w:ascii="Times New Roman" w:hAnsi="Times New Roman"/>
                <w:szCs w:val="24"/>
              </w:rPr>
              <w:t>Beretta</w:t>
            </w:r>
            <w:proofErr w:type="spellEnd"/>
            <w:r w:rsidRPr="00A2648D">
              <w:rPr>
                <w:rFonts w:ascii="Times New Roman" w:hAnsi="Times New Roman"/>
                <w:szCs w:val="24"/>
              </w:rPr>
              <w:t xml:space="preserve"> </w:t>
            </w:r>
            <w:proofErr w:type="spellStart"/>
            <w:r w:rsidRPr="00A2648D">
              <w:rPr>
                <w:rFonts w:ascii="Times New Roman" w:hAnsi="Times New Roman"/>
                <w:szCs w:val="24"/>
              </w:rPr>
              <w:t>Novella</w:t>
            </w:r>
            <w:proofErr w:type="spellEnd"/>
            <w:r w:rsidRPr="00A2648D">
              <w:rPr>
                <w:rFonts w:ascii="Times New Roman" w:hAnsi="Times New Roman"/>
                <w:szCs w:val="24"/>
              </w:rPr>
              <w:t xml:space="preserve"> </w:t>
            </w:r>
            <w:proofErr w:type="spellStart"/>
            <w:r w:rsidRPr="00A2648D">
              <w:rPr>
                <w:rFonts w:ascii="Times New Roman" w:hAnsi="Times New Roman"/>
                <w:szCs w:val="24"/>
              </w:rPr>
              <w:t>Maxima</w:t>
            </w:r>
            <w:proofErr w:type="spellEnd"/>
            <w:r w:rsidRPr="00A2648D">
              <w:rPr>
                <w:rFonts w:ascii="Times New Roman" w:hAnsi="Times New Roman"/>
                <w:szCs w:val="24"/>
              </w:rPr>
              <w:t xml:space="preserve"> 279 RAI №2</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0,24</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0,229</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2011</w:t>
            </w:r>
          </w:p>
        </w:tc>
      </w:tr>
      <w:tr w:rsidR="00A2648D" w:rsidRPr="00D85029" w:rsidTr="003B24F0">
        <w:tblPrEx>
          <w:tblCellMar>
            <w:top w:w="43" w:type="dxa"/>
          </w:tblCellMar>
        </w:tblPrEx>
        <w:trPr>
          <w:trHeight w:val="20"/>
        </w:trPr>
        <w:tc>
          <w:tcPr>
            <w:tcW w:w="2663" w:type="dxa"/>
            <w:vMerge/>
            <w:tcBorders>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proofErr w:type="spellStart"/>
            <w:r w:rsidRPr="00A2648D">
              <w:rPr>
                <w:rFonts w:ascii="Times New Roman" w:hAnsi="Times New Roman"/>
                <w:szCs w:val="24"/>
              </w:rPr>
              <w:t>Riello</w:t>
            </w:r>
            <w:proofErr w:type="spellEnd"/>
            <w:r w:rsidRPr="00A2648D">
              <w:rPr>
                <w:rFonts w:ascii="Times New Roman" w:hAnsi="Times New Roman"/>
                <w:szCs w:val="24"/>
              </w:rPr>
              <w:t xml:space="preserve"> RTQ 418</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0,359</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0,375</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2012</w:t>
            </w:r>
          </w:p>
        </w:tc>
      </w:tr>
      <w:tr w:rsidR="00A2648D" w:rsidRPr="00D85029" w:rsidTr="003B24F0">
        <w:tblPrEx>
          <w:tblCellMar>
            <w:top w:w="43" w:type="dxa"/>
          </w:tblCellMar>
        </w:tblPrEx>
        <w:trPr>
          <w:trHeight w:val="20"/>
        </w:trPr>
        <w:tc>
          <w:tcPr>
            <w:tcW w:w="2663" w:type="dxa"/>
            <w:vMerge w:val="restart"/>
            <w:tcBorders>
              <w:top w:val="single" w:sz="4" w:space="0" w:color="auto"/>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Котельная с. Саметь</w:t>
            </w:r>
          </w:p>
        </w:tc>
        <w:tc>
          <w:tcPr>
            <w:tcW w:w="2299"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0,704</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0,704</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0,704</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0,86</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0,704</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val="restart"/>
            <w:tcBorders>
              <w:top w:val="single" w:sz="4" w:space="0" w:color="auto"/>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Котельная д. Некрасово</w:t>
            </w: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КВН-1</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0,65</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0,356</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2007</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КВН-1</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0,65</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0,278</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2007</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КВН-1</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0,6</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0,395</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2007</w:t>
            </w:r>
          </w:p>
        </w:tc>
      </w:tr>
      <w:tr w:rsidR="00A2648D" w:rsidRPr="00D85029" w:rsidTr="003B24F0">
        <w:tblPrEx>
          <w:tblCellMar>
            <w:top w:w="43" w:type="dxa"/>
          </w:tblCellMar>
        </w:tblPrEx>
        <w:trPr>
          <w:trHeight w:val="20"/>
        </w:trPr>
        <w:tc>
          <w:tcPr>
            <w:tcW w:w="2663" w:type="dxa"/>
            <w:vMerge/>
            <w:tcBorders>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Универсал-6</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0,177</w:t>
            </w:r>
          </w:p>
        </w:tc>
        <w:tc>
          <w:tcPr>
            <w:tcW w:w="17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0,091</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1975</w:t>
            </w:r>
          </w:p>
        </w:tc>
      </w:tr>
      <w:tr w:rsidR="00A2648D" w:rsidRPr="00D85029" w:rsidTr="003B24F0">
        <w:tblPrEx>
          <w:tblCellMar>
            <w:top w:w="43" w:type="dxa"/>
          </w:tblCellMar>
        </w:tblPrEx>
        <w:trPr>
          <w:trHeight w:val="20"/>
        </w:trPr>
        <w:tc>
          <w:tcPr>
            <w:tcW w:w="2663" w:type="dxa"/>
            <w:vMerge w:val="restart"/>
            <w:tcBorders>
              <w:top w:val="single" w:sz="4" w:space="0" w:color="auto"/>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Котельная с. Петрилово</w:t>
            </w: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0,8</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0,752</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tcBorders>
              <w:left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0,8</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0,796</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2663" w:type="dxa"/>
            <w:vMerge/>
            <w:tcBorders>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p>
        </w:tc>
        <w:tc>
          <w:tcPr>
            <w:tcW w:w="2299" w:type="dxa"/>
            <w:tcBorders>
              <w:top w:val="single" w:sz="4" w:space="0" w:color="auto"/>
              <w:left w:val="single" w:sz="4" w:space="0" w:color="auto"/>
              <w:bottom w:val="single" w:sz="4" w:space="0" w:color="auto"/>
              <w:right w:val="single" w:sz="4" w:space="0" w:color="auto"/>
            </w:tcBorders>
          </w:tcPr>
          <w:p w:rsidR="00A2648D" w:rsidRPr="00A2648D" w:rsidRDefault="00A2648D" w:rsidP="003B24F0">
            <w:pPr>
              <w:rPr>
                <w:rFonts w:ascii="Times New Roman" w:hAnsi="Times New Roman"/>
                <w:szCs w:val="24"/>
              </w:rPr>
            </w:pPr>
            <w:r w:rsidRPr="00A2648D">
              <w:rPr>
                <w:rFonts w:ascii="Times New Roman" w:hAnsi="Times New Roman"/>
                <w:szCs w:val="24"/>
              </w:rPr>
              <w:t>КВА-1,0 «Факел Г»</w:t>
            </w:r>
          </w:p>
        </w:tc>
        <w:tc>
          <w:tcPr>
            <w:tcW w:w="1842" w:type="dxa"/>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jc w:val="center"/>
              <w:rPr>
                <w:rFonts w:ascii="Times New Roman" w:hAnsi="Times New Roman"/>
                <w:szCs w:val="24"/>
              </w:rPr>
            </w:pPr>
            <w:r w:rsidRPr="00A2648D">
              <w:rPr>
                <w:rFonts w:ascii="Times New Roman" w:hAnsi="Times New Roman"/>
                <w:szCs w:val="24"/>
              </w:rPr>
              <w:t>0,8</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0,787</w:t>
            </w:r>
          </w:p>
        </w:tc>
        <w:tc>
          <w:tcPr>
            <w:tcW w:w="1561" w:type="dxa"/>
            <w:tcBorders>
              <w:top w:val="single" w:sz="2" w:space="0" w:color="000000"/>
              <w:left w:val="single" w:sz="4" w:space="0" w:color="auto"/>
              <w:bottom w:val="single" w:sz="2" w:space="0" w:color="000000"/>
              <w:right w:val="single" w:sz="2" w:space="0" w:color="000000"/>
            </w:tcBorders>
            <w:vAlign w:val="bottom"/>
          </w:tcPr>
          <w:p w:rsidR="00A2648D" w:rsidRPr="00A2648D" w:rsidRDefault="00A2648D" w:rsidP="003B24F0">
            <w:pPr>
              <w:jc w:val="center"/>
              <w:rPr>
                <w:rFonts w:ascii="Times New Roman" w:hAnsi="Times New Roman"/>
                <w:color w:val="000000"/>
                <w:szCs w:val="24"/>
              </w:rPr>
            </w:pPr>
            <w:r w:rsidRPr="00A2648D">
              <w:rPr>
                <w:rFonts w:ascii="Times New Roman" w:hAnsi="Times New Roman"/>
                <w:color w:val="000000"/>
                <w:szCs w:val="24"/>
              </w:rPr>
              <w:t>1996</w:t>
            </w:r>
          </w:p>
        </w:tc>
      </w:tr>
      <w:tr w:rsidR="00A2648D" w:rsidRPr="00D85029" w:rsidTr="003B24F0">
        <w:tblPrEx>
          <w:tblCellMar>
            <w:top w:w="43" w:type="dxa"/>
          </w:tblCellMar>
        </w:tblPrEx>
        <w:trPr>
          <w:trHeight w:val="20"/>
        </w:trPr>
        <w:tc>
          <w:tcPr>
            <w:tcW w:w="4962" w:type="dxa"/>
            <w:gridSpan w:val="2"/>
            <w:tcBorders>
              <w:top w:val="single" w:sz="4" w:space="0" w:color="auto"/>
              <w:left w:val="single" w:sz="4" w:space="0" w:color="auto"/>
              <w:bottom w:val="single" w:sz="4" w:space="0" w:color="auto"/>
              <w:right w:val="single" w:sz="4" w:space="0" w:color="auto"/>
            </w:tcBorders>
            <w:vAlign w:val="center"/>
          </w:tcPr>
          <w:p w:rsidR="00A2648D" w:rsidRPr="00A2648D" w:rsidRDefault="00A2648D" w:rsidP="003B24F0">
            <w:pPr>
              <w:rPr>
                <w:rFonts w:ascii="Times New Roman" w:hAnsi="Times New Roman"/>
                <w:b/>
                <w:szCs w:val="24"/>
              </w:rPr>
            </w:pPr>
            <w:r w:rsidRPr="00A2648D">
              <w:rPr>
                <w:rFonts w:ascii="Times New Roman" w:hAnsi="Times New Roman"/>
                <w:b/>
                <w:szCs w:val="24"/>
              </w:rPr>
              <w:t>Всего по сельскому поселению</w:t>
            </w:r>
          </w:p>
        </w:tc>
        <w:tc>
          <w:tcPr>
            <w:tcW w:w="18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b/>
                <w:bCs/>
                <w:color w:val="000000"/>
                <w:szCs w:val="24"/>
              </w:rPr>
            </w:pPr>
            <w:r w:rsidRPr="00A2648D">
              <w:rPr>
                <w:rFonts w:ascii="Times New Roman" w:hAnsi="Times New Roman"/>
                <w:b/>
                <w:bCs/>
                <w:color w:val="000000"/>
                <w:szCs w:val="24"/>
              </w:rPr>
              <w:t>12,566</w:t>
            </w:r>
          </w:p>
        </w:tc>
        <w:tc>
          <w:tcPr>
            <w:tcW w:w="1742" w:type="dxa"/>
            <w:tcBorders>
              <w:top w:val="single" w:sz="4" w:space="0" w:color="auto"/>
              <w:left w:val="single" w:sz="4" w:space="0" w:color="auto"/>
              <w:bottom w:val="single" w:sz="4" w:space="0" w:color="auto"/>
              <w:right w:val="single" w:sz="4" w:space="0" w:color="auto"/>
            </w:tcBorders>
            <w:vAlign w:val="bottom"/>
          </w:tcPr>
          <w:p w:rsidR="00A2648D" w:rsidRPr="00A2648D" w:rsidRDefault="00A2648D" w:rsidP="003B24F0">
            <w:pPr>
              <w:jc w:val="center"/>
              <w:rPr>
                <w:rFonts w:ascii="Times New Roman" w:hAnsi="Times New Roman"/>
                <w:b/>
                <w:bCs/>
                <w:color w:val="000000"/>
                <w:szCs w:val="24"/>
              </w:rPr>
            </w:pPr>
            <w:r w:rsidRPr="00A2648D">
              <w:rPr>
                <w:rFonts w:ascii="Times New Roman" w:hAnsi="Times New Roman"/>
                <w:b/>
                <w:bCs/>
                <w:color w:val="000000"/>
                <w:szCs w:val="24"/>
              </w:rPr>
              <w:t>9,472</w:t>
            </w:r>
          </w:p>
        </w:tc>
        <w:tc>
          <w:tcPr>
            <w:tcW w:w="1561" w:type="dxa"/>
            <w:tcBorders>
              <w:top w:val="single" w:sz="2" w:space="0" w:color="000000"/>
              <w:left w:val="single" w:sz="4" w:space="0" w:color="auto"/>
              <w:bottom w:val="single" w:sz="2" w:space="0" w:color="000000"/>
              <w:right w:val="single" w:sz="2" w:space="0" w:color="000000"/>
            </w:tcBorders>
            <w:vAlign w:val="center"/>
          </w:tcPr>
          <w:p w:rsidR="00A2648D" w:rsidRPr="00A2648D" w:rsidRDefault="00A2648D" w:rsidP="003B24F0">
            <w:pPr>
              <w:jc w:val="center"/>
              <w:rPr>
                <w:rFonts w:ascii="Times New Roman" w:hAnsi="Times New Roman"/>
                <w:bCs/>
                <w:color w:val="000000"/>
                <w:szCs w:val="24"/>
              </w:rPr>
            </w:pPr>
          </w:p>
        </w:tc>
      </w:tr>
    </w:tbl>
    <w:p w:rsidR="00A2648D" w:rsidRDefault="00A2648D" w:rsidP="004A2DEF">
      <w:pPr>
        <w:ind w:firstLine="567"/>
        <w:jc w:val="both"/>
        <w:rPr>
          <w:sz w:val="26"/>
          <w:szCs w:val="26"/>
        </w:rPr>
      </w:pPr>
    </w:p>
    <w:p w:rsidR="004A2DEF" w:rsidRPr="004D4319" w:rsidRDefault="004A2DEF" w:rsidP="004A2DEF">
      <w:pPr>
        <w:ind w:firstLine="567"/>
        <w:jc w:val="both"/>
        <w:rPr>
          <w:sz w:val="26"/>
          <w:szCs w:val="26"/>
        </w:rPr>
      </w:pPr>
      <w:r>
        <w:rPr>
          <w:sz w:val="26"/>
          <w:szCs w:val="26"/>
        </w:rPr>
        <w:t xml:space="preserve">Котельные школа с. Шунга и с. Яковлевское работают без постоянного присутствия обслуживающего персонала. </w:t>
      </w:r>
    </w:p>
    <w:p w:rsidR="004A2DEF" w:rsidRDefault="004A2DEF" w:rsidP="004A2DEF">
      <w:pPr>
        <w:ind w:firstLine="567"/>
        <w:jc w:val="both"/>
        <w:rPr>
          <w:bCs/>
          <w:sz w:val="26"/>
          <w:szCs w:val="26"/>
        </w:rPr>
      </w:pPr>
      <w:r>
        <w:rPr>
          <w:bCs/>
          <w:sz w:val="26"/>
          <w:szCs w:val="26"/>
        </w:rPr>
        <w:t xml:space="preserve">Теплоснабжающие </w:t>
      </w:r>
      <w:r w:rsidRPr="003745C7">
        <w:rPr>
          <w:bCs/>
          <w:sz w:val="26"/>
          <w:szCs w:val="26"/>
        </w:rPr>
        <w:t>организаци</w:t>
      </w:r>
      <w:r>
        <w:rPr>
          <w:bCs/>
          <w:sz w:val="26"/>
          <w:szCs w:val="26"/>
        </w:rPr>
        <w:t>и</w:t>
      </w:r>
      <w:r w:rsidRPr="003745C7">
        <w:rPr>
          <w:bCs/>
          <w:sz w:val="26"/>
          <w:szCs w:val="26"/>
        </w:rPr>
        <w:t xml:space="preserve"> </w:t>
      </w:r>
      <w:r w:rsidRPr="00066DB8">
        <w:rPr>
          <w:bCs/>
          <w:sz w:val="26"/>
          <w:szCs w:val="26"/>
        </w:rPr>
        <w:t>МУП «Коммунсервис»</w:t>
      </w:r>
      <w:r>
        <w:rPr>
          <w:bCs/>
          <w:sz w:val="26"/>
          <w:szCs w:val="26"/>
        </w:rPr>
        <w:t xml:space="preserve"> </w:t>
      </w:r>
      <w:r w:rsidRPr="003745C7">
        <w:rPr>
          <w:color w:val="000000"/>
          <w:sz w:val="26"/>
          <w:szCs w:val="26"/>
        </w:rPr>
        <w:t>и</w:t>
      </w:r>
      <w:r>
        <w:rPr>
          <w:color w:val="000000"/>
          <w:sz w:val="27"/>
          <w:szCs w:val="27"/>
        </w:rPr>
        <w:t xml:space="preserve"> </w:t>
      </w:r>
      <w:r w:rsidRPr="00066DB8">
        <w:rPr>
          <w:color w:val="000000"/>
          <w:sz w:val="26"/>
          <w:szCs w:val="26"/>
        </w:rPr>
        <w:t>ООО "Теплогазсервис"</w:t>
      </w:r>
      <w:r>
        <w:rPr>
          <w:bCs/>
          <w:sz w:val="26"/>
          <w:szCs w:val="26"/>
        </w:rPr>
        <w:t xml:space="preserve"> ежегодно провод</w:t>
      </w:r>
      <w:r w:rsidR="00A2648D">
        <w:rPr>
          <w:bCs/>
          <w:sz w:val="26"/>
          <w:szCs w:val="26"/>
        </w:rPr>
        <w:t>или</w:t>
      </w:r>
      <w:r>
        <w:rPr>
          <w:bCs/>
          <w:sz w:val="26"/>
          <w:szCs w:val="26"/>
        </w:rPr>
        <w:t xml:space="preserve"> на каждой котельной необходимый объем работ по обслуживанию и ремонту котлов, насосов, зданий котельных, замене изношенного оборудования, испытанию тепловых сетей на прочность и плотность. </w:t>
      </w:r>
    </w:p>
    <w:p w:rsidR="004A2DEF" w:rsidRDefault="004A2DEF" w:rsidP="004A2DEF">
      <w:pPr>
        <w:pStyle w:val="ConsPlusNormal"/>
        <w:widowControl/>
        <w:spacing w:after="120"/>
        <w:ind w:firstLine="0"/>
        <w:jc w:val="both"/>
        <w:rPr>
          <w:rFonts w:ascii="Times New Roman" w:hAnsi="Times New Roman" w:cs="Times New Roman"/>
          <w:bCs/>
          <w:sz w:val="26"/>
          <w:szCs w:val="26"/>
        </w:rPr>
      </w:pPr>
      <w:r>
        <w:rPr>
          <w:rFonts w:ascii="Times New Roman" w:hAnsi="Times New Roman" w:cs="Times New Roman"/>
          <w:sz w:val="26"/>
          <w:szCs w:val="26"/>
        </w:rPr>
        <w:t xml:space="preserve">      Нагрев теплоносителя на котельных производится непосредственно в котлах, а для нужд ГВС в </w:t>
      </w:r>
      <w:proofErr w:type="spellStart"/>
      <w:r>
        <w:rPr>
          <w:rFonts w:ascii="Times New Roman" w:hAnsi="Times New Roman" w:cs="Times New Roman"/>
          <w:sz w:val="26"/>
          <w:szCs w:val="26"/>
        </w:rPr>
        <w:t>водоводяных</w:t>
      </w:r>
      <w:proofErr w:type="spellEnd"/>
      <w:r>
        <w:rPr>
          <w:rFonts w:ascii="Times New Roman" w:hAnsi="Times New Roman" w:cs="Times New Roman"/>
          <w:sz w:val="26"/>
          <w:szCs w:val="26"/>
        </w:rPr>
        <w:t xml:space="preserve"> подогревателях. Поставка теплоносителя потребителям производится сетевыми насосами, поставка горячей воды производится циркуляционными насосами. Насосных станций на тепловых сетях нет. </w:t>
      </w:r>
      <w:r>
        <w:rPr>
          <w:rFonts w:ascii="Times New Roman" w:hAnsi="Times New Roman" w:cs="Times New Roman"/>
          <w:bCs/>
          <w:sz w:val="26"/>
          <w:szCs w:val="26"/>
        </w:rPr>
        <w:t xml:space="preserve">Технические характеристики установленных на котельных сетевых и циркуляционных насосов приведены в таблице </w:t>
      </w:r>
      <w:r w:rsidR="00A2648D">
        <w:rPr>
          <w:rFonts w:ascii="Times New Roman" w:hAnsi="Times New Roman" w:cs="Times New Roman"/>
          <w:bCs/>
          <w:sz w:val="26"/>
          <w:szCs w:val="26"/>
        </w:rPr>
        <w:t>2.1</w:t>
      </w:r>
      <w:r>
        <w:rPr>
          <w:rFonts w:ascii="Times New Roman" w:hAnsi="Times New Roman" w:cs="Times New Roman"/>
          <w:bCs/>
          <w:sz w:val="26"/>
          <w:szCs w:val="26"/>
        </w:rPr>
        <w:t xml:space="preserve">.2. </w:t>
      </w:r>
    </w:p>
    <w:p w:rsidR="004A2DEF" w:rsidRDefault="004A2DEF" w:rsidP="004A2DEF">
      <w:pPr>
        <w:pStyle w:val="ConsPlusNormal"/>
        <w:widowControl/>
        <w:spacing w:after="120"/>
        <w:ind w:firstLine="0"/>
        <w:jc w:val="both"/>
        <w:rPr>
          <w:rFonts w:ascii="Times New Roman" w:hAnsi="Times New Roman" w:cs="Times New Roman"/>
          <w:bCs/>
          <w:sz w:val="26"/>
          <w:szCs w:val="26"/>
        </w:rPr>
      </w:pPr>
    </w:p>
    <w:p w:rsidR="00A2648D" w:rsidRDefault="00A2648D" w:rsidP="004A2DEF">
      <w:pPr>
        <w:pStyle w:val="ConsPlusNormal"/>
        <w:widowControl/>
        <w:spacing w:after="120"/>
        <w:ind w:firstLine="0"/>
        <w:jc w:val="both"/>
        <w:rPr>
          <w:rFonts w:ascii="Times New Roman" w:hAnsi="Times New Roman" w:cs="Times New Roman"/>
          <w:bCs/>
          <w:sz w:val="26"/>
          <w:szCs w:val="26"/>
        </w:rPr>
      </w:pPr>
    </w:p>
    <w:p w:rsidR="00A2648D" w:rsidRDefault="00A2648D" w:rsidP="004A2DEF">
      <w:pPr>
        <w:pStyle w:val="ConsPlusNormal"/>
        <w:widowControl/>
        <w:spacing w:after="120"/>
        <w:ind w:firstLine="0"/>
        <w:jc w:val="both"/>
        <w:rPr>
          <w:rFonts w:ascii="Times New Roman" w:hAnsi="Times New Roman" w:cs="Times New Roman"/>
          <w:bCs/>
          <w:sz w:val="26"/>
          <w:szCs w:val="26"/>
        </w:rPr>
      </w:pPr>
    </w:p>
    <w:p w:rsidR="00A2648D" w:rsidRDefault="00A2648D" w:rsidP="004A2DEF">
      <w:pPr>
        <w:pStyle w:val="ConsPlusNormal"/>
        <w:widowControl/>
        <w:spacing w:after="120"/>
        <w:ind w:firstLine="0"/>
        <w:jc w:val="both"/>
        <w:rPr>
          <w:rFonts w:ascii="Times New Roman" w:hAnsi="Times New Roman" w:cs="Times New Roman"/>
          <w:bCs/>
          <w:sz w:val="26"/>
          <w:szCs w:val="26"/>
        </w:rPr>
      </w:pPr>
    </w:p>
    <w:p w:rsidR="00A2648D" w:rsidRDefault="00A2648D" w:rsidP="004A2DEF">
      <w:pPr>
        <w:pStyle w:val="ConsPlusNormal"/>
        <w:widowControl/>
        <w:spacing w:after="120"/>
        <w:ind w:firstLine="0"/>
        <w:jc w:val="both"/>
        <w:rPr>
          <w:rFonts w:ascii="Times New Roman" w:hAnsi="Times New Roman" w:cs="Times New Roman"/>
          <w:bCs/>
          <w:sz w:val="26"/>
          <w:szCs w:val="26"/>
        </w:rPr>
      </w:pPr>
    </w:p>
    <w:p w:rsidR="004A2DEF" w:rsidRDefault="004A2DEF" w:rsidP="004A2DEF">
      <w:pPr>
        <w:pStyle w:val="ConsPlusNormal"/>
        <w:widowControl/>
        <w:spacing w:after="120"/>
        <w:ind w:firstLine="0"/>
        <w:jc w:val="center"/>
        <w:rPr>
          <w:rFonts w:ascii="Times New Roman" w:hAnsi="Times New Roman" w:cs="Times New Roman"/>
          <w:bCs/>
          <w:sz w:val="26"/>
          <w:szCs w:val="26"/>
        </w:rPr>
      </w:pPr>
      <w:r>
        <w:rPr>
          <w:rFonts w:ascii="Times New Roman" w:hAnsi="Times New Roman" w:cs="Times New Roman"/>
          <w:bCs/>
          <w:sz w:val="26"/>
          <w:szCs w:val="26"/>
        </w:rPr>
        <w:lastRenderedPageBreak/>
        <w:t xml:space="preserve">Таблица </w:t>
      </w:r>
      <w:r w:rsidR="00A2648D">
        <w:rPr>
          <w:rFonts w:ascii="Times New Roman" w:hAnsi="Times New Roman" w:cs="Times New Roman"/>
          <w:bCs/>
          <w:sz w:val="26"/>
          <w:szCs w:val="26"/>
        </w:rPr>
        <w:t>2.1</w:t>
      </w:r>
      <w:r>
        <w:rPr>
          <w:rFonts w:ascii="Times New Roman" w:hAnsi="Times New Roman" w:cs="Times New Roman"/>
          <w:bCs/>
          <w:sz w:val="26"/>
          <w:szCs w:val="26"/>
        </w:rPr>
        <w:t xml:space="preserve">.2. Технические характеристики насосов, установленных на котельных. </w:t>
      </w:r>
    </w:p>
    <w:tbl>
      <w:tblPr>
        <w:tblW w:w="4916" w:type="pct"/>
        <w:tblLayout w:type="fixed"/>
        <w:tblCellMar>
          <w:left w:w="28" w:type="dxa"/>
          <w:right w:w="28" w:type="dxa"/>
        </w:tblCellMar>
        <w:tblLook w:val="0000" w:firstRow="0" w:lastRow="0" w:firstColumn="0" w:lastColumn="0" w:noHBand="0" w:noVBand="0"/>
      </w:tblPr>
      <w:tblGrid>
        <w:gridCol w:w="1718"/>
        <w:gridCol w:w="2113"/>
        <w:gridCol w:w="1975"/>
        <w:gridCol w:w="844"/>
        <w:gridCol w:w="982"/>
        <w:gridCol w:w="1127"/>
        <w:gridCol w:w="1265"/>
      </w:tblGrid>
      <w:tr w:rsidR="004A2DEF" w:rsidRPr="00273A8F" w:rsidTr="004A2DEF">
        <w:trPr>
          <w:cantSplit/>
          <w:trHeight w:val="20"/>
        </w:trPr>
        <w:tc>
          <w:tcPr>
            <w:tcW w:w="857" w:type="pct"/>
            <w:vMerge w:val="restart"/>
            <w:tcBorders>
              <w:top w:val="single" w:sz="4" w:space="0" w:color="000000"/>
              <w:left w:val="single" w:sz="4" w:space="0" w:color="000000"/>
            </w:tcBorders>
            <w:vAlign w:val="center"/>
          </w:tcPr>
          <w:p w:rsidR="004A2DEF" w:rsidRPr="00273A8F" w:rsidRDefault="004A2DEF" w:rsidP="004A2DEF">
            <w:pPr>
              <w:jc w:val="center"/>
              <w:rPr>
                <w:szCs w:val="24"/>
              </w:rPr>
            </w:pPr>
            <w:r w:rsidRPr="00273A8F">
              <w:rPr>
                <w:szCs w:val="24"/>
              </w:rPr>
              <w:t>№ котельной</w:t>
            </w:r>
          </w:p>
        </w:tc>
        <w:tc>
          <w:tcPr>
            <w:tcW w:w="1054" w:type="pct"/>
            <w:vMerge w:val="restart"/>
            <w:tcBorders>
              <w:top w:val="single" w:sz="4" w:space="0" w:color="000000"/>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Назначение насоса</w:t>
            </w:r>
          </w:p>
        </w:tc>
        <w:tc>
          <w:tcPr>
            <w:tcW w:w="985" w:type="pct"/>
            <w:vMerge w:val="restart"/>
            <w:tcBorders>
              <w:top w:val="single" w:sz="4" w:space="0" w:color="000000"/>
              <w:left w:val="single" w:sz="4" w:space="0" w:color="000000"/>
            </w:tcBorders>
            <w:vAlign w:val="center"/>
          </w:tcPr>
          <w:p w:rsidR="004A2DEF" w:rsidRPr="00273A8F" w:rsidRDefault="004A2DEF" w:rsidP="004A2DEF">
            <w:pPr>
              <w:jc w:val="center"/>
              <w:rPr>
                <w:szCs w:val="24"/>
              </w:rPr>
            </w:pPr>
            <w:r w:rsidRPr="00273A8F">
              <w:rPr>
                <w:szCs w:val="24"/>
              </w:rPr>
              <w:t>Тип, марка</w:t>
            </w:r>
          </w:p>
        </w:tc>
        <w:tc>
          <w:tcPr>
            <w:tcW w:w="421" w:type="pct"/>
            <w:vMerge w:val="restart"/>
            <w:tcBorders>
              <w:top w:val="single" w:sz="4" w:space="0" w:color="000000"/>
              <w:left w:val="single" w:sz="4" w:space="0" w:color="000000"/>
            </w:tcBorders>
            <w:vAlign w:val="center"/>
          </w:tcPr>
          <w:p w:rsidR="004A2DEF" w:rsidRPr="00273A8F" w:rsidRDefault="004A2DEF" w:rsidP="004A2DEF">
            <w:pPr>
              <w:jc w:val="center"/>
              <w:rPr>
                <w:szCs w:val="24"/>
              </w:rPr>
            </w:pPr>
            <w:r w:rsidRPr="00273A8F">
              <w:rPr>
                <w:szCs w:val="24"/>
              </w:rPr>
              <w:t>Кол-во</w:t>
            </w:r>
          </w:p>
        </w:tc>
        <w:tc>
          <w:tcPr>
            <w:tcW w:w="1052" w:type="pct"/>
            <w:gridSpan w:val="2"/>
            <w:tcBorders>
              <w:top w:val="single" w:sz="4" w:space="0" w:color="000000"/>
              <w:left w:val="single" w:sz="4" w:space="0" w:color="000000"/>
              <w:bottom w:val="single" w:sz="4" w:space="0" w:color="000000"/>
            </w:tcBorders>
          </w:tcPr>
          <w:p w:rsidR="004A2DEF" w:rsidRPr="00273A8F" w:rsidRDefault="004A2DEF" w:rsidP="004A2DEF">
            <w:pPr>
              <w:jc w:val="center"/>
              <w:rPr>
                <w:szCs w:val="24"/>
              </w:rPr>
            </w:pPr>
            <w:r w:rsidRPr="00273A8F">
              <w:rPr>
                <w:szCs w:val="24"/>
              </w:rPr>
              <w:t>Параметры насоса</w:t>
            </w:r>
          </w:p>
        </w:tc>
        <w:tc>
          <w:tcPr>
            <w:tcW w:w="631" w:type="pct"/>
            <w:vMerge w:val="restart"/>
            <w:tcBorders>
              <w:top w:val="single" w:sz="4" w:space="0" w:color="000000"/>
              <w:left w:val="single" w:sz="4" w:space="0" w:color="000000"/>
              <w:right w:val="single" w:sz="4" w:space="0" w:color="000000"/>
            </w:tcBorders>
          </w:tcPr>
          <w:p w:rsidR="004A2DEF" w:rsidRPr="00273A8F" w:rsidRDefault="004A2DEF" w:rsidP="004A2DEF">
            <w:pPr>
              <w:jc w:val="center"/>
              <w:rPr>
                <w:szCs w:val="24"/>
              </w:rPr>
            </w:pPr>
            <w:proofErr w:type="spellStart"/>
            <w:r w:rsidRPr="00273A8F">
              <w:rPr>
                <w:szCs w:val="24"/>
              </w:rPr>
              <w:t>Электро</w:t>
            </w:r>
            <w:proofErr w:type="spellEnd"/>
            <w:r w:rsidRPr="00273A8F">
              <w:rPr>
                <w:szCs w:val="24"/>
                <w:lang w:val="en-US"/>
              </w:rPr>
              <w:t>-</w:t>
            </w:r>
            <w:r w:rsidRPr="00273A8F">
              <w:rPr>
                <w:szCs w:val="24"/>
              </w:rPr>
              <w:t>двигатель, кВт</w:t>
            </w:r>
          </w:p>
        </w:tc>
      </w:tr>
      <w:tr w:rsidR="004A2DEF" w:rsidRPr="00273A8F" w:rsidTr="004A2DEF">
        <w:trPr>
          <w:cantSplit/>
          <w:trHeight w:val="20"/>
        </w:trPr>
        <w:tc>
          <w:tcPr>
            <w:tcW w:w="857" w:type="pct"/>
            <w:vMerge/>
            <w:tcBorders>
              <w:top w:val="single" w:sz="4" w:space="0" w:color="000000"/>
              <w:left w:val="single" w:sz="4" w:space="0" w:color="000000"/>
              <w:bottom w:val="single" w:sz="4" w:space="0" w:color="auto"/>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tcPr>
          <w:p w:rsidR="004A2DEF" w:rsidRPr="00273A8F" w:rsidRDefault="004A2DEF" w:rsidP="004A2DEF">
            <w:pPr>
              <w:snapToGrid w:val="0"/>
              <w:jc w:val="center"/>
              <w:rPr>
                <w:szCs w:val="24"/>
              </w:rPr>
            </w:pPr>
          </w:p>
        </w:tc>
        <w:tc>
          <w:tcPr>
            <w:tcW w:w="985" w:type="pct"/>
            <w:vMerge/>
            <w:tcBorders>
              <w:left w:val="single" w:sz="4" w:space="0" w:color="000000"/>
              <w:bottom w:val="single" w:sz="4" w:space="0" w:color="auto"/>
            </w:tcBorders>
          </w:tcPr>
          <w:p w:rsidR="004A2DEF" w:rsidRPr="00273A8F" w:rsidRDefault="004A2DEF" w:rsidP="004A2DEF">
            <w:pPr>
              <w:snapToGrid w:val="0"/>
              <w:jc w:val="center"/>
              <w:rPr>
                <w:szCs w:val="24"/>
              </w:rPr>
            </w:pPr>
          </w:p>
        </w:tc>
        <w:tc>
          <w:tcPr>
            <w:tcW w:w="421" w:type="pct"/>
            <w:vMerge/>
            <w:tcBorders>
              <w:left w:val="single" w:sz="4" w:space="0" w:color="000000"/>
              <w:bottom w:val="single" w:sz="4" w:space="0" w:color="auto"/>
            </w:tcBorders>
          </w:tcPr>
          <w:p w:rsidR="004A2DEF" w:rsidRPr="00273A8F" w:rsidRDefault="004A2DEF" w:rsidP="004A2DEF">
            <w:pPr>
              <w:snapToGrid w:val="0"/>
              <w:jc w:val="center"/>
              <w:rPr>
                <w:szCs w:val="24"/>
              </w:rPr>
            </w:pPr>
          </w:p>
        </w:tc>
        <w:tc>
          <w:tcPr>
            <w:tcW w:w="490" w:type="pct"/>
            <w:tcBorders>
              <w:top w:val="single" w:sz="4" w:space="0" w:color="000000"/>
              <w:left w:val="single" w:sz="4" w:space="0" w:color="000000"/>
              <w:bottom w:val="single" w:sz="4" w:space="0" w:color="000000"/>
            </w:tcBorders>
          </w:tcPr>
          <w:p w:rsidR="004A2DEF" w:rsidRPr="00273A8F" w:rsidRDefault="004A2DEF" w:rsidP="004A2DEF">
            <w:pPr>
              <w:jc w:val="center"/>
              <w:rPr>
                <w:szCs w:val="24"/>
              </w:rPr>
            </w:pPr>
            <w:r w:rsidRPr="00273A8F">
              <w:rPr>
                <w:szCs w:val="24"/>
              </w:rPr>
              <w:t>Подача, м</w:t>
            </w:r>
            <w:r w:rsidRPr="00273A8F">
              <w:rPr>
                <w:szCs w:val="24"/>
                <w:vertAlign w:val="superscript"/>
              </w:rPr>
              <w:t>3</w:t>
            </w:r>
            <w:r w:rsidRPr="00273A8F">
              <w:rPr>
                <w:szCs w:val="24"/>
              </w:rPr>
              <w:t>/ч</w:t>
            </w:r>
          </w:p>
        </w:tc>
        <w:tc>
          <w:tcPr>
            <w:tcW w:w="562" w:type="pct"/>
            <w:tcBorders>
              <w:top w:val="single" w:sz="4" w:space="0" w:color="000000"/>
              <w:left w:val="single" w:sz="4" w:space="0" w:color="000000"/>
              <w:bottom w:val="single" w:sz="4" w:space="0" w:color="000000"/>
            </w:tcBorders>
          </w:tcPr>
          <w:p w:rsidR="004A2DEF" w:rsidRPr="00273A8F" w:rsidRDefault="004A2DEF" w:rsidP="004A2DEF">
            <w:pPr>
              <w:jc w:val="center"/>
              <w:rPr>
                <w:szCs w:val="24"/>
              </w:rPr>
            </w:pPr>
            <w:r w:rsidRPr="00273A8F">
              <w:rPr>
                <w:szCs w:val="24"/>
              </w:rPr>
              <w:t xml:space="preserve">Напор, </w:t>
            </w:r>
          </w:p>
          <w:p w:rsidR="004A2DEF" w:rsidRPr="00273A8F" w:rsidRDefault="004A2DEF" w:rsidP="004A2DEF">
            <w:pPr>
              <w:jc w:val="center"/>
              <w:rPr>
                <w:szCs w:val="24"/>
              </w:rPr>
            </w:pPr>
            <w:r w:rsidRPr="00273A8F">
              <w:rPr>
                <w:szCs w:val="24"/>
              </w:rPr>
              <w:t>м вод. ст.</w:t>
            </w:r>
          </w:p>
        </w:tc>
        <w:tc>
          <w:tcPr>
            <w:tcW w:w="631" w:type="pct"/>
            <w:vMerge/>
            <w:tcBorders>
              <w:left w:val="single" w:sz="4" w:space="0" w:color="000000"/>
              <w:bottom w:val="single" w:sz="4" w:space="0" w:color="000000"/>
              <w:right w:val="single" w:sz="4" w:space="0" w:color="000000"/>
            </w:tcBorders>
          </w:tcPr>
          <w:p w:rsidR="004A2DEF" w:rsidRPr="00273A8F" w:rsidRDefault="004A2DEF" w:rsidP="004A2DEF">
            <w:pPr>
              <w:jc w:val="center"/>
              <w:rPr>
                <w:szCs w:val="24"/>
              </w:rPr>
            </w:pPr>
          </w:p>
        </w:tc>
      </w:tr>
      <w:tr w:rsidR="004A2DEF" w:rsidRPr="00273A8F" w:rsidTr="004A2DEF">
        <w:trPr>
          <w:cantSplit/>
          <w:trHeight w:val="20"/>
        </w:trPr>
        <w:tc>
          <w:tcPr>
            <w:tcW w:w="857" w:type="pct"/>
            <w:tcBorders>
              <w:top w:val="single" w:sz="4" w:space="0" w:color="000000"/>
              <w:left w:val="single" w:sz="4" w:space="0" w:color="000000"/>
              <w:bottom w:val="single" w:sz="4" w:space="0" w:color="auto"/>
            </w:tcBorders>
            <w:vAlign w:val="center"/>
          </w:tcPr>
          <w:p w:rsidR="004A2DEF" w:rsidRPr="00273A8F" w:rsidRDefault="004A2DEF" w:rsidP="004A2DEF">
            <w:pPr>
              <w:snapToGrid w:val="0"/>
              <w:jc w:val="center"/>
              <w:rPr>
                <w:szCs w:val="24"/>
              </w:rPr>
            </w:pPr>
            <w:r w:rsidRPr="00273A8F">
              <w:rPr>
                <w:szCs w:val="24"/>
              </w:rPr>
              <w:t>1</w:t>
            </w:r>
          </w:p>
        </w:tc>
        <w:tc>
          <w:tcPr>
            <w:tcW w:w="1054" w:type="pct"/>
            <w:tcBorders>
              <w:left w:val="single" w:sz="4" w:space="0" w:color="000000"/>
              <w:bottom w:val="single" w:sz="4" w:space="0" w:color="auto"/>
              <w:right w:val="single" w:sz="4" w:space="0" w:color="000000"/>
            </w:tcBorders>
          </w:tcPr>
          <w:p w:rsidR="004A2DEF" w:rsidRPr="00273A8F" w:rsidRDefault="004A2DEF" w:rsidP="004A2DEF">
            <w:pPr>
              <w:snapToGrid w:val="0"/>
              <w:jc w:val="center"/>
              <w:rPr>
                <w:szCs w:val="24"/>
              </w:rPr>
            </w:pPr>
            <w:r w:rsidRPr="00273A8F">
              <w:rPr>
                <w:szCs w:val="24"/>
              </w:rPr>
              <w:t>2</w:t>
            </w:r>
          </w:p>
        </w:tc>
        <w:tc>
          <w:tcPr>
            <w:tcW w:w="985" w:type="pct"/>
            <w:tcBorders>
              <w:left w:val="single" w:sz="4" w:space="0" w:color="000000"/>
              <w:bottom w:val="single" w:sz="4" w:space="0" w:color="auto"/>
            </w:tcBorders>
          </w:tcPr>
          <w:p w:rsidR="004A2DEF" w:rsidRPr="00273A8F" w:rsidRDefault="004A2DEF" w:rsidP="004A2DEF">
            <w:pPr>
              <w:snapToGrid w:val="0"/>
              <w:jc w:val="center"/>
              <w:rPr>
                <w:szCs w:val="24"/>
              </w:rPr>
            </w:pPr>
            <w:r w:rsidRPr="00273A8F">
              <w:rPr>
                <w:szCs w:val="24"/>
              </w:rPr>
              <w:t>3</w:t>
            </w:r>
          </w:p>
        </w:tc>
        <w:tc>
          <w:tcPr>
            <w:tcW w:w="421" w:type="pct"/>
            <w:tcBorders>
              <w:left w:val="single" w:sz="4" w:space="0" w:color="000000"/>
              <w:bottom w:val="single" w:sz="4" w:space="0" w:color="auto"/>
            </w:tcBorders>
          </w:tcPr>
          <w:p w:rsidR="004A2DEF" w:rsidRPr="00273A8F" w:rsidRDefault="004A2DEF" w:rsidP="004A2DEF">
            <w:pPr>
              <w:snapToGrid w:val="0"/>
              <w:jc w:val="center"/>
              <w:rPr>
                <w:szCs w:val="24"/>
              </w:rPr>
            </w:pPr>
            <w:r w:rsidRPr="00273A8F">
              <w:rPr>
                <w:szCs w:val="24"/>
              </w:rPr>
              <w:t>4</w:t>
            </w:r>
          </w:p>
        </w:tc>
        <w:tc>
          <w:tcPr>
            <w:tcW w:w="490" w:type="pct"/>
            <w:tcBorders>
              <w:top w:val="single" w:sz="4" w:space="0" w:color="000000"/>
              <w:left w:val="single" w:sz="4" w:space="0" w:color="000000"/>
              <w:bottom w:val="single" w:sz="4" w:space="0" w:color="000000"/>
            </w:tcBorders>
          </w:tcPr>
          <w:p w:rsidR="004A2DEF" w:rsidRPr="00273A8F" w:rsidRDefault="004A2DEF" w:rsidP="004A2DEF">
            <w:pPr>
              <w:jc w:val="center"/>
              <w:rPr>
                <w:szCs w:val="24"/>
              </w:rPr>
            </w:pPr>
            <w:r w:rsidRPr="00273A8F">
              <w:rPr>
                <w:szCs w:val="24"/>
              </w:rPr>
              <w:t>5</w:t>
            </w:r>
          </w:p>
        </w:tc>
        <w:tc>
          <w:tcPr>
            <w:tcW w:w="562" w:type="pct"/>
            <w:tcBorders>
              <w:top w:val="single" w:sz="4" w:space="0" w:color="000000"/>
              <w:left w:val="single" w:sz="4" w:space="0" w:color="000000"/>
              <w:bottom w:val="single" w:sz="4" w:space="0" w:color="000000"/>
            </w:tcBorders>
          </w:tcPr>
          <w:p w:rsidR="004A2DEF" w:rsidRPr="00273A8F" w:rsidRDefault="004A2DEF" w:rsidP="004A2DEF">
            <w:pPr>
              <w:jc w:val="center"/>
              <w:rPr>
                <w:szCs w:val="24"/>
              </w:rPr>
            </w:pPr>
            <w:r w:rsidRPr="00273A8F">
              <w:rPr>
                <w:szCs w:val="24"/>
              </w:rPr>
              <w:t>6</w:t>
            </w:r>
          </w:p>
        </w:tc>
        <w:tc>
          <w:tcPr>
            <w:tcW w:w="631" w:type="pct"/>
            <w:tcBorders>
              <w:left w:val="single" w:sz="4" w:space="0" w:color="000000"/>
              <w:bottom w:val="single" w:sz="4" w:space="0" w:color="000000"/>
              <w:right w:val="single" w:sz="4" w:space="0" w:color="000000"/>
            </w:tcBorders>
          </w:tcPr>
          <w:p w:rsidR="004A2DEF" w:rsidRPr="00273A8F" w:rsidRDefault="004A2DEF" w:rsidP="004A2DEF">
            <w:pPr>
              <w:jc w:val="center"/>
              <w:rPr>
                <w:szCs w:val="24"/>
              </w:rPr>
            </w:pPr>
            <w:r w:rsidRPr="00273A8F">
              <w:rPr>
                <w:szCs w:val="24"/>
              </w:rPr>
              <w:t>7</w:t>
            </w:r>
          </w:p>
        </w:tc>
      </w:tr>
      <w:tr w:rsidR="004A2DEF" w:rsidRPr="00273A8F" w:rsidTr="004A2DEF">
        <w:trPr>
          <w:cantSplit/>
          <w:trHeight w:val="20"/>
        </w:trPr>
        <w:tc>
          <w:tcPr>
            <w:tcW w:w="5000" w:type="pct"/>
            <w:gridSpan w:val="7"/>
            <w:tcBorders>
              <w:top w:val="single" w:sz="4" w:space="0" w:color="000000"/>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r w:rsidRPr="00273A8F">
              <w:rPr>
                <w:szCs w:val="24"/>
              </w:rPr>
              <w:t>Котельные МУП "Коммунсервис"</w:t>
            </w:r>
          </w:p>
        </w:tc>
      </w:tr>
      <w:tr w:rsidR="004A2DEF" w:rsidRPr="00273A8F" w:rsidTr="004A2DEF">
        <w:trPr>
          <w:cantSplit/>
          <w:trHeight w:val="415"/>
        </w:trPr>
        <w:tc>
          <w:tcPr>
            <w:tcW w:w="857" w:type="pct"/>
            <w:vMerge w:val="restart"/>
            <w:tcBorders>
              <w:top w:val="single" w:sz="4" w:space="0" w:color="auto"/>
              <w:left w:val="single" w:sz="4" w:space="0" w:color="000000"/>
            </w:tcBorders>
            <w:vAlign w:val="center"/>
          </w:tcPr>
          <w:p w:rsidR="004A2DEF" w:rsidRPr="00273A8F" w:rsidRDefault="004A2DEF" w:rsidP="004A2DEF">
            <w:pPr>
              <w:snapToGrid w:val="0"/>
              <w:jc w:val="center"/>
              <w:rPr>
                <w:szCs w:val="24"/>
              </w:rPr>
            </w:pPr>
            <w:r w:rsidRPr="00273A8F">
              <w:rPr>
                <w:szCs w:val="24"/>
              </w:rPr>
              <w:t xml:space="preserve">котельная школы      </w:t>
            </w:r>
          </w:p>
          <w:p w:rsidR="004A2DEF" w:rsidRPr="00273A8F" w:rsidRDefault="004A2DEF" w:rsidP="004A2DEF">
            <w:pPr>
              <w:snapToGrid w:val="0"/>
              <w:jc w:val="center"/>
              <w:rPr>
                <w:szCs w:val="24"/>
              </w:rPr>
            </w:pPr>
            <w:r w:rsidRPr="00273A8F">
              <w:rPr>
                <w:szCs w:val="24"/>
              </w:rPr>
              <w:t xml:space="preserve">с.  Шунга  </w:t>
            </w:r>
          </w:p>
        </w:tc>
        <w:tc>
          <w:tcPr>
            <w:tcW w:w="1054" w:type="pct"/>
            <w:tcBorders>
              <w:top w:val="single" w:sz="4" w:space="0" w:color="auto"/>
              <w:left w:val="single" w:sz="4" w:space="0" w:color="000000"/>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сетевые</w:t>
            </w:r>
          </w:p>
        </w:tc>
        <w:tc>
          <w:tcPr>
            <w:tcW w:w="985"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proofErr w:type="spellStart"/>
            <w:r>
              <w:rPr>
                <w:color w:val="000000"/>
                <w:szCs w:val="24"/>
              </w:rPr>
              <w:t>Wilo</w:t>
            </w:r>
            <w:proofErr w:type="spellEnd"/>
            <w:r>
              <w:rPr>
                <w:color w:val="000000"/>
                <w:szCs w:val="24"/>
              </w:rPr>
              <w:t xml:space="preserve"> Р 65</w:t>
            </w:r>
            <w:r w:rsidRPr="00273A8F">
              <w:rPr>
                <w:color w:val="000000"/>
                <w:szCs w:val="24"/>
              </w:rPr>
              <w:t>/125г</w:t>
            </w:r>
          </w:p>
        </w:tc>
        <w:tc>
          <w:tcPr>
            <w:tcW w:w="421"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r>
              <w:rPr>
                <w:color w:val="000000"/>
                <w:szCs w:val="24"/>
              </w:rPr>
              <w:t>2</w:t>
            </w:r>
          </w:p>
        </w:tc>
        <w:tc>
          <w:tcPr>
            <w:tcW w:w="490"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35</w:t>
            </w:r>
          </w:p>
        </w:tc>
        <w:tc>
          <w:tcPr>
            <w:tcW w:w="562"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5</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73A8F" w:rsidRDefault="004A2DEF" w:rsidP="004A2DEF">
            <w:pPr>
              <w:jc w:val="center"/>
              <w:rPr>
                <w:color w:val="000000"/>
                <w:szCs w:val="24"/>
              </w:rPr>
            </w:pPr>
            <w:r>
              <w:rPr>
                <w:color w:val="000000"/>
                <w:szCs w:val="24"/>
              </w:rPr>
              <w:t>0,635</w:t>
            </w:r>
          </w:p>
        </w:tc>
      </w:tr>
      <w:tr w:rsidR="004A2DEF" w:rsidRPr="00273A8F" w:rsidTr="004A2DEF">
        <w:trPr>
          <w:cantSplit/>
          <w:trHeight w:val="20"/>
        </w:trPr>
        <w:tc>
          <w:tcPr>
            <w:tcW w:w="857" w:type="pct"/>
            <w:vMerge/>
            <w:tcBorders>
              <w:left w:val="single" w:sz="4" w:space="0" w:color="000000"/>
              <w:bottom w:val="single" w:sz="4" w:space="0" w:color="auto"/>
            </w:tcBorders>
            <w:vAlign w:val="center"/>
          </w:tcPr>
          <w:p w:rsidR="004A2DEF" w:rsidRPr="00273A8F" w:rsidRDefault="004A2DEF" w:rsidP="004A2DEF">
            <w:pPr>
              <w:snapToGrid w:val="0"/>
              <w:jc w:val="center"/>
              <w:rPr>
                <w:szCs w:val="24"/>
              </w:rPr>
            </w:pP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циркуляционные ГВС</w:t>
            </w:r>
          </w:p>
        </w:tc>
        <w:tc>
          <w:tcPr>
            <w:tcW w:w="985"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r w:rsidRPr="00273A8F">
              <w:rPr>
                <w:color w:val="000000"/>
                <w:szCs w:val="24"/>
              </w:rPr>
              <w:t>TOP-S 30/2</w:t>
            </w:r>
          </w:p>
        </w:tc>
        <w:tc>
          <w:tcPr>
            <w:tcW w:w="421"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r w:rsidRPr="00273A8F">
              <w:rPr>
                <w:color w:val="000000"/>
                <w:szCs w:val="24"/>
              </w:rPr>
              <w:t>1</w:t>
            </w:r>
          </w:p>
        </w:tc>
        <w:tc>
          <w:tcPr>
            <w:tcW w:w="490"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9</w:t>
            </w:r>
          </w:p>
        </w:tc>
        <w:tc>
          <w:tcPr>
            <w:tcW w:w="562"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4</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0,05</w:t>
            </w:r>
          </w:p>
        </w:tc>
      </w:tr>
      <w:tr w:rsidR="004A2DEF" w:rsidRPr="00273A8F" w:rsidTr="004A2DEF">
        <w:trPr>
          <w:cantSplit/>
          <w:trHeight w:val="20"/>
        </w:trPr>
        <w:tc>
          <w:tcPr>
            <w:tcW w:w="857" w:type="pct"/>
            <w:vMerge/>
            <w:tcBorders>
              <w:left w:val="single" w:sz="4" w:space="0" w:color="000000"/>
              <w:bottom w:val="single" w:sz="4" w:space="0" w:color="auto"/>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rPr>
                <w:color w:val="000000"/>
                <w:szCs w:val="24"/>
              </w:rPr>
            </w:pPr>
          </w:p>
        </w:tc>
        <w:tc>
          <w:tcPr>
            <w:tcW w:w="985"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r w:rsidRPr="00273A8F">
              <w:rPr>
                <w:color w:val="000000"/>
                <w:szCs w:val="24"/>
              </w:rPr>
              <w:t>RS- 25/4</w:t>
            </w:r>
          </w:p>
        </w:tc>
        <w:tc>
          <w:tcPr>
            <w:tcW w:w="421" w:type="pct"/>
            <w:tcBorders>
              <w:top w:val="single" w:sz="4" w:space="0" w:color="auto"/>
              <w:left w:val="single" w:sz="4" w:space="0" w:color="000000"/>
              <w:bottom w:val="single" w:sz="4" w:space="0" w:color="auto"/>
            </w:tcBorders>
            <w:vAlign w:val="center"/>
          </w:tcPr>
          <w:p w:rsidR="004A2DEF" w:rsidRPr="00273A8F" w:rsidRDefault="004A2DEF" w:rsidP="004A2DEF">
            <w:pPr>
              <w:jc w:val="center"/>
              <w:rPr>
                <w:color w:val="000000"/>
                <w:szCs w:val="24"/>
              </w:rPr>
            </w:pPr>
            <w:r w:rsidRPr="00273A8F">
              <w:rPr>
                <w:color w:val="000000"/>
                <w:szCs w:val="24"/>
              </w:rPr>
              <w:t>1</w:t>
            </w:r>
          </w:p>
        </w:tc>
        <w:tc>
          <w:tcPr>
            <w:tcW w:w="490"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3</w:t>
            </w:r>
          </w:p>
        </w:tc>
        <w:tc>
          <w:tcPr>
            <w:tcW w:w="562" w:type="pct"/>
            <w:tcBorders>
              <w:top w:val="single" w:sz="4" w:space="0" w:color="000000"/>
              <w:left w:val="single" w:sz="4" w:space="0" w:color="000000"/>
              <w:bottom w:val="single" w:sz="4" w:space="0" w:color="000000"/>
            </w:tcBorders>
            <w:vAlign w:val="center"/>
          </w:tcPr>
          <w:p w:rsidR="004A2DEF" w:rsidRPr="00273A8F" w:rsidRDefault="004A2DEF" w:rsidP="004A2DEF">
            <w:pPr>
              <w:jc w:val="center"/>
              <w:rPr>
                <w:color w:val="000000"/>
                <w:szCs w:val="24"/>
              </w:rPr>
            </w:pPr>
            <w:r w:rsidRPr="00273A8F">
              <w:rPr>
                <w:color w:val="000000"/>
                <w:szCs w:val="24"/>
              </w:rPr>
              <w:t>4</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0,02</w:t>
            </w:r>
          </w:p>
        </w:tc>
      </w:tr>
      <w:tr w:rsidR="004A2DEF" w:rsidRPr="00273A8F" w:rsidTr="004A2DEF">
        <w:trPr>
          <w:cantSplit/>
          <w:trHeight w:val="20"/>
        </w:trPr>
        <w:tc>
          <w:tcPr>
            <w:tcW w:w="857" w:type="pct"/>
            <w:vMerge w:val="restart"/>
            <w:tcBorders>
              <w:top w:val="single" w:sz="4" w:space="0" w:color="auto"/>
              <w:left w:val="single" w:sz="4" w:space="0" w:color="000000"/>
            </w:tcBorders>
            <w:vAlign w:val="center"/>
          </w:tcPr>
          <w:p w:rsidR="004A2DEF" w:rsidRPr="00273A8F" w:rsidRDefault="004A2DEF" w:rsidP="004A2DEF">
            <w:pPr>
              <w:snapToGrid w:val="0"/>
              <w:jc w:val="center"/>
              <w:rPr>
                <w:szCs w:val="24"/>
              </w:rPr>
            </w:pPr>
            <w:r w:rsidRPr="00273A8F">
              <w:rPr>
                <w:szCs w:val="24"/>
              </w:rPr>
              <w:t xml:space="preserve">котельная </w:t>
            </w:r>
          </w:p>
          <w:p w:rsidR="004A2DEF" w:rsidRPr="00273A8F" w:rsidRDefault="004A2DEF" w:rsidP="004A2DEF">
            <w:pPr>
              <w:snapToGrid w:val="0"/>
              <w:jc w:val="center"/>
              <w:rPr>
                <w:szCs w:val="24"/>
              </w:rPr>
            </w:pPr>
            <w:r w:rsidRPr="00273A8F">
              <w:rPr>
                <w:szCs w:val="24"/>
              </w:rPr>
              <w:t>с. Шунга</w:t>
            </w: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сетевые</w:t>
            </w:r>
          </w:p>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IL65/210-18,5/2</w:t>
            </w:r>
          </w:p>
        </w:tc>
        <w:tc>
          <w:tcPr>
            <w:tcW w:w="421"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1</w:t>
            </w:r>
          </w:p>
        </w:tc>
        <w:tc>
          <w:tcPr>
            <w:tcW w:w="490"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60</w:t>
            </w:r>
          </w:p>
        </w:tc>
        <w:tc>
          <w:tcPr>
            <w:tcW w:w="562"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60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8B684D" w:rsidRDefault="004A2DEF" w:rsidP="004A2DEF">
            <w:pPr>
              <w:jc w:val="center"/>
            </w:pPr>
            <w:r w:rsidRPr="008B684D">
              <w:t>18,5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BL65/190-18,5/2</w:t>
            </w:r>
          </w:p>
        </w:tc>
        <w:tc>
          <w:tcPr>
            <w:tcW w:w="421"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1</w:t>
            </w:r>
          </w:p>
        </w:tc>
        <w:tc>
          <w:tcPr>
            <w:tcW w:w="490"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70</w:t>
            </w:r>
          </w:p>
        </w:tc>
        <w:tc>
          <w:tcPr>
            <w:tcW w:w="562"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50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8B684D" w:rsidRDefault="004A2DEF" w:rsidP="004A2DEF">
            <w:pPr>
              <w:jc w:val="center"/>
            </w:pPr>
            <w:r w:rsidRPr="008B684D">
              <w:t>18,5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К 90/35</w:t>
            </w:r>
          </w:p>
        </w:tc>
        <w:tc>
          <w:tcPr>
            <w:tcW w:w="421" w:type="pct"/>
            <w:tcBorders>
              <w:top w:val="single" w:sz="4" w:space="0" w:color="auto"/>
              <w:left w:val="single" w:sz="4" w:space="0" w:color="000000"/>
              <w:bottom w:val="single" w:sz="4" w:space="0" w:color="auto"/>
            </w:tcBorders>
            <w:vAlign w:val="center"/>
          </w:tcPr>
          <w:p w:rsidR="004A2DEF" w:rsidRPr="008B684D" w:rsidRDefault="004A2DEF" w:rsidP="004A2DEF">
            <w:pPr>
              <w:jc w:val="center"/>
            </w:pPr>
            <w:r w:rsidRPr="008B684D">
              <w:t>1</w:t>
            </w:r>
          </w:p>
        </w:tc>
        <w:tc>
          <w:tcPr>
            <w:tcW w:w="490"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90</w:t>
            </w:r>
          </w:p>
        </w:tc>
        <w:tc>
          <w:tcPr>
            <w:tcW w:w="562" w:type="pct"/>
            <w:tcBorders>
              <w:top w:val="single" w:sz="4" w:space="0" w:color="000000"/>
              <w:left w:val="single" w:sz="4" w:space="0" w:color="000000"/>
              <w:bottom w:val="single" w:sz="4" w:space="0" w:color="000000"/>
            </w:tcBorders>
            <w:vAlign w:val="center"/>
          </w:tcPr>
          <w:p w:rsidR="004A2DEF" w:rsidRPr="008B684D" w:rsidRDefault="004A2DEF" w:rsidP="004A2DEF">
            <w:pPr>
              <w:jc w:val="center"/>
            </w:pPr>
            <w:r w:rsidRPr="008B684D">
              <w:t>35</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Default="004A2DEF" w:rsidP="004A2DEF">
            <w:pPr>
              <w:jc w:val="center"/>
            </w:pPr>
            <w:r w:rsidRPr="008B684D">
              <w:t>11</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1F08C4">
              <w:rPr>
                <w:szCs w:val="24"/>
              </w:rPr>
              <w:t>циркуляционные ГВС</w:t>
            </w:r>
          </w:p>
        </w:tc>
        <w:tc>
          <w:tcPr>
            <w:tcW w:w="985"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t>КМ 45/3</w:t>
            </w:r>
            <w:r w:rsidRPr="000F55CA">
              <w:t>5</w:t>
            </w:r>
          </w:p>
        </w:tc>
        <w:tc>
          <w:tcPr>
            <w:tcW w:w="421"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1</w:t>
            </w:r>
          </w:p>
        </w:tc>
        <w:tc>
          <w:tcPr>
            <w:tcW w:w="490"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40</w:t>
            </w:r>
          </w:p>
        </w:tc>
        <w:tc>
          <w:tcPr>
            <w:tcW w:w="562"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41,5</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0F55CA" w:rsidRDefault="004A2DEF" w:rsidP="004A2DEF">
            <w:pPr>
              <w:jc w:val="center"/>
            </w:pPr>
            <w:r w:rsidRPr="000F55CA">
              <w:t>7,5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BL50/150-5,5/2</w:t>
            </w:r>
          </w:p>
        </w:tc>
        <w:tc>
          <w:tcPr>
            <w:tcW w:w="421"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1</w:t>
            </w:r>
          </w:p>
        </w:tc>
        <w:tc>
          <w:tcPr>
            <w:tcW w:w="490"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45</w:t>
            </w:r>
          </w:p>
        </w:tc>
        <w:tc>
          <w:tcPr>
            <w:tcW w:w="562"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0F55CA" w:rsidRDefault="004A2DEF" w:rsidP="004A2DEF">
            <w:pPr>
              <w:jc w:val="center"/>
            </w:pPr>
            <w:r w:rsidRPr="000F55CA">
              <w:t>5,5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подпиточные</w:t>
            </w:r>
          </w:p>
        </w:tc>
        <w:tc>
          <w:tcPr>
            <w:tcW w:w="985"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КМ 65-50-160</w:t>
            </w:r>
          </w:p>
        </w:tc>
        <w:tc>
          <w:tcPr>
            <w:tcW w:w="421"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1</w:t>
            </w:r>
          </w:p>
        </w:tc>
        <w:tc>
          <w:tcPr>
            <w:tcW w:w="490"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25</w:t>
            </w:r>
          </w:p>
        </w:tc>
        <w:tc>
          <w:tcPr>
            <w:tcW w:w="562"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32</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0F55CA" w:rsidRDefault="004A2DEF" w:rsidP="004A2DEF">
            <w:pPr>
              <w:jc w:val="center"/>
            </w:pPr>
            <w:r w:rsidRPr="000F55CA">
              <w:t>5,5</w:t>
            </w:r>
          </w:p>
        </w:tc>
      </w:tr>
      <w:tr w:rsidR="004A2DEF" w:rsidRPr="00273A8F" w:rsidTr="004A2DEF">
        <w:trPr>
          <w:cantSplit/>
          <w:trHeight w:val="20"/>
        </w:trPr>
        <w:tc>
          <w:tcPr>
            <w:tcW w:w="857" w:type="pct"/>
            <w:vMerge/>
            <w:tcBorders>
              <w:left w:val="single" w:sz="4" w:space="0" w:color="000000"/>
              <w:bottom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К 20/</w:t>
            </w:r>
            <w:r>
              <w:t>18</w:t>
            </w:r>
          </w:p>
        </w:tc>
        <w:tc>
          <w:tcPr>
            <w:tcW w:w="421" w:type="pct"/>
            <w:tcBorders>
              <w:top w:val="single" w:sz="4" w:space="0" w:color="auto"/>
              <w:left w:val="single" w:sz="4" w:space="0" w:color="000000"/>
              <w:bottom w:val="single" w:sz="4" w:space="0" w:color="auto"/>
            </w:tcBorders>
            <w:vAlign w:val="center"/>
          </w:tcPr>
          <w:p w:rsidR="004A2DEF" w:rsidRPr="000F55CA" w:rsidRDefault="004A2DEF" w:rsidP="004A2DEF">
            <w:pPr>
              <w:jc w:val="center"/>
            </w:pPr>
            <w:r w:rsidRPr="000F55CA">
              <w:t>1</w:t>
            </w:r>
          </w:p>
        </w:tc>
        <w:tc>
          <w:tcPr>
            <w:tcW w:w="490"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rsidRPr="000F55CA">
              <w:t>20</w:t>
            </w:r>
          </w:p>
        </w:tc>
        <w:tc>
          <w:tcPr>
            <w:tcW w:w="562" w:type="pct"/>
            <w:tcBorders>
              <w:top w:val="single" w:sz="4" w:space="0" w:color="000000"/>
              <w:left w:val="single" w:sz="4" w:space="0" w:color="000000"/>
              <w:bottom w:val="single" w:sz="4" w:space="0" w:color="000000"/>
            </w:tcBorders>
            <w:vAlign w:val="center"/>
          </w:tcPr>
          <w:p w:rsidR="004A2DEF" w:rsidRPr="000F55CA" w:rsidRDefault="004A2DEF" w:rsidP="004A2DEF">
            <w:pPr>
              <w:jc w:val="center"/>
            </w:pPr>
            <w:r>
              <w:t>18</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Default="004A2DEF" w:rsidP="004A2DEF">
            <w:pPr>
              <w:jc w:val="center"/>
            </w:pPr>
            <w:r w:rsidRPr="000F55CA">
              <w:t>2,2</w:t>
            </w:r>
          </w:p>
        </w:tc>
      </w:tr>
      <w:tr w:rsidR="004A2DEF" w:rsidRPr="00273A8F" w:rsidTr="004A2DEF">
        <w:trPr>
          <w:cantSplit/>
          <w:trHeight w:val="194"/>
        </w:trPr>
        <w:tc>
          <w:tcPr>
            <w:tcW w:w="857" w:type="pct"/>
            <w:vMerge w:val="restart"/>
            <w:tcBorders>
              <w:top w:val="single" w:sz="4" w:space="0" w:color="000000"/>
              <w:left w:val="single" w:sz="4" w:space="0" w:color="000000"/>
            </w:tcBorders>
            <w:vAlign w:val="center"/>
          </w:tcPr>
          <w:p w:rsidR="004A2DEF" w:rsidRPr="00273A8F" w:rsidRDefault="004A2DEF" w:rsidP="004A2DEF">
            <w:pPr>
              <w:snapToGrid w:val="0"/>
              <w:jc w:val="center"/>
              <w:rPr>
                <w:szCs w:val="24"/>
              </w:rPr>
            </w:pPr>
            <w:r w:rsidRPr="00273A8F">
              <w:rPr>
                <w:szCs w:val="24"/>
              </w:rPr>
              <w:t>Котельная</w:t>
            </w:r>
          </w:p>
          <w:p w:rsidR="004A2DEF" w:rsidRPr="00273A8F" w:rsidRDefault="004A2DEF" w:rsidP="004A2DEF">
            <w:pPr>
              <w:snapToGrid w:val="0"/>
              <w:jc w:val="center"/>
              <w:rPr>
                <w:szCs w:val="24"/>
              </w:rPr>
            </w:pPr>
            <w:r w:rsidRPr="00273A8F">
              <w:rPr>
                <w:szCs w:val="24"/>
              </w:rPr>
              <w:t xml:space="preserve"> с. Яковлевское</w:t>
            </w: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сетевые</w:t>
            </w:r>
          </w:p>
        </w:tc>
        <w:tc>
          <w:tcPr>
            <w:tcW w:w="985"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К 45/30</w:t>
            </w:r>
          </w:p>
        </w:tc>
        <w:tc>
          <w:tcPr>
            <w:tcW w:w="421"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1</w:t>
            </w:r>
          </w:p>
        </w:tc>
        <w:tc>
          <w:tcPr>
            <w:tcW w:w="490"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45</w:t>
            </w:r>
          </w:p>
        </w:tc>
        <w:tc>
          <w:tcPr>
            <w:tcW w:w="562"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697AE1" w:rsidRDefault="004A2DEF" w:rsidP="004A2DEF">
            <w:pPr>
              <w:jc w:val="center"/>
            </w:pPr>
            <w:r w:rsidRPr="00697AE1">
              <w:t>7,5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WILO IPL40/165-4/2</w:t>
            </w:r>
          </w:p>
        </w:tc>
        <w:tc>
          <w:tcPr>
            <w:tcW w:w="421"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1</w:t>
            </w:r>
          </w:p>
        </w:tc>
        <w:tc>
          <w:tcPr>
            <w:tcW w:w="490"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30</w:t>
            </w:r>
          </w:p>
        </w:tc>
        <w:tc>
          <w:tcPr>
            <w:tcW w:w="562"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697AE1" w:rsidRDefault="004A2DEF" w:rsidP="004A2DEF">
            <w:pPr>
              <w:jc w:val="center"/>
            </w:pPr>
            <w:r w:rsidRPr="00697AE1">
              <w:t>4</w:t>
            </w:r>
          </w:p>
        </w:tc>
      </w:tr>
      <w:tr w:rsidR="004A2DEF" w:rsidRPr="00273A8F" w:rsidTr="004A2DEF">
        <w:trPr>
          <w:cantSplit/>
          <w:trHeight w:val="20"/>
        </w:trPr>
        <w:tc>
          <w:tcPr>
            <w:tcW w:w="857" w:type="pct"/>
            <w:vMerge/>
            <w:tcBorders>
              <w:left w:val="single" w:sz="4" w:space="0" w:color="000000"/>
              <w:bottom w:val="single" w:sz="4" w:space="0" w:color="000000"/>
            </w:tcBorders>
            <w:vAlign w:val="center"/>
          </w:tcPr>
          <w:p w:rsidR="004A2DEF" w:rsidRPr="00273A8F" w:rsidRDefault="004A2DEF" w:rsidP="004A2DEF">
            <w:pPr>
              <w:snapToGrid w:val="0"/>
              <w:jc w:val="center"/>
              <w:rPr>
                <w:szCs w:val="24"/>
              </w:rPr>
            </w:pPr>
          </w:p>
        </w:tc>
        <w:tc>
          <w:tcPr>
            <w:tcW w:w="1054" w:type="pct"/>
            <w:tcBorders>
              <w:top w:val="single" w:sz="4" w:space="0" w:color="auto"/>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r w:rsidRPr="00273A8F">
              <w:rPr>
                <w:szCs w:val="24"/>
              </w:rPr>
              <w:t>подпиточные</w:t>
            </w:r>
          </w:p>
        </w:tc>
        <w:tc>
          <w:tcPr>
            <w:tcW w:w="985"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К 20/30</w:t>
            </w:r>
          </w:p>
        </w:tc>
        <w:tc>
          <w:tcPr>
            <w:tcW w:w="421" w:type="pct"/>
            <w:tcBorders>
              <w:top w:val="single" w:sz="4" w:space="0" w:color="auto"/>
              <w:left w:val="single" w:sz="4" w:space="0" w:color="000000"/>
              <w:bottom w:val="single" w:sz="4" w:space="0" w:color="auto"/>
            </w:tcBorders>
            <w:vAlign w:val="center"/>
          </w:tcPr>
          <w:p w:rsidR="004A2DEF" w:rsidRPr="00697AE1" w:rsidRDefault="004A2DEF" w:rsidP="004A2DEF">
            <w:pPr>
              <w:jc w:val="center"/>
            </w:pPr>
            <w:r w:rsidRPr="00697AE1">
              <w:t>1</w:t>
            </w:r>
          </w:p>
        </w:tc>
        <w:tc>
          <w:tcPr>
            <w:tcW w:w="490"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20</w:t>
            </w:r>
          </w:p>
        </w:tc>
        <w:tc>
          <w:tcPr>
            <w:tcW w:w="562" w:type="pct"/>
            <w:tcBorders>
              <w:top w:val="single" w:sz="4" w:space="0" w:color="000000"/>
              <w:left w:val="single" w:sz="4" w:space="0" w:color="000000"/>
              <w:bottom w:val="single" w:sz="4" w:space="0" w:color="000000"/>
            </w:tcBorders>
            <w:vAlign w:val="center"/>
          </w:tcPr>
          <w:p w:rsidR="004A2DEF" w:rsidRPr="00697AE1" w:rsidRDefault="004A2DEF" w:rsidP="004A2DEF">
            <w:pPr>
              <w:jc w:val="center"/>
            </w:pPr>
            <w:r w:rsidRPr="00697AE1">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Default="004A2DEF" w:rsidP="004A2DEF">
            <w:pPr>
              <w:jc w:val="center"/>
            </w:pPr>
            <w:r>
              <w:t>4</w:t>
            </w:r>
          </w:p>
        </w:tc>
      </w:tr>
      <w:tr w:rsidR="004A2DEF" w:rsidRPr="00273A8F" w:rsidTr="004A2DEF">
        <w:trPr>
          <w:cantSplit/>
          <w:trHeight w:val="20"/>
        </w:trPr>
        <w:tc>
          <w:tcPr>
            <w:tcW w:w="857" w:type="pct"/>
            <w:vMerge w:val="restart"/>
            <w:tcBorders>
              <w:top w:val="single" w:sz="4" w:space="0" w:color="000000"/>
              <w:left w:val="single" w:sz="4" w:space="0" w:color="000000"/>
            </w:tcBorders>
            <w:vAlign w:val="center"/>
          </w:tcPr>
          <w:p w:rsidR="004A2DEF" w:rsidRPr="00273A8F" w:rsidRDefault="004A2DEF" w:rsidP="004A2DEF">
            <w:pPr>
              <w:snapToGrid w:val="0"/>
              <w:jc w:val="center"/>
              <w:rPr>
                <w:szCs w:val="24"/>
              </w:rPr>
            </w:pPr>
            <w:r w:rsidRPr="00273A8F">
              <w:rPr>
                <w:szCs w:val="24"/>
              </w:rPr>
              <w:t xml:space="preserve">котельная </w:t>
            </w:r>
          </w:p>
          <w:p w:rsidR="004A2DEF" w:rsidRPr="00273A8F" w:rsidRDefault="004A2DEF" w:rsidP="004A2DEF">
            <w:pPr>
              <w:snapToGrid w:val="0"/>
              <w:jc w:val="center"/>
              <w:rPr>
                <w:szCs w:val="24"/>
              </w:rPr>
            </w:pPr>
            <w:r w:rsidRPr="00273A8F">
              <w:rPr>
                <w:szCs w:val="24"/>
              </w:rPr>
              <w:t>с. Саметь</w:t>
            </w:r>
          </w:p>
        </w:tc>
        <w:tc>
          <w:tcPr>
            <w:tcW w:w="1054" w:type="pct"/>
            <w:tcBorders>
              <w:top w:val="single" w:sz="4" w:space="0" w:color="000000"/>
              <w:left w:val="single" w:sz="4" w:space="0" w:color="000000"/>
              <w:bottom w:val="single" w:sz="4" w:space="0" w:color="auto"/>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сетевые</w:t>
            </w:r>
          </w:p>
        </w:tc>
        <w:tc>
          <w:tcPr>
            <w:tcW w:w="985" w:type="pct"/>
            <w:tcBorders>
              <w:top w:val="single" w:sz="4" w:space="0" w:color="000000"/>
              <w:left w:val="single" w:sz="4" w:space="0" w:color="000000"/>
              <w:bottom w:val="single" w:sz="4" w:space="0" w:color="auto"/>
            </w:tcBorders>
            <w:vAlign w:val="center"/>
          </w:tcPr>
          <w:p w:rsidR="004A2DEF" w:rsidRPr="0039634E" w:rsidRDefault="004A2DEF" w:rsidP="004A2DEF">
            <w:pPr>
              <w:jc w:val="center"/>
            </w:pPr>
            <w:r w:rsidRPr="0039634E">
              <w:t>КМ 80-50-200</w:t>
            </w:r>
          </w:p>
        </w:tc>
        <w:tc>
          <w:tcPr>
            <w:tcW w:w="421" w:type="pct"/>
            <w:tcBorders>
              <w:top w:val="single" w:sz="4" w:space="0" w:color="000000"/>
              <w:left w:val="single" w:sz="4" w:space="0" w:color="000000"/>
              <w:bottom w:val="single" w:sz="4" w:space="0" w:color="auto"/>
            </w:tcBorders>
            <w:vAlign w:val="center"/>
          </w:tcPr>
          <w:p w:rsidR="004A2DEF" w:rsidRPr="0039634E" w:rsidRDefault="004A2DEF" w:rsidP="004A2DEF">
            <w:pPr>
              <w:jc w:val="center"/>
            </w:pPr>
            <w:r w:rsidRPr="0039634E">
              <w:t>2</w:t>
            </w:r>
          </w:p>
        </w:tc>
        <w:tc>
          <w:tcPr>
            <w:tcW w:w="490" w:type="pct"/>
            <w:tcBorders>
              <w:top w:val="single" w:sz="4" w:space="0" w:color="000000"/>
              <w:left w:val="single" w:sz="4" w:space="0" w:color="000000"/>
              <w:bottom w:val="single" w:sz="4" w:space="0" w:color="000000"/>
            </w:tcBorders>
            <w:vAlign w:val="center"/>
          </w:tcPr>
          <w:p w:rsidR="004A2DEF" w:rsidRPr="0039634E" w:rsidRDefault="004A2DEF" w:rsidP="004A2DEF">
            <w:pPr>
              <w:jc w:val="center"/>
            </w:pPr>
            <w:r w:rsidRPr="0039634E">
              <w:t>50</w:t>
            </w:r>
          </w:p>
        </w:tc>
        <w:tc>
          <w:tcPr>
            <w:tcW w:w="562" w:type="pct"/>
            <w:tcBorders>
              <w:top w:val="single" w:sz="4" w:space="0" w:color="000000"/>
              <w:left w:val="single" w:sz="4" w:space="0" w:color="000000"/>
              <w:bottom w:val="single" w:sz="4" w:space="0" w:color="000000"/>
            </w:tcBorders>
            <w:vAlign w:val="center"/>
          </w:tcPr>
          <w:p w:rsidR="004A2DEF" w:rsidRPr="0039634E" w:rsidRDefault="004A2DEF" w:rsidP="004A2DEF">
            <w:pPr>
              <w:jc w:val="center"/>
            </w:pPr>
            <w:r w:rsidRPr="0039634E">
              <w:t>50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39634E" w:rsidRDefault="004A2DEF" w:rsidP="004A2DEF">
            <w:pPr>
              <w:jc w:val="center"/>
            </w:pPr>
            <w:r w:rsidRPr="0039634E">
              <w:t>15</w:t>
            </w:r>
          </w:p>
        </w:tc>
      </w:tr>
      <w:tr w:rsidR="004A2DEF" w:rsidRPr="00273A8F" w:rsidTr="004A2DEF">
        <w:trPr>
          <w:cantSplit/>
          <w:trHeight w:val="20"/>
        </w:trPr>
        <w:tc>
          <w:tcPr>
            <w:tcW w:w="857" w:type="pct"/>
            <w:vMerge/>
            <w:tcBorders>
              <w:left w:val="single" w:sz="4" w:space="0" w:color="000000"/>
              <w:bottom w:val="single" w:sz="4" w:space="0" w:color="000000"/>
            </w:tcBorders>
            <w:vAlign w:val="center"/>
          </w:tcPr>
          <w:p w:rsidR="004A2DEF" w:rsidRPr="00273A8F" w:rsidRDefault="004A2DEF" w:rsidP="004A2DEF">
            <w:pPr>
              <w:snapToGrid w:val="0"/>
              <w:jc w:val="center"/>
              <w:rPr>
                <w:szCs w:val="24"/>
              </w:rPr>
            </w:pPr>
          </w:p>
        </w:tc>
        <w:tc>
          <w:tcPr>
            <w:tcW w:w="1054" w:type="pct"/>
            <w:tcBorders>
              <w:top w:val="single" w:sz="4" w:space="0" w:color="auto"/>
              <w:left w:val="single" w:sz="4" w:space="0" w:color="000000"/>
              <w:bottom w:val="single" w:sz="4" w:space="0" w:color="auto"/>
              <w:right w:val="single" w:sz="4" w:space="0" w:color="000000"/>
            </w:tcBorders>
            <w:vAlign w:val="center"/>
          </w:tcPr>
          <w:p w:rsidR="004A2DEF" w:rsidRPr="00273A8F" w:rsidRDefault="004A2DEF" w:rsidP="004A2DEF">
            <w:pPr>
              <w:jc w:val="center"/>
              <w:rPr>
                <w:color w:val="000000"/>
                <w:szCs w:val="24"/>
              </w:rPr>
            </w:pPr>
            <w:r w:rsidRPr="00273A8F">
              <w:rPr>
                <w:color w:val="000000"/>
                <w:szCs w:val="24"/>
              </w:rPr>
              <w:t>подпиточные</w:t>
            </w:r>
          </w:p>
        </w:tc>
        <w:tc>
          <w:tcPr>
            <w:tcW w:w="985" w:type="pct"/>
            <w:tcBorders>
              <w:top w:val="single" w:sz="4" w:space="0" w:color="auto"/>
              <w:left w:val="single" w:sz="4" w:space="0" w:color="000000"/>
              <w:bottom w:val="single" w:sz="4" w:space="0" w:color="auto"/>
            </w:tcBorders>
            <w:vAlign w:val="center"/>
          </w:tcPr>
          <w:p w:rsidR="004A2DEF" w:rsidRPr="0039634E" w:rsidRDefault="004A2DEF" w:rsidP="004A2DEF">
            <w:pPr>
              <w:jc w:val="center"/>
            </w:pPr>
            <w:r w:rsidRPr="0039634E">
              <w:t>К 8/18</w:t>
            </w:r>
          </w:p>
        </w:tc>
        <w:tc>
          <w:tcPr>
            <w:tcW w:w="421" w:type="pct"/>
            <w:tcBorders>
              <w:top w:val="single" w:sz="4" w:space="0" w:color="auto"/>
              <w:left w:val="single" w:sz="4" w:space="0" w:color="000000"/>
              <w:bottom w:val="single" w:sz="4" w:space="0" w:color="auto"/>
            </w:tcBorders>
            <w:vAlign w:val="center"/>
          </w:tcPr>
          <w:p w:rsidR="004A2DEF" w:rsidRPr="0039634E" w:rsidRDefault="004A2DEF" w:rsidP="004A2DEF">
            <w:pPr>
              <w:jc w:val="center"/>
            </w:pPr>
            <w:r w:rsidRPr="0039634E">
              <w:t>1</w:t>
            </w:r>
          </w:p>
        </w:tc>
        <w:tc>
          <w:tcPr>
            <w:tcW w:w="490" w:type="pct"/>
            <w:tcBorders>
              <w:top w:val="single" w:sz="4" w:space="0" w:color="000000"/>
              <w:left w:val="single" w:sz="4" w:space="0" w:color="000000"/>
              <w:bottom w:val="single" w:sz="4" w:space="0" w:color="000000"/>
            </w:tcBorders>
            <w:vAlign w:val="center"/>
          </w:tcPr>
          <w:p w:rsidR="004A2DEF" w:rsidRPr="0039634E" w:rsidRDefault="004A2DEF" w:rsidP="004A2DEF">
            <w:pPr>
              <w:jc w:val="center"/>
            </w:pPr>
            <w:r w:rsidRPr="0039634E">
              <w:t>8</w:t>
            </w:r>
          </w:p>
        </w:tc>
        <w:tc>
          <w:tcPr>
            <w:tcW w:w="562" w:type="pct"/>
            <w:tcBorders>
              <w:top w:val="single" w:sz="4" w:space="0" w:color="000000"/>
              <w:left w:val="single" w:sz="4" w:space="0" w:color="000000"/>
              <w:bottom w:val="single" w:sz="4" w:space="0" w:color="000000"/>
            </w:tcBorders>
            <w:vAlign w:val="center"/>
          </w:tcPr>
          <w:p w:rsidR="004A2DEF" w:rsidRPr="0039634E" w:rsidRDefault="004A2DEF" w:rsidP="004A2DEF">
            <w:pPr>
              <w:jc w:val="center"/>
            </w:pPr>
            <w:r w:rsidRPr="0039634E">
              <w:t>18</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Default="004A2DEF" w:rsidP="004A2DEF">
            <w:pPr>
              <w:jc w:val="center"/>
            </w:pPr>
            <w:r w:rsidRPr="0039634E">
              <w:t>2,2</w:t>
            </w:r>
          </w:p>
        </w:tc>
      </w:tr>
      <w:tr w:rsidR="004A2DEF" w:rsidRPr="00273A8F" w:rsidTr="004A2DEF">
        <w:trPr>
          <w:cantSplit/>
          <w:trHeight w:val="20"/>
        </w:trPr>
        <w:tc>
          <w:tcPr>
            <w:tcW w:w="857" w:type="pct"/>
            <w:vMerge w:val="restart"/>
            <w:tcBorders>
              <w:top w:val="single" w:sz="4" w:space="0" w:color="000000"/>
              <w:left w:val="single" w:sz="4" w:space="0" w:color="000000"/>
            </w:tcBorders>
            <w:vAlign w:val="center"/>
          </w:tcPr>
          <w:p w:rsidR="004A2DEF" w:rsidRPr="00273A8F" w:rsidRDefault="004A2DEF" w:rsidP="004A2DEF">
            <w:pPr>
              <w:snapToGrid w:val="0"/>
              <w:jc w:val="center"/>
              <w:rPr>
                <w:szCs w:val="24"/>
              </w:rPr>
            </w:pPr>
            <w:r w:rsidRPr="00273A8F">
              <w:rPr>
                <w:szCs w:val="24"/>
              </w:rPr>
              <w:t>Котельная                 д. Некрасово</w:t>
            </w: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сетевые</w:t>
            </w:r>
          </w:p>
        </w:tc>
        <w:tc>
          <w:tcPr>
            <w:tcW w:w="985"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КМ 80-50-200</w:t>
            </w:r>
          </w:p>
        </w:tc>
        <w:tc>
          <w:tcPr>
            <w:tcW w:w="421"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1</w:t>
            </w:r>
          </w:p>
        </w:tc>
        <w:tc>
          <w:tcPr>
            <w:tcW w:w="490"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50</w:t>
            </w:r>
          </w:p>
        </w:tc>
        <w:tc>
          <w:tcPr>
            <w:tcW w:w="562"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50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B543B2" w:rsidRDefault="004A2DEF" w:rsidP="004A2DEF">
            <w:pPr>
              <w:jc w:val="center"/>
            </w:pPr>
            <w:r w:rsidRPr="00B543B2">
              <w:t>15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КМ45/55</w:t>
            </w:r>
          </w:p>
        </w:tc>
        <w:tc>
          <w:tcPr>
            <w:tcW w:w="421"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1</w:t>
            </w:r>
          </w:p>
        </w:tc>
        <w:tc>
          <w:tcPr>
            <w:tcW w:w="490"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45</w:t>
            </w:r>
          </w:p>
        </w:tc>
        <w:tc>
          <w:tcPr>
            <w:tcW w:w="562"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55</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B543B2" w:rsidRDefault="004A2DEF" w:rsidP="004A2DEF">
            <w:pPr>
              <w:jc w:val="center"/>
            </w:pPr>
            <w:r w:rsidRPr="00B543B2">
              <w:t>15</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КМ 50-32-125</w:t>
            </w:r>
          </w:p>
        </w:tc>
        <w:tc>
          <w:tcPr>
            <w:tcW w:w="421"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1</w:t>
            </w:r>
          </w:p>
        </w:tc>
        <w:tc>
          <w:tcPr>
            <w:tcW w:w="490"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12,5</w:t>
            </w:r>
          </w:p>
        </w:tc>
        <w:tc>
          <w:tcPr>
            <w:tcW w:w="562"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rsidRPr="00B543B2">
              <w:t>20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B543B2" w:rsidRDefault="004A2DEF" w:rsidP="004A2DEF">
            <w:pPr>
              <w:jc w:val="center"/>
            </w:pPr>
            <w:r w:rsidRPr="00B543B2">
              <w:t>2,2</w:t>
            </w:r>
          </w:p>
        </w:tc>
      </w:tr>
      <w:tr w:rsidR="004A2DEF" w:rsidRPr="00273A8F" w:rsidTr="004A2DEF">
        <w:trPr>
          <w:cantSplit/>
          <w:trHeight w:val="20"/>
        </w:trPr>
        <w:tc>
          <w:tcPr>
            <w:tcW w:w="857" w:type="pct"/>
            <w:vMerge/>
            <w:tcBorders>
              <w:left w:val="single" w:sz="4" w:space="0" w:color="000000"/>
            </w:tcBorders>
            <w:vAlign w:val="center"/>
          </w:tcPr>
          <w:p w:rsidR="004A2DEF" w:rsidRPr="00273A8F" w:rsidRDefault="004A2DEF" w:rsidP="004A2DEF">
            <w:pPr>
              <w:snapToGrid w:val="0"/>
              <w:jc w:val="center"/>
              <w:rPr>
                <w:szCs w:val="24"/>
              </w:rPr>
            </w:pPr>
          </w:p>
        </w:tc>
        <w:tc>
          <w:tcPr>
            <w:tcW w:w="1054" w:type="pct"/>
            <w:vMerge w:val="restart"/>
            <w:tcBorders>
              <w:top w:val="single" w:sz="4" w:space="0" w:color="auto"/>
              <w:left w:val="single" w:sz="4" w:space="0" w:color="000000"/>
              <w:right w:val="single" w:sz="4" w:space="0" w:color="000000"/>
            </w:tcBorders>
            <w:vAlign w:val="center"/>
          </w:tcPr>
          <w:p w:rsidR="004A2DEF" w:rsidRPr="00273A8F" w:rsidRDefault="004A2DEF" w:rsidP="004A2DEF">
            <w:pPr>
              <w:jc w:val="center"/>
              <w:rPr>
                <w:szCs w:val="24"/>
              </w:rPr>
            </w:pPr>
            <w:r w:rsidRPr="00273A8F">
              <w:rPr>
                <w:szCs w:val="24"/>
              </w:rPr>
              <w:t>циркуляционные ГВС</w:t>
            </w:r>
          </w:p>
        </w:tc>
        <w:tc>
          <w:tcPr>
            <w:tcW w:w="985"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КМ 80-65-160</w:t>
            </w:r>
          </w:p>
        </w:tc>
        <w:tc>
          <w:tcPr>
            <w:tcW w:w="421"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1</w:t>
            </w:r>
          </w:p>
        </w:tc>
        <w:tc>
          <w:tcPr>
            <w:tcW w:w="490"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t>5</w:t>
            </w:r>
            <w:r w:rsidRPr="00B543B2">
              <w:t>0</w:t>
            </w:r>
          </w:p>
        </w:tc>
        <w:tc>
          <w:tcPr>
            <w:tcW w:w="562"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t>32</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B543B2" w:rsidRDefault="004A2DEF" w:rsidP="004A2DEF">
            <w:pPr>
              <w:jc w:val="center"/>
            </w:pPr>
            <w:r w:rsidRPr="00B543B2">
              <w:t>7,5</w:t>
            </w:r>
          </w:p>
        </w:tc>
      </w:tr>
      <w:tr w:rsidR="004A2DEF" w:rsidRPr="00273A8F" w:rsidTr="004A2DEF">
        <w:trPr>
          <w:cantSplit/>
          <w:trHeight w:val="20"/>
        </w:trPr>
        <w:tc>
          <w:tcPr>
            <w:tcW w:w="857" w:type="pct"/>
            <w:vMerge/>
            <w:tcBorders>
              <w:left w:val="single" w:sz="4" w:space="0" w:color="000000"/>
              <w:bottom w:val="single" w:sz="4" w:space="0" w:color="000000"/>
            </w:tcBorders>
            <w:vAlign w:val="center"/>
          </w:tcPr>
          <w:p w:rsidR="004A2DEF" w:rsidRPr="00273A8F" w:rsidRDefault="004A2DEF" w:rsidP="004A2DEF">
            <w:pPr>
              <w:snapToGrid w:val="0"/>
              <w:jc w:val="center"/>
              <w:rPr>
                <w:szCs w:val="24"/>
              </w:rPr>
            </w:pPr>
          </w:p>
        </w:tc>
        <w:tc>
          <w:tcPr>
            <w:tcW w:w="1054" w:type="pct"/>
            <w:vMerge/>
            <w:tcBorders>
              <w:left w:val="single" w:sz="4" w:space="0" w:color="000000"/>
              <w:bottom w:val="single" w:sz="4" w:space="0" w:color="auto"/>
              <w:right w:val="single" w:sz="4" w:space="0" w:color="000000"/>
            </w:tcBorders>
            <w:vAlign w:val="center"/>
          </w:tcPr>
          <w:p w:rsidR="004A2DEF" w:rsidRPr="00273A8F" w:rsidRDefault="004A2DEF" w:rsidP="004A2DEF">
            <w:pPr>
              <w:jc w:val="center"/>
              <w:rPr>
                <w:szCs w:val="24"/>
              </w:rPr>
            </w:pPr>
          </w:p>
        </w:tc>
        <w:tc>
          <w:tcPr>
            <w:tcW w:w="985"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К 50-32-125</w:t>
            </w:r>
          </w:p>
        </w:tc>
        <w:tc>
          <w:tcPr>
            <w:tcW w:w="421" w:type="pct"/>
            <w:tcBorders>
              <w:top w:val="single" w:sz="4" w:space="0" w:color="auto"/>
              <w:left w:val="single" w:sz="4" w:space="0" w:color="000000"/>
              <w:bottom w:val="single" w:sz="4" w:space="0" w:color="auto"/>
            </w:tcBorders>
            <w:vAlign w:val="center"/>
          </w:tcPr>
          <w:p w:rsidR="004A2DEF" w:rsidRPr="00B543B2" w:rsidRDefault="004A2DEF" w:rsidP="004A2DEF">
            <w:pPr>
              <w:jc w:val="center"/>
            </w:pPr>
            <w:r w:rsidRPr="00B543B2">
              <w:t>1</w:t>
            </w:r>
          </w:p>
        </w:tc>
        <w:tc>
          <w:tcPr>
            <w:tcW w:w="490"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t>12,5</w:t>
            </w:r>
          </w:p>
        </w:tc>
        <w:tc>
          <w:tcPr>
            <w:tcW w:w="562" w:type="pct"/>
            <w:tcBorders>
              <w:top w:val="single" w:sz="4" w:space="0" w:color="000000"/>
              <w:left w:val="single" w:sz="4" w:space="0" w:color="000000"/>
              <w:bottom w:val="single" w:sz="4" w:space="0" w:color="000000"/>
            </w:tcBorders>
            <w:vAlign w:val="center"/>
          </w:tcPr>
          <w:p w:rsidR="004A2DEF" w:rsidRPr="00B543B2" w:rsidRDefault="004A2DEF" w:rsidP="004A2DEF">
            <w:pPr>
              <w:jc w:val="center"/>
            </w:pPr>
            <w:r>
              <w:t>20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Default="004A2DEF" w:rsidP="004A2DEF">
            <w:pPr>
              <w:jc w:val="center"/>
            </w:pPr>
            <w:r w:rsidRPr="00B543B2">
              <w:t>2,2</w:t>
            </w:r>
          </w:p>
        </w:tc>
      </w:tr>
      <w:tr w:rsidR="004A2DEF" w:rsidRPr="002E65D1" w:rsidTr="004A2DEF">
        <w:trPr>
          <w:cantSplit/>
          <w:trHeight w:val="20"/>
        </w:trPr>
        <w:tc>
          <w:tcPr>
            <w:tcW w:w="857" w:type="pct"/>
            <w:tcBorders>
              <w:top w:val="single" w:sz="4" w:space="0" w:color="000000"/>
              <w:left w:val="single" w:sz="4" w:space="0" w:color="000000"/>
              <w:bottom w:val="single" w:sz="4" w:space="0" w:color="000000"/>
            </w:tcBorders>
            <w:vAlign w:val="center"/>
          </w:tcPr>
          <w:p w:rsidR="004A2DEF" w:rsidRPr="002E65D1" w:rsidRDefault="004A2DEF" w:rsidP="004A2DEF">
            <w:pPr>
              <w:snapToGrid w:val="0"/>
              <w:jc w:val="center"/>
              <w:rPr>
                <w:szCs w:val="24"/>
              </w:rPr>
            </w:pPr>
            <w:r w:rsidRPr="002E65D1">
              <w:rPr>
                <w:szCs w:val="24"/>
              </w:rPr>
              <w:t xml:space="preserve">Котельная </w:t>
            </w:r>
          </w:p>
          <w:p w:rsidR="004A2DEF" w:rsidRPr="002E65D1" w:rsidRDefault="004A2DEF" w:rsidP="004A2DEF">
            <w:pPr>
              <w:snapToGrid w:val="0"/>
              <w:jc w:val="center"/>
              <w:rPr>
                <w:szCs w:val="24"/>
              </w:rPr>
            </w:pPr>
            <w:r w:rsidRPr="002E65D1">
              <w:rPr>
                <w:szCs w:val="24"/>
              </w:rPr>
              <w:t xml:space="preserve"> с. Петрилово</w:t>
            </w:r>
          </w:p>
        </w:tc>
        <w:tc>
          <w:tcPr>
            <w:tcW w:w="1054" w:type="pct"/>
            <w:tcBorders>
              <w:top w:val="single" w:sz="4" w:space="0" w:color="auto"/>
              <w:left w:val="single" w:sz="4" w:space="0" w:color="000000"/>
              <w:bottom w:val="single" w:sz="4" w:space="0" w:color="auto"/>
              <w:right w:val="single" w:sz="4" w:space="0" w:color="000000"/>
            </w:tcBorders>
            <w:vAlign w:val="center"/>
          </w:tcPr>
          <w:p w:rsidR="004A2DEF" w:rsidRPr="002E65D1" w:rsidRDefault="004A2DEF" w:rsidP="004A2DEF">
            <w:pPr>
              <w:jc w:val="center"/>
              <w:rPr>
                <w:color w:val="000000"/>
                <w:szCs w:val="24"/>
              </w:rPr>
            </w:pPr>
            <w:r w:rsidRPr="002E65D1">
              <w:rPr>
                <w:color w:val="000000"/>
                <w:szCs w:val="24"/>
              </w:rPr>
              <w:t>сетевые</w:t>
            </w:r>
          </w:p>
        </w:tc>
        <w:tc>
          <w:tcPr>
            <w:tcW w:w="985"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К 160-30</w:t>
            </w:r>
          </w:p>
        </w:tc>
        <w:tc>
          <w:tcPr>
            <w:tcW w:w="421"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2</w:t>
            </w:r>
          </w:p>
        </w:tc>
        <w:tc>
          <w:tcPr>
            <w:tcW w:w="490"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160</w:t>
            </w:r>
          </w:p>
        </w:tc>
        <w:tc>
          <w:tcPr>
            <w:tcW w:w="562"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E65D1" w:rsidRDefault="004A2DEF" w:rsidP="004A2DEF">
            <w:pPr>
              <w:jc w:val="center"/>
              <w:rPr>
                <w:color w:val="000000"/>
                <w:szCs w:val="24"/>
              </w:rPr>
            </w:pPr>
            <w:r w:rsidRPr="002E65D1">
              <w:rPr>
                <w:color w:val="000000"/>
                <w:szCs w:val="24"/>
              </w:rPr>
              <w:t>30</w:t>
            </w:r>
          </w:p>
        </w:tc>
      </w:tr>
      <w:tr w:rsidR="004A2DEF" w:rsidRPr="002E65D1" w:rsidTr="004A2DEF">
        <w:trPr>
          <w:cantSplit/>
          <w:trHeight w:val="20"/>
        </w:trPr>
        <w:tc>
          <w:tcPr>
            <w:tcW w:w="857" w:type="pct"/>
            <w:tcBorders>
              <w:top w:val="single" w:sz="4" w:space="0" w:color="000000"/>
              <w:left w:val="single" w:sz="4" w:space="0" w:color="000000"/>
              <w:bottom w:val="single" w:sz="4" w:space="0" w:color="000000"/>
            </w:tcBorders>
            <w:vAlign w:val="center"/>
          </w:tcPr>
          <w:p w:rsidR="004A2DEF" w:rsidRPr="002E65D1" w:rsidRDefault="004A2DEF" w:rsidP="004A2DEF">
            <w:pPr>
              <w:snapToGrid w:val="0"/>
              <w:jc w:val="center"/>
              <w:rPr>
                <w:szCs w:val="24"/>
              </w:rPr>
            </w:pPr>
          </w:p>
        </w:tc>
        <w:tc>
          <w:tcPr>
            <w:tcW w:w="1054" w:type="pct"/>
            <w:tcBorders>
              <w:top w:val="single" w:sz="4" w:space="0" w:color="auto"/>
              <w:left w:val="single" w:sz="4" w:space="0" w:color="000000"/>
              <w:bottom w:val="single" w:sz="4" w:space="0" w:color="auto"/>
              <w:right w:val="single" w:sz="4" w:space="0" w:color="000000"/>
            </w:tcBorders>
            <w:vAlign w:val="center"/>
          </w:tcPr>
          <w:p w:rsidR="004A2DEF" w:rsidRPr="002E65D1" w:rsidRDefault="004A2DEF" w:rsidP="004A2DEF">
            <w:pPr>
              <w:jc w:val="center"/>
              <w:rPr>
                <w:color w:val="000000"/>
                <w:szCs w:val="24"/>
              </w:rPr>
            </w:pPr>
          </w:p>
        </w:tc>
        <w:tc>
          <w:tcPr>
            <w:tcW w:w="985"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BL65/170-15/2</w:t>
            </w:r>
          </w:p>
        </w:tc>
        <w:tc>
          <w:tcPr>
            <w:tcW w:w="421"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1</w:t>
            </w:r>
          </w:p>
        </w:tc>
        <w:tc>
          <w:tcPr>
            <w:tcW w:w="490"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80-140</w:t>
            </w:r>
          </w:p>
        </w:tc>
        <w:tc>
          <w:tcPr>
            <w:tcW w:w="562"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35</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E65D1" w:rsidRDefault="004A2DEF" w:rsidP="004A2DEF">
            <w:pPr>
              <w:jc w:val="center"/>
              <w:rPr>
                <w:color w:val="000000"/>
                <w:szCs w:val="24"/>
              </w:rPr>
            </w:pPr>
            <w:r w:rsidRPr="002E65D1">
              <w:rPr>
                <w:color w:val="000000"/>
                <w:szCs w:val="24"/>
              </w:rPr>
              <w:t>15</w:t>
            </w:r>
          </w:p>
        </w:tc>
      </w:tr>
      <w:tr w:rsidR="004A2DEF" w:rsidRPr="002E65D1" w:rsidTr="004A2DEF">
        <w:trPr>
          <w:cantSplit/>
          <w:trHeight w:val="20"/>
        </w:trPr>
        <w:tc>
          <w:tcPr>
            <w:tcW w:w="857" w:type="pct"/>
            <w:tcBorders>
              <w:top w:val="single" w:sz="4" w:space="0" w:color="000000"/>
              <w:left w:val="single" w:sz="4" w:space="0" w:color="000000"/>
              <w:bottom w:val="single" w:sz="4" w:space="0" w:color="000000"/>
            </w:tcBorders>
            <w:vAlign w:val="center"/>
          </w:tcPr>
          <w:p w:rsidR="004A2DEF" w:rsidRPr="002E65D1" w:rsidRDefault="004A2DEF" w:rsidP="004A2DEF">
            <w:pPr>
              <w:snapToGrid w:val="0"/>
              <w:jc w:val="center"/>
              <w:rPr>
                <w:szCs w:val="24"/>
              </w:rPr>
            </w:pPr>
          </w:p>
        </w:tc>
        <w:tc>
          <w:tcPr>
            <w:tcW w:w="1054" w:type="pct"/>
            <w:tcBorders>
              <w:top w:val="single" w:sz="4" w:space="0" w:color="auto"/>
              <w:left w:val="single" w:sz="4" w:space="0" w:color="000000"/>
              <w:bottom w:val="single" w:sz="4" w:space="0" w:color="auto"/>
              <w:right w:val="single" w:sz="4" w:space="0" w:color="000000"/>
            </w:tcBorders>
            <w:vAlign w:val="center"/>
          </w:tcPr>
          <w:p w:rsidR="004A2DEF" w:rsidRPr="002E65D1" w:rsidRDefault="004A2DEF" w:rsidP="004A2DEF">
            <w:pPr>
              <w:jc w:val="center"/>
              <w:rPr>
                <w:color w:val="000000"/>
                <w:szCs w:val="24"/>
              </w:rPr>
            </w:pPr>
            <w:r w:rsidRPr="002E65D1">
              <w:rPr>
                <w:color w:val="000000"/>
                <w:szCs w:val="24"/>
              </w:rPr>
              <w:t>подпиточные</w:t>
            </w:r>
          </w:p>
        </w:tc>
        <w:tc>
          <w:tcPr>
            <w:tcW w:w="985"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К 20/30</w:t>
            </w:r>
          </w:p>
        </w:tc>
        <w:tc>
          <w:tcPr>
            <w:tcW w:w="421" w:type="pct"/>
            <w:tcBorders>
              <w:top w:val="single" w:sz="4" w:space="0" w:color="auto"/>
              <w:left w:val="single" w:sz="4" w:space="0" w:color="000000"/>
              <w:bottom w:val="single" w:sz="4" w:space="0" w:color="auto"/>
            </w:tcBorders>
            <w:vAlign w:val="center"/>
          </w:tcPr>
          <w:p w:rsidR="004A2DEF" w:rsidRPr="002E65D1" w:rsidRDefault="004A2DEF" w:rsidP="004A2DEF">
            <w:pPr>
              <w:jc w:val="center"/>
              <w:rPr>
                <w:color w:val="000000"/>
                <w:szCs w:val="24"/>
              </w:rPr>
            </w:pPr>
            <w:r w:rsidRPr="002E65D1">
              <w:rPr>
                <w:color w:val="000000"/>
                <w:szCs w:val="24"/>
              </w:rPr>
              <w:t>2</w:t>
            </w:r>
          </w:p>
        </w:tc>
        <w:tc>
          <w:tcPr>
            <w:tcW w:w="490"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20</w:t>
            </w:r>
          </w:p>
        </w:tc>
        <w:tc>
          <w:tcPr>
            <w:tcW w:w="562" w:type="pct"/>
            <w:tcBorders>
              <w:top w:val="single" w:sz="4" w:space="0" w:color="000000"/>
              <w:left w:val="single" w:sz="4" w:space="0" w:color="000000"/>
              <w:bottom w:val="single" w:sz="4" w:space="0" w:color="000000"/>
            </w:tcBorders>
            <w:vAlign w:val="center"/>
          </w:tcPr>
          <w:p w:rsidR="004A2DEF" w:rsidRPr="002E65D1" w:rsidRDefault="004A2DEF" w:rsidP="004A2DEF">
            <w:pPr>
              <w:jc w:val="center"/>
              <w:rPr>
                <w:color w:val="000000"/>
                <w:szCs w:val="24"/>
              </w:rPr>
            </w:pPr>
            <w:r w:rsidRPr="002E65D1">
              <w:rPr>
                <w:color w:val="000000"/>
                <w:szCs w:val="24"/>
              </w:rPr>
              <w:t>30</w:t>
            </w:r>
          </w:p>
        </w:tc>
        <w:tc>
          <w:tcPr>
            <w:tcW w:w="631" w:type="pct"/>
            <w:tcBorders>
              <w:top w:val="single" w:sz="4" w:space="0" w:color="000000"/>
              <w:left w:val="single" w:sz="4" w:space="0" w:color="000000"/>
              <w:bottom w:val="single" w:sz="4" w:space="0" w:color="000000"/>
              <w:right w:val="single" w:sz="4" w:space="0" w:color="000000"/>
            </w:tcBorders>
            <w:vAlign w:val="center"/>
          </w:tcPr>
          <w:p w:rsidR="004A2DEF" w:rsidRPr="002E65D1" w:rsidRDefault="004A2DEF" w:rsidP="004A2DEF">
            <w:pPr>
              <w:jc w:val="center"/>
              <w:rPr>
                <w:color w:val="000000"/>
                <w:szCs w:val="24"/>
              </w:rPr>
            </w:pPr>
            <w:r w:rsidRPr="002E65D1">
              <w:rPr>
                <w:color w:val="000000"/>
                <w:szCs w:val="24"/>
              </w:rPr>
              <w:t>3</w:t>
            </w:r>
          </w:p>
        </w:tc>
      </w:tr>
    </w:tbl>
    <w:p w:rsidR="004A2DEF" w:rsidRDefault="004A2DEF" w:rsidP="004A2DEF">
      <w:pPr>
        <w:pStyle w:val="ConsPlusNormal"/>
        <w:widowControl/>
        <w:spacing w:before="120"/>
        <w:ind w:firstLine="709"/>
        <w:jc w:val="both"/>
        <w:rPr>
          <w:rFonts w:ascii="Times New Roman" w:hAnsi="Times New Roman" w:cs="Times New Roman"/>
          <w:bCs/>
          <w:sz w:val="26"/>
          <w:szCs w:val="26"/>
        </w:rPr>
      </w:pPr>
      <w:r w:rsidRPr="00CE01FF">
        <w:rPr>
          <w:rFonts w:ascii="Times New Roman" w:hAnsi="Times New Roman" w:cs="Times New Roman"/>
          <w:bCs/>
          <w:sz w:val="26"/>
          <w:szCs w:val="26"/>
        </w:rPr>
        <w:t xml:space="preserve">Значительная часть сетевых насосов на котельных выбраны без учета фактической подключенной тепловой нагрузки и величины гидравлических потерь в трубопроводах тепловых сетей. В результате </w:t>
      </w:r>
      <w:r>
        <w:rPr>
          <w:rFonts w:ascii="Times New Roman" w:hAnsi="Times New Roman" w:cs="Times New Roman"/>
          <w:bCs/>
          <w:sz w:val="26"/>
          <w:szCs w:val="26"/>
        </w:rPr>
        <w:t xml:space="preserve">такие </w:t>
      </w:r>
      <w:r w:rsidRPr="00CE01FF">
        <w:rPr>
          <w:rFonts w:ascii="Times New Roman" w:hAnsi="Times New Roman" w:cs="Times New Roman"/>
          <w:bCs/>
          <w:sz w:val="26"/>
          <w:szCs w:val="26"/>
        </w:rPr>
        <w:t>насосы завышены по подаче и мощности, что частично компенсирует отсутствие наладки гидравлического режима тепловых сетей.</w:t>
      </w:r>
      <w:r>
        <w:rPr>
          <w:rFonts w:ascii="Times New Roman" w:hAnsi="Times New Roman" w:cs="Times New Roman"/>
          <w:bCs/>
          <w:sz w:val="26"/>
          <w:szCs w:val="26"/>
        </w:rPr>
        <w:t xml:space="preserve"> Котловые насосы на котельных завышены по напору и электрической мощности.</w:t>
      </w:r>
    </w:p>
    <w:p w:rsidR="004A2DEF" w:rsidRDefault="004A2DEF" w:rsidP="004A2DEF">
      <w:pPr>
        <w:pStyle w:val="ConsPlusNormal"/>
        <w:widowControl/>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Регулирование отпуска тепловой энергии с котельных производится по утвержденному температурному графику в зависимости от температуры наружного воздуха (качественное регулирование) путем изменения подачи топлива в топки котлов или увеличением времени их работы. </w:t>
      </w:r>
    </w:p>
    <w:p w:rsidR="00EF5CC9" w:rsidRDefault="004A2DEF" w:rsidP="004A2DEF">
      <w:pPr>
        <w:ind w:firstLine="567"/>
        <w:jc w:val="both"/>
        <w:rPr>
          <w:sz w:val="26"/>
          <w:szCs w:val="26"/>
        </w:rPr>
      </w:pPr>
      <w:r w:rsidRPr="00193B66">
        <w:rPr>
          <w:sz w:val="26"/>
          <w:szCs w:val="26"/>
        </w:rPr>
        <w:t>Предписания надзорных органов по запрещению дальнейшей эксплуатации источников тепловой энергии отсутствуют.</w:t>
      </w:r>
      <w:r w:rsidRPr="00193B66">
        <w:t xml:space="preserve"> </w:t>
      </w:r>
      <w:r w:rsidRPr="00193B66">
        <w:rPr>
          <w:sz w:val="26"/>
          <w:szCs w:val="26"/>
        </w:rPr>
        <w:t>Отказов оборудования источников тепловой энергии, связанных с прекращением теплоснабжения потребителей</w:t>
      </w:r>
      <w:r>
        <w:rPr>
          <w:sz w:val="26"/>
          <w:szCs w:val="26"/>
        </w:rPr>
        <w:t>,</w:t>
      </w:r>
      <w:r w:rsidRPr="00193B66">
        <w:rPr>
          <w:sz w:val="26"/>
          <w:szCs w:val="26"/>
        </w:rPr>
        <w:t xml:space="preserve"> в 202</w:t>
      </w:r>
      <w:r>
        <w:rPr>
          <w:sz w:val="26"/>
          <w:szCs w:val="26"/>
        </w:rPr>
        <w:t>3</w:t>
      </w:r>
      <w:r w:rsidRPr="00193B66">
        <w:rPr>
          <w:sz w:val="26"/>
          <w:szCs w:val="26"/>
        </w:rPr>
        <w:t xml:space="preserve"> г. не было.</w:t>
      </w:r>
    </w:p>
    <w:p w:rsidR="0038326A" w:rsidRPr="00913916" w:rsidRDefault="0037263F" w:rsidP="00EC611C">
      <w:pPr>
        <w:pStyle w:val="a3"/>
        <w:numPr>
          <w:ilvl w:val="1"/>
          <w:numId w:val="1"/>
        </w:numPr>
        <w:spacing w:before="120" w:after="120"/>
        <w:ind w:left="426" w:hanging="426"/>
        <w:rPr>
          <w:b/>
        </w:rPr>
      </w:pPr>
      <w:r w:rsidRPr="00913916">
        <w:rPr>
          <w:b/>
          <w:sz w:val="26"/>
          <w:szCs w:val="26"/>
        </w:rPr>
        <w:t>Значения существующих и перспективных потерь тепловой энергии при ее передаче по тепловым сетям</w:t>
      </w:r>
      <w:r w:rsidR="0038326A" w:rsidRPr="00913916">
        <w:rPr>
          <w:b/>
          <w:bCs/>
          <w:sz w:val="26"/>
          <w:szCs w:val="26"/>
        </w:rPr>
        <w:t xml:space="preserve"> </w:t>
      </w:r>
    </w:p>
    <w:p w:rsidR="004129E5" w:rsidRDefault="004129E5" w:rsidP="004129E5">
      <w:pPr>
        <w:pStyle w:val="ConsPlusNormal"/>
        <w:widowControl/>
        <w:ind w:firstLine="567"/>
        <w:jc w:val="both"/>
        <w:rPr>
          <w:rFonts w:ascii="Times New Roman" w:hAnsi="Times New Roman" w:cs="Times New Roman"/>
          <w:bCs/>
          <w:sz w:val="26"/>
          <w:szCs w:val="26"/>
        </w:rPr>
      </w:pPr>
      <w:r w:rsidRPr="00FA174C">
        <w:rPr>
          <w:rFonts w:ascii="Times New Roman" w:hAnsi="Times New Roman" w:cs="Times New Roman"/>
          <w:bCs/>
          <w:sz w:val="26"/>
          <w:szCs w:val="26"/>
        </w:rPr>
        <w:t>Тепловые сети являются локальными, транспортирующими тепловую энергию от отдельных котельных. Основным типом про</w:t>
      </w:r>
      <w:r>
        <w:rPr>
          <w:rFonts w:ascii="Times New Roman" w:hAnsi="Times New Roman" w:cs="Times New Roman"/>
          <w:bCs/>
          <w:sz w:val="26"/>
          <w:szCs w:val="26"/>
        </w:rPr>
        <w:t>кладки тепловых сетей в Шунген</w:t>
      </w:r>
      <w:r w:rsidRPr="00FA174C">
        <w:rPr>
          <w:rFonts w:ascii="Times New Roman" w:hAnsi="Times New Roman" w:cs="Times New Roman"/>
          <w:bCs/>
          <w:sz w:val="26"/>
          <w:szCs w:val="26"/>
        </w:rPr>
        <w:t xml:space="preserve">ском сельском поселении является надземная на высоких и низких опорах. Основной теплоизоляционный материал – минераловатные маты. С течением времени минераловатная изоляция </w:t>
      </w:r>
      <w:r w:rsidRPr="00FA174C">
        <w:rPr>
          <w:rFonts w:ascii="Times New Roman" w:hAnsi="Times New Roman" w:cs="Times New Roman"/>
          <w:bCs/>
          <w:sz w:val="26"/>
          <w:szCs w:val="26"/>
        </w:rPr>
        <w:lastRenderedPageBreak/>
        <w:t xml:space="preserve">уплотнилась в верней части трубопровода. Теплозащитные свойства такой теплоизоляции в 1,5 – 2 раза ниже, чем по нормативам. </w:t>
      </w:r>
      <w:r w:rsidRPr="008B0207">
        <w:rPr>
          <w:rFonts w:ascii="Times New Roman" w:hAnsi="Times New Roman" w:cs="Times New Roman"/>
          <w:bCs/>
          <w:sz w:val="26"/>
          <w:szCs w:val="26"/>
        </w:rPr>
        <w:t>Преимущественно подземную канальную прокладку имеют тепловые сети от котельн</w:t>
      </w:r>
      <w:r>
        <w:rPr>
          <w:rFonts w:ascii="Times New Roman" w:hAnsi="Times New Roman" w:cs="Times New Roman"/>
          <w:bCs/>
          <w:sz w:val="26"/>
          <w:szCs w:val="26"/>
        </w:rPr>
        <w:t xml:space="preserve">ой с. Шунга.  </w:t>
      </w:r>
    </w:p>
    <w:p w:rsidR="004129E5" w:rsidRDefault="004129E5" w:rsidP="004129E5">
      <w:pPr>
        <w:pStyle w:val="ConsPlusNormal"/>
        <w:widowControl/>
        <w:ind w:firstLine="0"/>
        <w:jc w:val="both"/>
        <w:rPr>
          <w:rFonts w:ascii="Times New Roman" w:hAnsi="Times New Roman" w:cs="Times New Roman"/>
          <w:sz w:val="26"/>
          <w:szCs w:val="26"/>
        </w:rPr>
      </w:pPr>
      <w:r>
        <w:rPr>
          <w:rFonts w:ascii="Times New Roman" w:hAnsi="Times New Roman" w:cs="Times New Roman"/>
          <w:bCs/>
          <w:sz w:val="26"/>
          <w:szCs w:val="26"/>
        </w:rPr>
        <w:t xml:space="preserve">   </w:t>
      </w:r>
      <w:r w:rsidRPr="008B0207">
        <w:rPr>
          <w:rFonts w:ascii="Times New Roman" w:hAnsi="Times New Roman" w:cs="Times New Roman"/>
          <w:bCs/>
          <w:sz w:val="26"/>
          <w:szCs w:val="26"/>
        </w:rPr>
        <w:t xml:space="preserve">  </w:t>
      </w:r>
      <w:r>
        <w:rPr>
          <w:rFonts w:ascii="Times New Roman" w:hAnsi="Times New Roman" w:cs="Times New Roman"/>
          <w:bCs/>
          <w:sz w:val="26"/>
          <w:szCs w:val="26"/>
        </w:rPr>
        <w:t>Большая часть</w:t>
      </w:r>
      <w:r w:rsidRPr="008B0207">
        <w:rPr>
          <w:rFonts w:ascii="Times New Roman" w:hAnsi="Times New Roman" w:cs="Times New Roman"/>
          <w:bCs/>
          <w:sz w:val="26"/>
          <w:szCs w:val="26"/>
        </w:rPr>
        <w:t xml:space="preserve"> тепловы</w:t>
      </w:r>
      <w:r>
        <w:rPr>
          <w:rFonts w:ascii="Times New Roman" w:hAnsi="Times New Roman" w:cs="Times New Roman"/>
          <w:bCs/>
          <w:sz w:val="26"/>
          <w:szCs w:val="26"/>
        </w:rPr>
        <w:t>х</w:t>
      </w:r>
      <w:r w:rsidRPr="008B0207">
        <w:rPr>
          <w:rFonts w:ascii="Times New Roman" w:hAnsi="Times New Roman" w:cs="Times New Roman"/>
          <w:bCs/>
          <w:sz w:val="26"/>
          <w:szCs w:val="26"/>
        </w:rPr>
        <w:t xml:space="preserve"> сет</w:t>
      </w:r>
      <w:r>
        <w:rPr>
          <w:rFonts w:ascii="Times New Roman" w:hAnsi="Times New Roman" w:cs="Times New Roman"/>
          <w:bCs/>
          <w:sz w:val="26"/>
          <w:szCs w:val="26"/>
        </w:rPr>
        <w:t>ей</w:t>
      </w:r>
      <w:r w:rsidRPr="008B0207">
        <w:rPr>
          <w:rFonts w:ascii="Times New Roman" w:hAnsi="Times New Roman" w:cs="Times New Roman"/>
          <w:bCs/>
          <w:sz w:val="26"/>
          <w:szCs w:val="26"/>
        </w:rPr>
        <w:t xml:space="preserve"> спроектирован</w:t>
      </w:r>
      <w:r>
        <w:rPr>
          <w:rFonts w:ascii="Times New Roman" w:hAnsi="Times New Roman" w:cs="Times New Roman"/>
          <w:bCs/>
          <w:sz w:val="26"/>
          <w:szCs w:val="26"/>
        </w:rPr>
        <w:t>а</w:t>
      </w:r>
      <w:r w:rsidRPr="008B0207">
        <w:rPr>
          <w:rFonts w:ascii="Times New Roman" w:hAnsi="Times New Roman" w:cs="Times New Roman"/>
          <w:bCs/>
          <w:sz w:val="26"/>
          <w:szCs w:val="26"/>
        </w:rPr>
        <w:t xml:space="preserve"> и проложен</w:t>
      </w:r>
      <w:r>
        <w:rPr>
          <w:rFonts w:ascii="Times New Roman" w:hAnsi="Times New Roman" w:cs="Times New Roman"/>
          <w:bCs/>
          <w:sz w:val="26"/>
          <w:szCs w:val="26"/>
        </w:rPr>
        <w:t>а</w:t>
      </w:r>
      <w:r w:rsidRPr="008B0207">
        <w:rPr>
          <w:rFonts w:ascii="Times New Roman" w:hAnsi="Times New Roman" w:cs="Times New Roman"/>
          <w:bCs/>
          <w:sz w:val="26"/>
          <w:szCs w:val="26"/>
        </w:rPr>
        <w:t xml:space="preserve"> в период </w:t>
      </w:r>
      <w:r>
        <w:rPr>
          <w:rFonts w:ascii="Times New Roman" w:hAnsi="Times New Roman" w:cs="Times New Roman"/>
          <w:bCs/>
          <w:sz w:val="26"/>
          <w:szCs w:val="26"/>
        </w:rPr>
        <w:t>до</w:t>
      </w:r>
      <w:r w:rsidRPr="008B0207">
        <w:rPr>
          <w:rFonts w:ascii="Times New Roman" w:hAnsi="Times New Roman" w:cs="Times New Roman"/>
          <w:bCs/>
          <w:sz w:val="26"/>
          <w:szCs w:val="26"/>
        </w:rPr>
        <w:t xml:space="preserve"> </w:t>
      </w:r>
      <w:r>
        <w:rPr>
          <w:rFonts w:ascii="Times New Roman" w:hAnsi="Times New Roman" w:cs="Times New Roman"/>
          <w:bCs/>
          <w:sz w:val="26"/>
          <w:szCs w:val="26"/>
        </w:rPr>
        <w:t>1989</w:t>
      </w:r>
      <w:r w:rsidRPr="008B0207">
        <w:rPr>
          <w:rFonts w:ascii="Times New Roman" w:hAnsi="Times New Roman" w:cs="Times New Roman"/>
          <w:bCs/>
          <w:sz w:val="26"/>
          <w:szCs w:val="26"/>
        </w:rPr>
        <w:t xml:space="preserve"> г</w:t>
      </w:r>
      <w:r>
        <w:rPr>
          <w:rFonts w:ascii="Times New Roman" w:hAnsi="Times New Roman" w:cs="Times New Roman"/>
          <w:sz w:val="26"/>
          <w:szCs w:val="26"/>
        </w:rPr>
        <w:t>.</w:t>
      </w:r>
      <w:r>
        <w:rPr>
          <w:rFonts w:ascii="Times New Roman" w:hAnsi="Times New Roman" w:cs="Times New Roman"/>
          <w:bCs/>
          <w:sz w:val="26"/>
          <w:szCs w:val="26"/>
        </w:rPr>
        <w:t xml:space="preserve"> </w:t>
      </w:r>
      <w:r>
        <w:rPr>
          <w:rFonts w:ascii="Times New Roman" w:hAnsi="Times New Roman" w:cs="Times New Roman"/>
          <w:sz w:val="26"/>
          <w:szCs w:val="26"/>
        </w:rPr>
        <w:t xml:space="preserve">Периодически </w:t>
      </w:r>
      <w:r w:rsidRPr="001B275D">
        <w:rPr>
          <w:rFonts w:ascii="Times New Roman" w:hAnsi="Times New Roman" w:cs="Times New Roman"/>
          <w:sz w:val="26"/>
          <w:szCs w:val="26"/>
        </w:rPr>
        <w:t>производил</w:t>
      </w:r>
      <w:r>
        <w:rPr>
          <w:rFonts w:ascii="Times New Roman" w:hAnsi="Times New Roman" w:cs="Times New Roman"/>
          <w:sz w:val="26"/>
          <w:szCs w:val="26"/>
        </w:rPr>
        <w:t xml:space="preserve">ось восстановление </w:t>
      </w:r>
      <w:proofErr w:type="spellStart"/>
      <w:r>
        <w:rPr>
          <w:rFonts w:ascii="Times New Roman" w:hAnsi="Times New Roman" w:cs="Times New Roman"/>
          <w:sz w:val="26"/>
          <w:szCs w:val="26"/>
        </w:rPr>
        <w:t>минераловатной</w:t>
      </w:r>
      <w:proofErr w:type="spellEnd"/>
      <w:r>
        <w:rPr>
          <w:rFonts w:ascii="Times New Roman" w:hAnsi="Times New Roman" w:cs="Times New Roman"/>
          <w:sz w:val="26"/>
          <w:szCs w:val="26"/>
        </w:rPr>
        <w:t xml:space="preserve"> теплоизоляции до первоначальных проектных норм.</w:t>
      </w:r>
      <w:r w:rsidRPr="001B275D">
        <w:rPr>
          <w:rFonts w:ascii="Times New Roman" w:hAnsi="Times New Roman" w:cs="Times New Roman"/>
          <w:sz w:val="26"/>
          <w:szCs w:val="26"/>
        </w:rPr>
        <w:t xml:space="preserve"> </w:t>
      </w:r>
    </w:p>
    <w:p w:rsidR="004129E5" w:rsidRDefault="004129E5" w:rsidP="004129E5">
      <w:pPr>
        <w:pStyle w:val="ConsPlusNormal"/>
        <w:widowControl/>
        <w:ind w:firstLine="567"/>
        <w:jc w:val="both"/>
        <w:rPr>
          <w:rFonts w:ascii="Times New Roman" w:hAnsi="Times New Roman" w:cs="Times New Roman"/>
          <w:sz w:val="26"/>
          <w:szCs w:val="26"/>
        </w:rPr>
      </w:pPr>
      <w:r w:rsidRPr="000D1901">
        <w:rPr>
          <w:rFonts w:ascii="Times New Roman" w:hAnsi="Times New Roman" w:cs="Times New Roman"/>
          <w:sz w:val="26"/>
          <w:szCs w:val="26"/>
        </w:rPr>
        <w:t xml:space="preserve">Тепловые сети от муниципальных котельных </w:t>
      </w:r>
      <w:r>
        <w:rPr>
          <w:rFonts w:ascii="Times New Roman" w:hAnsi="Times New Roman" w:cs="Times New Roman"/>
          <w:bCs/>
          <w:sz w:val="26"/>
          <w:szCs w:val="26"/>
        </w:rPr>
        <w:t>МУП «Коммунсервис</w:t>
      </w:r>
      <w:r>
        <w:rPr>
          <w:rFonts w:ascii="Times New Roman" w:hAnsi="Times New Roman" w:cs="Times New Roman"/>
          <w:color w:val="000000"/>
          <w:sz w:val="26"/>
          <w:szCs w:val="26"/>
        </w:rPr>
        <w:t>»</w:t>
      </w:r>
      <w:r w:rsidRPr="000D1901">
        <w:rPr>
          <w:rFonts w:ascii="Times New Roman" w:hAnsi="Times New Roman" w:cs="Times New Roman"/>
          <w:bCs/>
          <w:sz w:val="26"/>
          <w:szCs w:val="26"/>
        </w:rPr>
        <w:t xml:space="preserve"> имеют суммарную протяженность </w:t>
      </w:r>
      <w:r>
        <w:rPr>
          <w:rFonts w:ascii="Times New Roman" w:hAnsi="Times New Roman" w:cs="Times New Roman"/>
          <w:bCs/>
          <w:sz w:val="26"/>
          <w:szCs w:val="26"/>
        </w:rPr>
        <w:t>5,1</w:t>
      </w:r>
      <w:r w:rsidRPr="000D1901">
        <w:rPr>
          <w:rFonts w:ascii="Times New Roman" w:hAnsi="Times New Roman" w:cs="Times New Roman"/>
          <w:bCs/>
          <w:sz w:val="26"/>
          <w:szCs w:val="26"/>
        </w:rPr>
        <w:t xml:space="preserve"> км (в 2-х трубном исчислении), в том числе </w:t>
      </w:r>
      <w:r>
        <w:rPr>
          <w:rFonts w:ascii="Times New Roman" w:hAnsi="Times New Roman" w:cs="Times New Roman"/>
          <w:bCs/>
          <w:sz w:val="26"/>
          <w:szCs w:val="26"/>
        </w:rPr>
        <w:t>3,3 км – сети отопления и 1,8</w:t>
      </w:r>
      <w:r w:rsidRPr="000D1901">
        <w:rPr>
          <w:rFonts w:ascii="Times New Roman" w:hAnsi="Times New Roman" w:cs="Times New Roman"/>
          <w:bCs/>
          <w:sz w:val="26"/>
          <w:szCs w:val="26"/>
        </w:rPr>
        <w:t xml:space="preserve"> км – сети ГВС</w:t>
      </w:r>
      <w:r w:rsidRPr="000D1901">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4129E5" w:rsidRPr="00995E20" w:rsidRDefault="004129E5" w:rsidP="004129E5">
      <w:pPr>
        <w:pStyle w:val="ConsPlusNormal"/>
        <w:widowControl/>
        <w:ind w:firstLine="567"/>
        <w:jc w:val="both"/>
        <w:rPr>
          <w:rFonts w:ascii="Times New Roman" w:hAnsi="Times New Roman" w:cs="Times New Roman"/>
          <w:bCs/>
          <w:sz w:val="26"/>
          <w:szCs w:val="26"/>
        </w:rPr>
      </w:pPr>
      <w:r>
        <w:rPr>
          <w:rFonts w:ascii="Times New Roman" w:hAnsi="Times New Roman" w:cs="Times New Roman"/>
          <w:sz w:val="26"/>
          <w:szCs w:val="26"/>
        </w:rPr>
        <w:t xml:space="preserve">Тепловые сети от котельной </w:t>
      </w:r>
      <w:r w:rsidR="003B24F0">
        <w:rPr>
          <w:rFonts w:ascii="Times New Roman" w:hAnsi="Times New Roman" w:cs="Times New Roman"/>
          <w:sz w:val="26"/>
          <w:szCs w:val="26"/>
        </w:rPr>
        <w:t xml:space="preserve">с.  Петрилово </w:t>
      </w:r>
      <w:r>
        <w:rPr>
          <w:rFonts w:ascii="Times New Roman" w:hAnsi="Times New Roman" w:cs="Times New Roman"/>
          <w:sz w:val="26"/>
          <w:szCs w:val="26"/>
        </w:rPr>
        <w:t>имеют суммарную протяженность 1</w:t>
      </w:r>
      <w:r w:rsidRPr="00D7298C">
        <w:rPr>
          <w:rFonts w:ascii="Times New Roman" w:hAnsi="Times New Roman" w:cs="Times New Roman"/>
          <w:sz w:val="26"/>
          <w:szCs w:val="26"/>
        </w:rPr>
        <w:t xml:space="preserve">,4 км (в 2-х </w:t>
      </w:r>
      <w:r w:rsidRPr="00995E20">
        <w:rPr>
          <w:rFonts w:ascii="Times New Roman" w:hAnsi="Times New Roman" w:cs="Times New Roman"/>
          <w:sz w:val="26"/>
          <w:szCs w:val="26"/>
        </w:rPr>
        <w:t xml:space="preserve">трубном исчислении) и работают на отопление. </w:t>
      </w:r>
      <w:r w:rsidRPr="00995E20">
        <w:rPr>
          <w:rFonts w:ascii="Times New Roman" w:hAnsi="Times New Roman" w:cs="Times New Roman"/>
          <w:bCs/>
          <w:sz w:val="26"/>
          <w:szCs w:val="26"/>
        </w:rPr>
        <w:t xml:space="preserve">Сведения о материальных характеристиках тепловых сетей приведены в таблице </w:t>
      </w:r>
      <w:r w:rsidR="00995E20" w:rsidRPr="00995E20">
        <w:rPr>
          <w:rFonts w:ascii="Times New Roman" w:hAnsi="Times New Roman" w:cs="Times New Roman"/>
          <w:bCs/>
          <w:sz w:val="26"/>
          <w:szCs w:val="26"/>
        </w:rPr>
        <w:t>2.2.2.</w:t>
      </w:r>
    </w:p>
    <w:p w:rsidR="004129E5" w:rsidRDefault="004129E5" w:rsidP="004129E5">
      <w:pPr>
        <w:pStyle w:val="ConsPlusNormal"/>
        <w:widowControl/>
        <w:suppressLineNumbers/>
        <w:ind w:firstLine="567"/>
        <w:jc w:val="both"/>
        <w:rPr>
          <w:rFonts w:ascii="Times New Roman" w:hAnsi="Times New Roman" w:cs="Times New Roman"/>
          <w:bCs/>
          <w:sz w:val="26"/>
          <w:szCs w:val="26"/>
        </w:rPr>
      </w:pPr>
      <w:r w:rsidRPr="00995E20">
        <w:rPr>
          <w:rFonts w:ascii="Times New Roman" w:hAnsi="Times New Roman" w:cs="Times New Roman"/>
          <w:bCs/>
          <w:sz w:val="26"/>
          <w:szCs w:val="26"/>
        </w:rPr>
        <w:t>Существующий утвержденный температурный график тепловых сетей о</w:t>
      </w:r>
      <w:r w:rsidR="003B24F0">
        <w:rPr>
          <w:rFonts w:ascii="Times New Roman" w:hAnsi="Times New Roman" w:cs="Times New Roman"/>
          <w:bCs/>
          <w:sz w:val="26"/>
          <w:szCs w:val="26"/>
        </w:rPr>
        <w:t xml:space="preserve">т котельных МУП «Коммунсервис» </w:t>
      </w:r>
      <w:r w:rsidRPr="00995E20">
        <w:rPr>
          <w:rFonts w:ascii="Times New Roman" w:hAnsi="Times New Roman" w:cs="Times New Roman"/>
          <w:bCs/>
          <w:sz w:val="26"/>
          <w:szCs w:val="26"/>
        </w:rPr>
        <w:t>95/70</w:t>
      </w:r>
      <w:r w:rsidRPr="00995E20">
        <w:rPr>
          <w:rFonts w:ascii="Times New Roman" w:hAnsi="Times New Roman" w:cs="Times New Roman"/>
          <w:bCs/>
          <w:sz w:val="26"/>
          <w:szCs w:val="26"/>
          <w:vertAlign w:val="superscript"/>
        </w:rPr>
        <w:t>о</w:t>
      </w:r>
      <w:r w:rsidRPr="00995E20">
        <w:rPr>
          <w:rFonts w:ascii="Times New Roman" w:hAnsi="Times New Roman" w:cs="Times New Roman"/>
          <w:bCs/>
          <w:sz w:val="26"/>
          <w:szCs w:val="26"/>
        </w:rPr>
        <w:t xml:space="preserve">С приведен на рисунках </w:t>
      </w:r>
      <w:r w:rsidR="00995E20" w:rsidRPr="00995E20">
        <w:rPr>
          <w:rFonts w:ascii="Times New Roman" w:hAnsi="Times New Roman" w:cs="Times New Roman"/>
          <w:bCs/>
          <w:sz w:val="26"/>
          <w:szCs w:val="26"/>
        </w:rPr>
        <w:t>2.2</w:t>
      </w:r>
      <w:r w:rsidRPr="00995E20">
        <w:rPr>
          <w:rFonts w:ascii="Times New Roman" w:hAnsi="Times New Roman" w:cs="Times New Roman"/>
          <w:bCs/>
          <w:sz w:val="26"/>
          <w:szCs w:val="26"/>
        </w:rPr>
        <w:t xml:space="preserve">.1. </w:t>
      </w:r>
      <w:r w:rsidR="00995E20" w:rsidRPr="00995E20">
        <w:rPr>
          <w:rFonts w:ascii="Times New Roman" w:hAnsi="Times New Roman" w:cs="Times New Roman"/>
          <w:bCs/>
          <w:sz w:val="26"/>
          <w:szCs w:val="26"/>
        </w:rPr>
        <w:t>– 2.2</w:t>
      </w:r>
      <w:r w:rsidRPr="00995E20">
        <w:rPr>
          <w:rFonts w:ascii="Times New Roman" w:hAnsi="Times New Roman" w:cs="Times New Roman"/>
          <w:bCs/>
          <w:sz w:val="26"/>
          <w:szCs w:val="26"/>
        </w:rPr>
        <w:t xml:space="preserve">.3. </w:t>
      </w:r>
      <w:r w:rsidR="00995E20" w:rsidRPr="00995E20">
        <w:rPr>
          <w:rFonts w:ascii="Times New Roman" w:hAnsi="Times New Roman" w:cs="Times New Roman"/>
          <w:bCs/>
          <w:sz w:val="26"/>
          <w:szCs w:val="26"/>
        </w:rPr>
        <w:t>Данные</w:t>
      </w:r>
      <w:r w:rsidRPr="001B275D">
        <w:rPr>
          <w:rFonts w:ascii="Times New Roman" w:hAnsi="Times New Roman" w:cs="Times New Roman"/>
          <w:bCs/>
          <w:sz w:val="26"/>
          <w:szCs w:val="26"/>
        </w:rPr>
        <w:t xml:space="preserve"> график</w:t>
      </w:r>
      <w:r w:rsidR="00995E20">
        <w:rPr>
          <w:rFonts w:ascii="Times New Roman" w:hAnsi="Times New Roman" w:cs="Times New Roman"/>
          <w:bCs/>
          <w:sz w:val="26"/>
          <w:szCs w:val="26"/>
        </w:rPr>
        <w:t>и</w:t>
      </w:r>
      <w:r w:rsidRPr="001B275D">
        <w:rPr>
          <w:rFonts w:ascii="Times New Roman" w:hAnsi="Times New Roman" w:cs="Times New Roman"/>
          <w:bCs/>
          <w:sz w:val="26"/>
          <w:szCs w:val="26"/>
        </w:rPr>
        <w:t xml:space="preserve"> при расчетной температуре отопления -</w:t>
      </w:r>
      <w:r>
        <w:rPr>
          <w:rFonts w:ascii="Times New Roman" w:hAnsi="Times New Roman" w:cs="Times New Roman"/>
          <w:bCs/>
          <w:sz w:val="26"/>
          <w:szCs w:val="26"/>
        </w:rPr>
        <w:t>29</w:t>
      </w:r>
      <w:r w:rsidRPr="001B275D">
        <w:rPr>
          <w:rFonts w:ascii="Times New Roman" w:hAnsi="Times New Roman" w:cs="Times New Roman"/>
          <w:bCs/>
          <w:sz w:val="26"/>
          <w:szCs w:val="26"/>
          <w:vertAlign w:val="superscript"/>
        </w:rPr>
        <w:t>о</w:t>
      </w:r>
      <w:r w:rsidR="00995E20">
        <w:rPr>
          <w:rFonts w:ascii="Times New Roman" w:hAnsi="Times New Roman" w:cs="Times New Roman"/>
          <w:bCs/>
          <w:sz w:val="26"/>
          <w:szCs w:val="26"/>
        </w:rPr>
        <w:t>С имею</w:t>
      </w:r>
      <w:r w:rsidRPr="001B275D">
        <w:rPr>
          <w:rFonts w:ascii="Times New Roman" w:hAnsi="Times New Roman" w:cs="Times New Roman"/>
          <w:bCs/>
          <w:sz w:val="26"/>
          <w:szCs w:val="26"/>
        </w:rPr>
        <w:t xml:space="preserve">т параметры </w:t>
      </w:r>
      <w:r w:rsidRPr="001B275D">
        <w:rPr>
          <w:rFonts w:ascii="Times New Roman" w:hAnsi="Times New Roman" w:cs="Times New Roman"/>
          <w:sz w:val="26"/>
          <w:szCs w:val="26"/>
        </w:rPr>
        <w:t>9</w:t>
      </w:r>
      <w:r>
        <w:rPr>
          <w:rFonts w:ascii="Times New Roman" w:hAnsi="Times New Roman" w:cs="Times New Roman"/>
          <w:sz w:val="26"/>
          <w:szCs w:val="26"/>
        </w:rPr>
        <w:t>2</w:t>
      </w:r>
      <w:r w:rsidRPr="001B275D">
        <w:rPr>
          <w:rFonts w:ascii="Times New Roman" w:hAnsi="Times New Roman" w:cs="Times New Roman"/>
          <w:bCs/>
          <w:sz w:val="26"/>
          <w:szCs w:val="26"/>
        </w:rPr>
        <w:t>/67</w:t>
      </w:r>
      <w:r w:rsidRPr="001B275D">
        <w:rPr>
          <w:rFonts w:ascii="Times New Roman" w:hAnsi="Times New Roman" w:cs="Times New Roman"/>
          <w:bCs/>
          <w:sz w:val="26"/>
          <w:szCs w:val="26"/>
          <w:vertAlign w:val="superscript"/>
        </w:rPr>
        <w:t>о</w:t>
      </w:r>
      <w:r w:rsidRPr="001B275D">
        <w:rPr>
          <w:rFonts w:ascii="Times New Roman" w:hAnsi="Times New Roman" w:cs="Times New Roman"/>
          <w:bCs/>
          <w:sz w:val="26"/>
          <w:szCs w:val="26"/>
        </w:rPr>
        <w:t>С</w:t>
      </w:r>
      <w:r>
        <w:rPr>
          <w:rFonts w:ascii="Times New Roman" w:hAnsi="Times New Roman" w:cs="Times New Roman"/>
          <w:bCs/>
          <w:sz w:val="26"/>
          <w:szCs w:val="26"/>
        </w:rPr>
        <w:t xml:space="preserve">. </w:t>
      </w:r>
    </w:p>
    <w:p w:rsidR="004129E5" w:rsidRPr="00C1122E" w:rsidRDefault="004129E5" w:rsidP="004129E5">
      <w:pPr>
        <w:pStyle w:val="ConsPlusNormal"/>
        <w:widowControl/>
        <w:ind w:firstLine="567"/>
        <w:jc w:val="both"/>
        <w:rPr>
          <w:rFonts w:ascii="Times New Roman" w:hAnsi="Times New Roman" w:cs="Times New Roman"/>
          <w:bCs/>
          <w:sz w:val="26"/>
          <w:szCs w:val="26"/>
        </w:rPr>
      </w:pPr>
      <w:r>
        <w:rPr>
          <w:rFonts w:ascii="Times New Roman" w:hAnsi="Times New Roman" w:cs="Times New Roman"/>
          <w:bCs/>
          <w:sz w:val="26"/>
          <w:szCs w:val="26"/>
        </w:rPr>
        <w:t>В связи с изменением расчетной температуры наружного воздуха для проектирования отопления с -31</w:t>
      </w:r>
      <w:r w:rsidRPr="00C10C54">
        <w:rPr>
          <w:rFonts w:ascii="Times New Roman" w:hAnsi="Times New Roman" w:cs="Times New Roman"/>
          <w:bCs/>
          <w:sz w:val="26"/>
          <w:szCs w:val="26"/>
          <w:vertAlign w:val="superscript"/>
        </w:rPr>
        <w:t>о</w:t>
      </w:r>
      <w:r>
        <w:rPr>
          <w:rFonts w:ascii="Times New Roman" w:hAnsi="Times New Roman" w:cs="Times New Roman"/>
          <w:bCs/>
          <w:sz w:val="26"/>
          <w:szCs w:val="26"/>
        </w:rPr>
        <w:t>С на -29</w:t>
      </w:r>
      <w:r w:rsidRPr="00C10C54">
        <w:rPr>
          <w:rFonts w:ascii="Times New Roman" w:hAnsi="Times New Roman" w:cs="Times New Roman"/>
          <w:bCs/>
          <w:sz w:val="26"/>
          <w:szCs w:val="26"/>
          <w:vertAlign w:val="superscript"/>
        </w:rPr>
        <w:t>о</w:t>
      </w:r>
      <w:r>
        <w:rPr>
          <w:rFonts w:ascii="Times New Roman" w:hAnsi="Times New Roman" w:cs="Times New Roman"/>
          <w:bCs/>
          <w:sz w:val="26"/>
          <w:szCs w:val="26"/>
        </w:rPr>
        <w:t xml:space="preserve">С (по СП 131.13330.2020) конечные параметры теплоносителя: </w:t>
      </w:r>
      <w:proofErr w:type="spellStart"/>
      <w:proofErr w:type="gramStart"/>
      <w:r>
        <w:rPr>
          <w:rFonts w:ascii="Times New Roman" w:hAnsi="Times New Roman" w:cs="Times New Roman"/>
          <w:bCs/>
          <w:sz w:val="26"/>
          <w:szCs w:val="26"/>
        </w:rPr>
        <w:t>Т</w:t>
      </w:r>
      <w:r w:rsidRPr="00C10C54">
        <w:rPr>
          <w:rFonts w:ascii="Times New Roman" w:hAnsi="Times New Roman" w:cs="Times New Roman"/>
          <w:bCs/>
          <w:sz w:val="26"/>
          <w:szCs w:val="26"/>
          <w:vertAlign w:val="subscript"/>
        </w:rPr>
        <w:t>под</w:t>
      </w:r>
      <w:proofErr w:type="spellEnd"/>
      <w:r w:rsidRPr="00C10C54">
        <w:rPr>
          <w:rFonts w:ascii="Times New Roman" w:hAnsi="Times New Roman" w:cs="Times New Roman"/>
          <w:bCs/>
          <w:sz w:val="26"/>
          <w:szCs w:val="26"/>
          <w:vertAlign w:val="subscript"/>
        </w:rPr>
        <w:t>.</w:t>
      </w:r>
      <w:r>
        <w:rPr>
          <w:rFonts w:ascii="Times New Roman" w:hAnsi="Times New Roman" w:cs="Times New Roman"/>
          <w:bCs/>
          <w:sz w:val="26"/>
          <w:szCs w:val="26"/>
        </w:rPr>
        <w:t>=</w:t>
      </w:r>
      <w:proofErr w:type="gramEnd"/>
      <w:r>
        <w:rPr>
          <w:rFonts w:ascii="Times New Roman" w:hAnsi="Times New Roman" w:cs="Times New Roman"/>
          <w:bCs/>
          <w:sz w:val="26"/>
          <w:szCs w:val="26"/>
        </w:rPr>
        <w:t>95</w:t>
      </w:r>
      <w:r w:rsidRPr="00C10C54">
        <w:rPr>
          <w:rFonts w:ascii="Times New Roman" w:hAnsi="Times New Roman" w:cs="Times New Roman"/>
          <w:bCs/>
          <w:sz w:val="26"/>
          <w:szCs w:val="26"/>
          <w:vertAlign w:val="superscript"/>
        </w:rPr>
        <w:t>о</w:t>
      </w:r>
      <w:r>
        <w:rPr>
          <w:rFonts w:ascii="Times New Roman" w:hAnsi="Times New Roman" w:cs="Times New Roman"/>
          <w:bCs/>
          <w:sz w:val="26"/>
          <w:szCs w:val="26"/>
        </w:rPr>
        <w:t xml:space="preserve">С и </w:t>
      </w:r>
      <w:proofErr w:type="spellStart"/>
      <w:r>
        <w:rPr>
          <w:rFonts w:ascii="Times New Roman" w:hAnsi="Times New Roman" w:cs="Times New Roman"/>
          <w:bCs/>
          <w:sz w:val="26"/>
          <w:szCs w:val="26"/>
        </w:rPr>
        <w:t>Т</w:t>
      </w:r>
      <w:r w:rsidRPr="00C10C54">
        <w:rPr>
          <w:rFonts w:ascii="Times New Roman" w:hAnsi="Times New Roman" w:cs="Times New Roman"/>
          <w:bCs/>
          <w:sz w:val="26"/>
          <w:szCs w:val="26"/>
          <w:vertAlign w:val="subscript"/>
        </w:rPr>
        <w:t>обр</w:t>
      </w:r>
      <w:proofErr w:type="spellEnd"/>
      <w:r w:rsidRPr="00C10C54">
        <w:rPr>
          <w:rFonts w:ascii="Times New Roman" w:hAnsi="Times New Roman" w:cs="Times New Roman"/>
          <w:bCs/>
          <w:sz w:val="26"/>
          <w:szCs w:val="26"/>
          <w:vertAlign w:val="subscript"/>
        </w:rPr>
        <w:t>.</w:t>
      </w:r>
      <w:r>
        <w:rPr>
          <w:rFonts w:ascii="Times New Roman" w:hAnsi="Times New Roman" w:cs="Times New Roman"/>
          <w:bCs/>
          <w:sz w:val="26"/>
          <w:szCs w:val="26"/>
        </w:rPr>
        <w:t>=70</w:t>
      </w:r>
      <w:r w:rsidRPr="00C10C54">
        <w:rPr>
          <w:rFonts w:ascii="Times New Roman" w:hAnsi="Times New Roman" w:cs="Times New Roman"/>
          <w:bCs/>
          <w:sz w:val="26"/>
          <w:szCs w:val="26"/>
          <w:vertAlign w:val="superscript"/>
        </w:rPr>
        <w:t>о</w:t>
      </w:r>
      <w:r>
        <w:rPr>
          <w:rFonts w:ascii="Times New Roman" w:hAnsi="Times New Roman" w:cs="Times New Roman"/>
          <w:bCs/>
          <w:sz w:val="26"/>
          <w:szCs w:val="26"/>
        </w:rPr>
        <w:t xml:space="preserve">С, должны быть при </w:t>
      </w:r>
      <w:proofErr w:type="spellStart"/>
      <w:r>
        <w:rPr>
          <w:rFonts w:ascii="Times New Roman" w:hAnsi="Times New Roman" w:cs="Times New Roman"/>
          <w:bCs/>
          <w:sz w:val="26"/>
          <w:szCs w:val="26"/>
        </w:rPr>
        <w:t>Т</w:t>
      </w:r>
      <w:r w:rsidRPr="005166AC">
        <w:rPr>
          <w:rFonts w:ascii="Times New Roman" w:hAnsi="Times New Roman" w:cs="Times New Roman"/>
          <w:bCs/>
          <w:sz w:val="26"/>
          <w:szCs w:val="26"/>
          <w:vertAlign w:val="subscript"/>
        </w:rPr>
        <w:t>нар</w:t>
      </w:r>
      <w:proofErr w:type="spellEnd"/>
      <w:r w:rsidRPr="005166AC">
        <w:rPr>
          <w:rFonts w:ascii="Times New Roman" w:hAnsi="Times New Roman" w:cs="Times New Roman"/>
          <w:bCs/>
          <w:sz w:val="26"/>
          <w:szCs w:val="26"/>
          <w:vertAlign w:val="subscript"/>
        </w:rPr>
        <w:t>.</w:t>
      </w:r>
      <w:r>
        <w:rPr>
          <w:rFonts w:ascii="Times New Roman" w:hAnsi="Times New Roman" w:cs="Times New Roman"/>
          <w:bCs/>
          <w:sz w:val="26"/>
          <w:szCs w:val="26"/>
        </w:rPr>
        <w:t>=-29</w:t>
      </w:r>
      <w:r w:rsidRPr="00C10C54">
        <w:rPr>
          <w:rFonts w:ascii="Times New Roman" w:hAnsi="Times New Roman" w:cs="Times New Roman"/>
          <w:bCs/>
          <w:sz w:val="26"/>
          <w:szCs w:val="26"/>
          <w:vertAlign w:val="superscript"/>
        </w:rPr>
        <w:t>о</w:t>
      </w:r>
      <w:r>
        <w:rPr>
          <w:rFonts w:ascii="Times New Roman" w:hAnsi="Times New Roman" w:cs="Times New Roman"/>
          <w:bCs/>
          <w:sz w:val="26"/>
          <w:szCs w:val="26"/>
        </w:rPr>
        <w:t xml:space="preserve">С. </w:t>
      </w:r>
      <w:r w:rsidRPr="00E57EE9">
        <w:rPr>
          <w:rFonts w:ascii="Times New Roman" w:hAnsi="Times New Roman" w:cs="Times New Roman"/>
          <w:bCs/>
          <w:sz w:val="26"/>
          <w:szCs w:val="26"/>
        </w:rPr>
        <w:t xml:space="preserve">Данный график </w:t>
      </w:r>
      <w:r w:rsidR="00995E20">
        <w:rPr>
          <w:rFonts w:ascii="Times New Roman" w:hAnsi="Times New Roman" w:cs="Times New Roman"/>
          <w:bCs/>
          <w:sz w:val="26"/>
          <w:szCs w:val="26"/>
        </w:rPr>
        <w:t>представлен в таблице 2.2</w:t>
      </w:r>
      <w:r>
        <w:rPr>
          <w:rFonts w:ascii="Times New Roman" w:hAnsi="Times New Roman" w:cs="Times New Roman"/>
          <w:bCs/>
          <w:sz w:val="26"/>
          <w:szCs w:val="26"/>
        </w:rPr>
        <w:t>.1. При изменении температурных графиков следует внести изменения в настройки систем автоматики автоматизированных котельных. Ежегодно происходит сокращение протяженности тепловых сетей и сетевых тепловых потерь.</w:t>
      </w:r>
    </w:p>
    <w:p w:rsidR="00995E20" w:rsidRDefault="004129E5" w:rsidP="00995E20">
      <w:pPr>
        <w:pStyle w:val="ConsPlusNormal"/>
        <w:widowControl/>
        <w:ind w:firstLine="567"/>
        <w:jc w:val="both"/>
        <w:rPr>
          <w:rFonts w:ascii="Times New Roman" w:hAnsi="Times New Roman" w:cs="Times New Roman"/>
          <w:bCs/>
          <w:sz w:val="26"/>
          <w:szCs w:val="26"/>
        </w:rPr>
      </w:pPr>
      <w:r w:rsidRPr="00C1122E">
        <w:rPr>
          <w:rFonts w:ascii="Times New Roman" w:hAnsi="Times New Roman" w:cs="Times New Roman"/>
          <w:bCs/>
          <w:sz w:val="26"/>
          <w:szCs w:val="26"/>
        </w:rPr>
        <w:t>Все тепловые сети закрытого типа без разбора из них теплоносителя.</w:t>
      </w:r>
      <w:r>
        <w:rPr>
          <w:rFonts w:ascii="Times New Roman" w:hAnsi="Times New Roman" w:cs="Times New Roman"/>
          <w:bCs/>
          <w:sz w:val="26"/>
          <w:szCs w:val="26"/>
        </w:rPr>
        <w:t xml:space="preserve"> </w:t>
      </w:r>
      <w:r w:rsidRPr="00670113">
        <w:rPr>
          <w:rFonts w:ascii="Times New Roman" w:hAnsi="Times New Roman" w:cs="Times New Roman"/>
          <w:sz w:val="26"/>
          <w:szCs w:val="26"/>
        </w:rPr>
        <w:t>Защита тепловых сетей от превышения давления</w:t>
      </w:r>
      <w:r w:rsidRPr="00670113">
        <w:rPr>
          <w:rFonts w:ascii="Times New Roman" w:hAnsi="Times New Roman" w:cs="Times New Roman"/>
          <w:bCs/>
          <w:sz w:val="26"/>
          <w:szCs w:val="26"/>
        </w:rPr>
        <w:t xml:space="preserve"> отсутствует.</w:t>
      </w:r>
    </w:p>
    <w:p w:rsidR="004129E5" w:rsidRPr="00E57EE9" w:rsidRDefault="004129E5" w:rsidP="004129E5">
      <w:pPr>
        <w:spacing w:before="120" w:after="120"/>
        <w:jc w:val="center"/>
        <w:rPr>
          <w:rFonts w:eastAsia="Times New Roman"/>
          <w:sz w:val="26"/>
          <w:szCs w:val="26"/>
          <w:lang w:eastAsia="zh-CN"/>
        </w:rPr>
      </w:pPr>
      <w:r>
        <w:rPr>
          <w:rFonts w:eastAsia="Times New Roman"/>
          <w:sz w:val="26"/>
          <w:szCs w:val="26"/>
          <w:lang w:eastAsia="zh-CN"/>
        </w:rPr>
        <w:t>Таблица 2.2.1.</w:t>
      </w:r>
      <w:r w:rsidRPr="004E6A77">
        <w:rPr>
          <w:rFonts w:eastAsia="Times New Roman"/>
          <w:sz w:val="26"/>
          <w:szCs w:val="26"/>
          <w:lang w:eastAsia="zh-CN"/>
        </w:rPr>
        <w:t xml:space="preserve">   Температурный график работы тепловых сетей 95/70</w:t>
      </w:r>
      <w:r w:rsidRPr="004E6A77">
        <w:rPr>
          <w:rFonts w:eastAsia="Times New Roman"/>
          <w:sz w:val="26"/>
          <w:szCs w:val="26"/>
          <w:vertAlign w:val="superscript"/>
          <w:lang w:eastAsia="zh-CN"/>
        </w:rPr>
        <w:t>о</w:t>
      </w:r>
      <w:r w:rsidRPr="004E6A77">
        <w:rPr>
          <w:rFonts w:eastAsia="Times New Roman"/>
          <w:sz w:val="26"/>
          <w:szCs w:val="26"/>
          <w:lang w:eastAsia="zh-CN"/>
        </w:rPr>
        <w:t>С</w:t>
      </w:r>
    </w:p>
    <w:tbl>
      <w:tblPr>
        <w:tblW w:w="8335" w:type="dxa"/>
        <w:jc w:val="center"/>
        <w:tblLook w:val="04A0" w:firstRow="1" w:lastRow="0" w:firstColumn="1" w:lastColumn="0" w:noHBand="0" w:noVBand="1"/>
      </w:tblPr>
      <w:tblGrid>
        <w:gridCol w:w="1340"/>
        <w:gridCol w:w="1340"/>
        <w:gridCol w:w="1340"/>
        <w:gridCol w:w="236"/>
        <w:gridCol w:w="1244"/>
        <w:gridCol w:w="1418"/>
        <w:gridCol w:w="1417"/>
      </w:tblGrid>
      <w:tr w:rsidR="004129E5" w:rsidRPr="00153F86" w:rsidTr="003B24F0">
        <w:trPr>
          <w:trHeight w:val="20"/>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 xml:space="preserve">t </w:t>
            </w:r>
            <w:r w:rsidRPr="00153F86">
              <w:rPr>
                <w:rFonts w:eastAsia="Times New Roman"/>
                <w:b/>
                <w:bCs/>
                <w:color w:val="000000"/>
                <w:szCs w:val="24"/>
                <w:vertAlign w:val="subscript"/>
              </w:rPr>
              <w:t>н</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Т</w:t>
            </w:r>
            <w:r w:rsidRPr="00153F86">
              <w:rPr>
                <w:rFonts w:eastAsia="Times New Roman"/>
                <w:b/>
                <w:bCs/>
                <w:color w:val="000000"/>
                <w:szCs w:val="24"/>
                <w:vertAlign w:val="subscript"/>
              </w:rPr>
              <w:t>1</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Т</w:t>
            </w:r>
            <w:r w:rsidRPr="00153F86">
              <w:rPr>
                <w:rFonts w:eastAsia="Times New Roman"/>
                <w:b/>
                <w:bCs/>
                <w:color w:val="000000"/>
                <w:szCs w:val="24"/>
                <w:vertAlign w:val="subscript"/>
              </w:rPr>
              <w:t>2</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b/>
                <w:bCs/>
                <w:color w:val="000000"/>
                <w:szCs w:val="24"/>
              </w:rPr>
            </w:pPr>
          </w:p>
        </w:tc>
        <w:tc>
          <w:tcPr>
            <w:tcW w:w="12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 xml:space="preserve">t </w:t>
            </w:r>
            <w:r w:rsidRPr="00153F86">
              <w:rPr>
                <w:rFonts w:eastAsia="Times New Roman"/>
                <w:b/>
                <w:bCs/>
                <w:color w:val="000000"/>
                <w:szCs w:val="24"/>
                <w:vertAlign w:val="subscript"/>
              </w:rPr>
              <w:t>н</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Т</w:t>
            </w:r>
            <w:r w:rsidRPr="00153F86">
              <w:rPr>
                <w:rFonts w:eastAsia="Times New Roman"/>
                <w:b/>
                <w:bCs/>
                <w:color w:val="000000"/>
                <w:szCs w:val="24"/>
                <w:vertAlign w:val="subscript"/>
              </w:rPr>
              <w:t>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b/>
                <w:bCs/>
                <w:color w:val="000000"/>
                <w:szCs w:val="24"/>
              </w:rPr>
            </w:pPr>
            <w:r w:rsidRPr="00153F86">
              <w:rPr>
                <w:rFonts w:eastAsia="Times New Roman"/>
                <w:b/>
                <w:bCs/>
                <w:color w:val="000000"/>
                <w:szCs w:val="24"/>
              </w:rPr>
              <w:t>Т</w:t>
            </w:r>
            <w:r w:rsidRPr="00153F86">
              <w:rPr>
                <w:rFonts w:eastAsia="Times New Roman"/>
                <w:b/>
                <w:bCs/>
                <w:color w:val="000000"/>
                <w:szCs w:val="24"/>
                <w:vertAlign w:val="subscript"/>
              </w:rPr>
              <w:t>2</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10</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39,4</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34,5</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-10</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67,9</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52,7</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40,8</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35,4</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-11</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69,3</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53,6</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42,3</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36,3</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-12</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70,8</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54,5</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43,7</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37,2</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-13</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72,2</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55,4</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45,1</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38,1</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-14</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73,6</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56,3</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46,5</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39,1</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-15</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75,0</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57,3</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48,0</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40,0</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-16</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76,5</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58,2</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49,4</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40,9</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-17</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77,9</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59,1</w:t>
            </w:r>
          </w:p>
        </w:tc>
      </w:tr>
      <w:tr w:rsidR="004129E5" w:rsidRPr="00153F86" w:rsidTr="003B24F0">
        <w:trPr>
          <w:trHeight w:val="20"/>
          <w:jc w:val="center"/>
        </w:trPr>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2</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50,8</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41,8</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-18</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79,3</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60,0</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52,2</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42,7</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-19</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80,7</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60,9</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0</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53,7</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43,6</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-20</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82,2</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61,8</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-1</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55,1</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44,5</w:t>
            </w:r>
          </w:p>
        </w:tc>
        <w:tc>
          <w:tcPr>
            <w:tcW w:w="236" w:type="dxa"/>
            <w:tcBorders>
              <w:top w:val="single" w:sz="4" w:space="0" w:color="auto"/>
              <w:left w:val="nil"/>
              <w:bottom w:val="single" w:sz="4" w:space="0" w:color="auto"/>
              <w:right w:val="single" w:sz="4" w:space="0" w:color="auto"/>
            </w:tcBorders>
            <w:shd w:val="clear" w:color="000000" w:fill="FFFFFF"/>
          </w:tcPr>
          <w:p w:rsidR="004129E5" w:rsidRPr="00153F86" w:rsidRDefault="004129E5" w:rsidP="00FC58E1">
            <w:pPr>
              <w:jc w:val="center"/>
              <w:rPr>
                <w:rFonts w:eastAsia="Times New Roman"/>
                <w:color w:val="282828"/>
                <w:szCs w:val="24"/>
              </w:rPr>
            </w:pPr>
          </w:p>
        </w:tc>
        <w:tc>
          <w:tcPr>
            <w:tcW w:w="1244"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-21</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83,6</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62,7</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-2</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56,5</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45,4</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-22</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85,0</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63,6</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-3</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57,9</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46,3</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-23</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86,4</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64,5</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-4</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59,4</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47,2</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-24</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87,9</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65,4</w:t>
            </w:r>
          </w:p>
        </w:tc>
      </w:tr>
      <w:tr w:rsidR="004129E5" w:rsidRPr="00153F86" w:rsidTr="003B24F0">
        <w:trPr>
          <w:trHeight w:val="20"/>
          <w:jc w:val="center"/>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-5</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60,8</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48,2</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-25</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89,3</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66,4</w:t>
            </w:r>
          </w:p>
        </w:tc>
      </w:tr>
      <w:tr w:rsidR="004129E5" w:rsidRPr="00153F86" w:rsidTr="003B24F0">
        <w:trPr>
          <w:trHeight w:val="20"/>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62,2</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49,1</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-26</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90,7</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67,3</w:t>
            </w:r>
          </w:p>
        </w:tc>
      </w:tr>
      <w:tr w:rsidR="004129E5" w:rsidRPr="00153F86" w:rsidTr="003B24F0">
        <w:trPr>
          <w:trHeight w:val="20"/>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63,6</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50,0</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-27</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92,1</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68,2</w:t>
            </w:r>
          </w:p>
        </w:tc>
      </w:tr>
      <w:tr w:rsidR="004129E5" w:rsidRPr="00153F86" w:rsidTr="003B24F0">
        <w:trPr>
          <w:trHeight w:val="20"/>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-8</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65,1</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50,9</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4"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-28</w:t>
            </w:r>
          </w:p>
        </w:tc>
        <w:tc>
          <w:tcPr>
            <w:tcW w:w="1418"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93,6</w:t>
            </w:r>
          </w:p>
        </w:tc>
        <w:tc>
          <w:tcPr>
            <w:tcW w:w="1417" w:type="dxa"/>
            <w:tcBorders>
              <w:top w:val="nil"/>
              <w:left w:val="nil"/>
              <w:bottom w:val="single" w:sz="4"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69,1</w:t>
            </w:r>
          </w:p>
        </w:tc>
      </w:tr>
      <w:tr w:rsidR="004129E5" w:rsidRPr="00153F86" w:rsidTr="003B24F0">
        <w:trPr>
          <w:trHeight w:val="20"/>
          <w:jc w:val="center"/>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66,5</w:t>
            </w:r>
          </w:p>
        </w:tc>
        <w:tc>
          <w:tcPr>
            <w:tcW w:w="1340" w:type="dxa"/>
            <w:tcBorders>
              <w:top w:val="nil"/>
              <w:left w:val="nil"/>
              <w:bottom w:val="single" w:sz="4"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51,8</w:t>
            </w:r>
          </w:p>
        </w:tc>
        <w:tc>
          <w:tcPr>
            <w:tcW w:w="236" w:type="dxa"/>
            <w:tcBorders>
              <w:top w:val="single" w:sz="4" w:space="0" w:color="auto"/>
              <w:left w:val="nil"/>
              <w:bottom w:val="single" w:sz="4" w:space="0" w:color="auto"/>
              <w:right w:val="single" w:sz="4" w:space="0" w:color="auto"/>
            </w:tcBorders>
          </w:tcPr>
          <w:p w:rsidR="004129E5" w:rsidRPr="00153F86" w:rsidRDefault="004129E5" w:rsidP="00FC58E1">
            <w:pPr>
              <w:jc w:val="center"/>
              <w:rPr>
                <w:rFonts w:eastAsia="Times New Roman"/>
                <w:color w:val="000000"/>
                <w:szCs w:val="24"/>
              </w:rPr>
            </w:pPr>
          </w:p>
        </w:tc>
        <w:tc>
          <w:tcPr>
            <w:tcW w:w="1244" w:type="dxa"/>
            <w:tcBorders>
              <w:top w:val="nil"/>
              <w:left w:val="single" w:sz="4" w:space="0" w:color="auto"/>
              <w:bottom w:val="single" w:sz="8" w:space="0" w:color="auto"/>
              <w:right w:val="single" w:sz="4" w:space="0" w:color="auto"/>
            </w:tcBorders>
            <w:shd w:val="clear" w:color="auto" w:fill="auto"/>
            <w:noWrap/>
            <w:vAlign w:val="center"/>
            <w:hideMark/>
          </w:tcPr>
          <w:p w:rsidR="004129E5" w:rsidRPr="00153F86" w:rsidRDefault="004129E5" w:rsidP="00FC58E1">
            <w:pPr>
              <w:jc w:val="center"/>
              <w:rPr>
                <w:rFonts w:eastAsia="Times New Roman"/>
                <w:color w:val="000000"/>
                <w:szCs w:val="24"/>
              </w:rPr>
            </w:pPr>
            <w:r w:rsidRPr="00153F86">
              <w:rPr>
                <w:rFonts w:eastAsia="Times New Roman"/>
                <w:color w:val="000000"/>
                <w:szCs w:val="24"/>
              </w:rPr>
              <w:t>-29</w:t>
            </w:r>
          </w:p>
        </w:tc>
        <w:tc>
          <w:tcPr>
            <w:tcW w:w="1418" w:type="dxa"/>
            <w:tcBorders>
              <w:top w:val="nil"/>
              <w:left w:val="nil"/>
              <w:bottom w:val="single" w:sz="8" w:space="0" w:color="auto"/>
              <w:right w:val="single" w:sz="4"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95,0</w:t>
            </w:r>
          </w:p>
        </w:tc>
        <w:tc>
          <w:tcPr>
            <w:tcW w:w="1417" w:type="dxa"/>
            <w:tcBorders>
              <w:top w:val="nil"/>
              <w:left w:val="nil"/>
              <w:bottom w:val="single" w:sz="8" w:space="0" w:color="auto"/>
              <w:right w:val="single" w:sz="8" w:space="0" w:color="auto"/>
            </w:tcBorders>
            <w:shd w:val="clear" w:color="000000" w:fill="FFFFFF"/>
            <w:vAlign w:val="center"/>
            <w:hideMark/>
          </w:tcPr>
          <w:p w:rsidR="004129E5" w:rsidRPr="00153F86" w:rsidRDefault="004129E5" w:rsidP="00FC58E1">
            <w:pPr>
              <w:jc w:val="center"/>
              <w:rPr>
                <w:rFonts w:eastAsia="Times New Roman"/>
                <w:color w:val="282828"/>
                <w:szCs w:val="24"/>
              </w:rPr>
            </w:pPr>
            <w:r w:rsidRPr="00153F86">
              <w:rPr>
                <w:rFonts w:eastAsia="Times New Roman"/>
                <w:color w:val="282828"/>
                <w:szCs w:val="24"/>
              </w:rPr>
              <w:t>70,0</w:t>
            </w:r>
          </w:p>
        </w:tc>
      </w:tr>
    </w:tbl>
    <w:p w:rsidR="00995E20" w:rsidRPr="00670113" w:rsidRDefault="00995E20" w:rsidP="00995E20">
      <w:pPr>
        <w:jc w:val="both"/>
        <w:rPr>
          <w:bCs/>
          <w:szCs w:val="24"/>
        </w:rPr>
        <w:sectPr w:rsidR="00995E20" w:rsidRPr="00670113" w:rsidSect="00F1725A">
          <w:headerReference w:type="default" r:id="rId31"/>
          <w:footerReference w:type="default" r:id="rId32"/>
          <w:pgSz w:w="11906" w:h="16838"/>
          <w:pgMar w:top="851" w:right="567" w:bottom="851" w:left="1134" w:header="510" w:footer="567" w:gutter="0"/>
          <w:cols w:space="708"/>
          <w:docGrid w:linePitch="360"/>
        </w:sectPr>
      </w:pPr>
    </w:p>
    <w:p w:rsidR="004129E5" w:rsidRDefault="004129E5" w:rsidP="004129E5">
      <w:pPr>
        <w:pStyle w:val="ConsPlusNormal"/>
        <w:widowControl/>
        <w:spacing w:after="120"/>
        <w:ind w:firstLine="567"/>
        <w:jc w:val="center"/>
        <w:rPr>
          <w:rFonts w:ascii="Times New Roman" w:hAnsi="Times New Roman" w:cs="Times New Roman"/>
          <w:bCs/>
          <w:sz w:val="26"/>
          <w:szCs w:val="26"/>
        </w:rPr>
      </w:pPr>
      <w:r>
        <w:rPr>
          <w:rFonts w:ascii="Times New Roman" w:hAnsi="Times New Roman" w:cs="Times New Roman"/>
          <w:bCs/>
          <w:sz w:val="26"/>
          <w:szCs w:val="26"/>
        </w:rPr>
        <w:lastRenderedPageBreak/>
        <w:t>Таблица 2.2.2</w:t>
      </w:r>
      <w:r w:rsidRPr="00E57C86">
        <w:rPr>
          <w:rFonts w:ascii="Times New Roman" w:hAnsi="Times New Roman" w:cs="Times New Roman"/>
          <w:bCs/>
          <w:sz w:val="26"/>
          <w:szCs w:val="26"/>
        </w:rPr>
        <w:t>. Характеристика тепловых сетей теплоснабжающ</w:t>
      </w:r>
      <w:r>
        <w:rPr>
          <w:rFonts w:ascii="Times New Roman" w:hAnsi="Times New Roman" w:cs="Times New Roman"/>
          <w:bCs/>
          <w:sz w:val="26"/>
          <w:szCs w:val="26"/>
        </w:rPr>
        <w:t>ей</w:t>
      </w:r>
      <w:r w:rsidRPr="00E57C86">
        <w:rPr>
          <w:rFonts w:ascii="Times New Roman" w:hAnsi="Times New Roman" w:cs="Times New Roman"/>
          <w:bCs/>
          <w:sz w:val="26"/>
          <w:szCs w:val="26"/>
        </w:rPr>
        <w:t xml:space="preserve"> организаци</w:t>
      </w:r>
      <w:r>
        <w:rPr>
          <w:rFonts w:ascii="Times New Roman" w:hAnsi="Times New Roman" w:cs="Times New Roman"/>
          <w:bCs/>
          <w:sz w:val="26"/>
          <w:szCs w:val="26"/>
        </w:rPr>
        <w:t xml:space="preserve">и </w:t>
      </w:r>
      <w:r w:rsidRPr="009E0E19">
        <w:rPr>
          <w:rFonts w:ascii="Times New Roman" w:hAnsi="Times New Roman" w:cs="Times New Roman"/>
          <w:bCs/>
          <w:sz w:val="26"/>
          <w:szCs w:val="26"/>
        </w:rPr>
        <w:t>МУП "Коммунсервис"</w:t>
      </w:r>
    </w:p>
    <w:tbl>
      <w:tblPr>
        <w:tblW w:w="15621" w:type="dxa"/>
        <w:tblCellMar>
          <w:left w:w="28" w:type="dxa"/>
          <w:right w:w="28" w:type="dxa"/>
        </w:tblCellMar>
        <w:tblLook w:val="04A0" w:firstRow="1" w:lastRow="0" w:firstColumn="1" w:lastColumn="0" w:noHBand="0" w:noVBand="1"/>
      </w:tblPr>
      <w:tblGrid>
        <w:gridCol w:w="3252"/>
        <w:gridCol w:w="1316"/>
        <w:gridCol w:w="1198"/>
        <w:gridCol w:w="1330"/>
        <w:gridCol w:w="1098"/>
        <w:gridCol w:w="1010"/>
        <w:gridCol w:w="751"/>
        <w:gridCol w:w="964"/>
        <w:gridCol w:w="964"/>
        <w:gridCol w:w="1066"/>
        <w:gridCol w:w="912"/>
        <w:gridCol w:w="956"/>
        <w:gridCol w:w="804"/>
      </w:tblGrid>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t>Наименование котельной, участок теплосетей</w:t>
            </w:r>
          </w:p>
        </w:tc>
        <w:tc>
          <w:tcPr>
            <w:tcW w:w="1316" w:type="dxa"/>
            <w:tcBorders>
              <w:top w:val="single" w:sz="4" w:space="0" w:color="auto"/>
              <w:left w:val="nil"/>
              <w:bottom w:val="single" w:sz="4" w:space="0" w:color="auto"/>
              <w:right w:val="single" w:sz="4" w:space="0" w:color="auto"/>
            </w:tcBorders>
            <w:shd w:val="clear" w:color="auto" w:fill="auto"/>
            <w:hideMark/>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Наружный  диаметр,</w:t>
            </w:r>
          </w:p>
        </w:tc>
        <w:tc>
          <w:tcPr>
            <w:tcW w:w="1198" w:type="dxa"/>
            <w:tcBorders>
              <w:top w:val="single" w:sz="4" w:space="0" w:color="auto"/>
              <w:left w:val="nil"/>
              <w:bottom w:val="single" w:sz="4" w:space="0" w:color="auto"/>
              <w:right w:val="single" w:sz="4" w:space="0" w:color="auto"/>
            </w:tcBorders>
            <w:shd w:val="clear" w:color="auto" w:fill="auto"/>
            <w:hideMark/>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Протяжен-</w:t>
            </w:r>
            <w:proofErr w:type="spellStart"/>
            <w:r w:rsidRPr="00A059F4">
              <w:rPr>
                <w:rFonts w:eastAsia="Times New Roman"/>
                <w:color w:val="000000"/>
                <w:szCs w:val="24"/>
                <w:lang w:eastAsia="ru-RU"/>
              </w:rPr>
              <w:t>ность</w:t>
            </w:r>
            <w:proofErr w:type="spellEnd"/>
            <w:r w:rsidRPr="00A059F4">
              <w:rPr>
                <w:rFonts w:eastAsia="Times New Roman"/>
                <w:color w:val="000000"/>
                <w:szCs w:val="24"/>
                <w:lang w:eastAsia="ru-RU"/>
              </w:rPr>
              <w:t xml:space="preserve"> сетей</w:t>
            </w:r>
          </w:p>
        </w:tc>
        <w:tc>
          <w:tcPr>
            <w:tcW w:w="1330" w:type="dxa"/>
            <w:tcBorders>
              <w:top w:val="single" w:sz="4" w:space="0" w:color="auto"/>
              <w:left w:val="nil"/>
              <w:bottom w:val="single" w:sz="4" w:space="0" w:color="auto"/>
              <w:right w:val="single" w:sz="4" w:space="0" w:color="auto"/>
            </w:tcBorders>
            <w:shd w:val="clear" w:color="auto" w:fill="auto"/>
            <w:hideMark/>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Тип прокладки</w:t>
            </w:r>
          </w:p>
        </w:tc>
        <w:tc>
          <w:tcPr>
            <w:tcW w:w="1098" w:type="dxa"/>
            <w:tcBorders>
              <w:top w:val="single" w:sz="4" w:space="0" w:color="auto"/>
              <w:left w:val="nil"/>
              <w:bottom w:val="single" w:sz="4" w:space="0" w:color="auto"/>
              <w:right w:val="single" w:sz="4" w:space="0" w:color="auto"/>
            </w:tcBorders>
            <w:shd w:val="clear" w:color="auto" w:fill="auto"/>
            <w:hideMark/>
          </w:tcPr>
          <w:p w:rsidR="004129E5" w:rsidRPr="00A059F4" w:rsidRDefault="004129E5" w:rsidP="00FC58E1">
            <w:pPr>
              <w:jc w:val="center"/>
              <w:rPr>
                <w:rFonts w:eastAsia="Times New Roman"/>
                <w:color w:val="000000"/>
                <w:szCs w:val="24"/>
                <w:lang w:eastAsia="ru-RU"/>
              </w:rPr>
            </w:pPr>
            <w:r w:rsidRPr="00A059F4">
              <w:rPr>
                <w:color w:val="000000"/>
                <w:szCs w:val="24"/>
              </w:rPr>
              <w:t xml:space="preserve">Материал </w:t>
            </w:r>
            <w:proofErr w:type="spellStart"/>
            <w:r w:rsidRPr="00A059F4">
              <w:rPr>
                <w:color w:val="000000"/>
                <w:szCs w:val="24"/>
              </w:rPr>
              <w:t>теплоизо-ляции</w:t>
            </w:r>
            <w:proofErr w:type="spellEnd"/>
          </w:p>
        </w:tc>
        <w:tc>
          <w:tcPr>
            <w:tcW w:w="1010" w:type="dxa"/>
            <w:tcBorders>
              <w:top w:val="single" w:sz="4" w:space="0" w:color="auto"/>
              <w:left w:val="nil"/>
              <w:bottom w:val="single" w:sz="4" w:space="0" w:color="auto"/>
              <w:right w:val="single" w:sz="4" w:space="0" w:color="auto"/>
            </w:tcBorders>
            <w:shd w:val="clear" w:color="auto" w:fill="auto"/>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 xml:space="preserve">Год ввода в </w:t>
            </w:r>
            <w:proofErr w:type="spellStart"/>
            <w:r w:rsidRPr="00A059F4">
              <w:rPr>
                <w:rFonts w:eastAsia="Times New Roman"/>
                <w:color w:val="000000"/>
                <w:szCs w:val="24"/>
                <w:lang w:eastAsia="ru-RU"/>
              </w:rPr>
              <w:t>экспл</w:t>
            </w:r>
            <w:proofErr w:type="spellEnd"/>
            <w:r w:rsidRPr="00A059F4">
              <w:rPr>
                <w:rFonts w:eastAsia="Times New Roman"/>
                <w:color w:val="000000"/>
                <w:szCs w:val="24"/>
                <w:lang w:eastAsia="ru-RU"/>
              </w:rPr>
              <w:t>.</w:t>
            </w:r>
          </w:p>
        </w:tc>
        <w:tc>
          <w:tcPr>
            <w:tcW w:w="751"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Объем тепло-</w:t>
            </w:r>
          </w:p>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сетей,</w:t>
            </w:r>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 xml:space="preserve">Потери </w:t>
            </w:r>
            <w:proofErr w:type="spellStart"/>
            <w:r w:rsidRPr="00A059F4">
              <w:rPr>
                <w:rFonts w:eastAsia="Times New Roman"/>
                <w:color w:val="000000"/>
                <w:szCs w:val="24"/>
                <w:lang w:eastAsia="ru-RU"/>
              </w:rPr>
              <w:t>теплоно-сителя</w:t>
            </w:r>
            <w:proofErr w:type="spellEnd"/>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 xml:space="preserve">Потери с </w:t>
            </w:r>
            <w:proofErr w:type="spellStart"/>
            <w:r w:rsidRPr="00A059F4">
              <w:rPr>
                <w:rFonts w:eastAsia="Times New Roman"/>
                <w:color w:val="000000"/>
                <w:szCs w:val="24"/>
                <w:lang w:eastAsia="ru-RU"/>
              </w:rPr>
              <w:t>теплоно-сителем</w:t>
            </w:r>
            <w:proofErr w:type="spellEnd"/>
          </w:p>
        </w:tc>
        <w:tc>
          <w:tcPr>
            <w:tcW w:w="1066"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Потери через изоляцию</w:t>
            </w:r>
          </w:p>
        </w:tc>
        <w:tc>
          <w:tcPr>
            <w:tcW w:w="912"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Потери всего</w:t>
            </w:r>
          </w:p>
        </w:tc>
        <w:tc>
          <w:tcPr>
            <w:tcW w:w="956"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Сумм. часовые потери</w:t>
            </w:r>
          </w:p>
        </w:tc>
        <w:tc>
          <w:tcPr>
            <w:tcW w:w="80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 xml:space="preserve">Матер. </w:t>
            </w:r>
            <w:proofErr w:type="spellStart"/>
            <w:r w:rsidRPr="00A059F4">
              <w:rPr>
                <w:rFonts w:eastAsia="Times New Roman"/>
                <w:color w:val="000000"/>
                <w:szCs w:val="24"/>
                <w:lang w:eastAsia="ru-RU"/>
              </w:rPr>
              <w:t>хар</w:t>
            </w:r>
            <w:proofErr w:type="spellEnd"/>
            <w:r w:rsidRPr="00A059F4">
              <w:rPr>
                <w:rFonts w:eastAsia="Times New Roman"/>
                <w:color w:val="000000"/>
                <w:szCs w:val="24"/>
                <w:lang w:eastAsia="ru-RU"/>
              </w:rPr>
              <w:t>-ка</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4129E5" w:rsidRPr="00A059F4" w:rsidTr="00FC58E1">
        <w:trPr>
          <w:trHeight w:val="20"/>
        </w:trPr>
        <w:tc>
          <w:tcPr>
            <w:tcW w:w="4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rFonts w:eastAsia="Times New Roman"/>
                <w:color w:val="000000"/>
                <w:szCs w:val="24"/>
                <w:lang w:eastAsia="ru-RU"/>
              </w:rPr>
            </w:pPr>
            <w:r w:rsidRPr="00A059F4">
              <w:rPr>
                <w:rFonts w:eastAsia="Times New Roman"/>
                <w:b/>
                <w:color w:val="000000"/>
                <w:szCs w:val="24"/>
                <w:lang w:eastAsia="ru-RU"/>
              </w:rPr>
              <w:t>МУП "Коммунсервис"</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b/>
                <w:bCs/>
                <w:color w:val="000000"/>
                <w:szCs w:val="24"/>
                <w:lang w:eastAsia="ru-RU"/>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1066" w:type="dxa"/>
            <w:tcBorders>
              <w:top w:val="single" w:sz="4" w:space="0" w:color="auto"/>
              <w:left w:val="nil"/>
              <w:bottom w:val="single" w:sz="4" w:space="0" w:color="auto"/>
              <w:right w:val="single" w:sz="4" w:space="0" w:color="auto"/>
            </w:tcBorders>
          </w:tcPr>
          <w:p w:rsidR="004129E5" w:rsidRPr="00A059F4" w:rsidRDefault="004129E5" w:rsidP="00FC58E1">
            <w:pPr>
              <w:jc w:val="center"/>
              <w:rPr>
                <w:szCs w:val="24"/>
              </w:rPr>
            </w:pPr>
          </w:p>
        </w:tc>
        <w:tc>
          <w:tcPr>
            <w:tcW w:w="912" w:type="dxa"/>
            <w:tcBorders>
              <w:top w:val="single" w:sz="4" w:space="0" w:color="auto"/>
              <w:left w:val="nil"/>
              <w:bottom w:val="single" w:sz="4" w:space="0" w:color="auto"/>
              <w:right w:val="single" w:sz="4" w:space="0" w:color="auto"/>
            </w:tcBorders>
          </w:tcPr>
          <w:p w:rsidR="004129E5" w:rsidRPr="00A059F4" w:rsidRDefault="004129E5" w:rsidP="00FC58E1">
            <w:pPr>
              <w:jc w:val="center"/>
              <w:rPr>
                <w:szCs w:val="24"/>
              </w:rPr>
            </w:pPr>
          </w:p>
        </w:tc>
        <w:tc>
          <w:tcPr>
            <w:tcW w:w="956"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80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rFonts w:eastAsia="Times New Roman"/>
                <w:b/>
                <w:color w:val="000000"/>
                <w:szCs w:val="24"/>
                <w:lang w:eastAsia="ru-RU"/>
              </w:rPr>
            </w:pPr>
            <w:r w:rsidRPr="00A059F4">
              <w:rPr>
                <w:rFonts w:eastAsia="Times New Roman"/>
                <w:b/>
                <w:color w:val="000000"/>
                <w:szCs w:val="24"/>
                <w:lang w:eastAsia="ru-RU"/>
              </w:rPr>
              <w:t xml:space="preserve">котельная школы с.  Шунга  </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b/>
                <w:bCs/>
                <w:color w:val="000000"/>
                <w:szCs w:val="24"/>
                <w:lang w:eastAsia="ru-RU"/>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96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1066" w:type="dxa"/>
            <w:tcBorders>
              <w:top w:val="single" w:sz="4" w:space="0" w:color="auto"/>
              <w:left w:val="nil"/>
              <w:bottom w:val="single" w:sz="4" w:space="0" w:color="auto"/>
              <w:right w:val="single" w:sz="4" w:space="0" w:color="auto"/>
            </w:tcBorders>
          </w:tcPr>
          <w:p w:rsidR="004129E5" w:rsidRPr="00A059F4" w:rsidRDefault="004129E5" w:rsidP="00FC58E1">
            <w:pPr>
              <w:jc w:val="center"/>
              <w:rPr>
                <w:szCs w:val="24"/>
              </w:rPr>
            </w:pPr>
          </w:p>
        </w:tc>
        <w:tc>
          <w:tcPr>
            <w:tcW w:w="912" w:type="dxa"/>
            <w:tcBorders>
              <w:top w:val="single" w:sz="4" w:space="0" w:color="auto"/>
              <w:left w:val="nil"/>
              <w:bottom w:val="single" w:sz="4" w:space="0" w:color="auto"/>
              <w:right w:val="single" w:sz="4" w:space="0" w:color="auto"/>
            </w:tcBorders>
          </w:tcPr>
          <w:p w:rsidR="004129E5" w:rsidRPr="00A059F4" w:rsidRDefault="004129E5" w:rsidP="00FC58E1">
            <w:pPr>
              <w:jc w:val="center"/>
              <w:rPr>
                <w:szCs w:val="24"/>
              </w:rPr>
            </w:pPr>
          </w:p>
        </w:tc>
        <w:tc>
          <w:tcPr>
            <w:tcW w:w="956"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c>
          <w:tcPr>
            <w:tcW w:w="804" w:type="dxa"/>
            <w:tcBorders>
              <w:top w:val="single" w:sz="4" w:space="0" w:color="auto"/>
              <w:left w:val="nil"/>
              <w:bottom w:val="single" w:sz="4" w:space="0" w:color="auto"/>
              <w:right w:val="single" w:sz="4" w:space="0" w:color="auto"/>
            </w:tcBorders>
          </w:tcPr>
          <w:p w:rsidR="004129E5" w:rsidRPr="00A059F4" w:rsidRDefault="004129E5" w:rsidP="00FC58E1">
            <w:pPr>
              <w:jc w:val="center"/>
              <w:rPr>
                <w:rFonts w:eastAsia="Times New Roman"/>
                <w:color w:val="000000"/>
                <w:szCs w:val="24"/>
                <w:lang w:eastAsia="ru-RU"/>
              </w:rPr>
            </w:pPr>
          </w:p>
        </w:tc>
      </w:tr>
      <w:tr w:rsidR="004129E5" w:rsidRPr="00A059F4" w:rsidTr="00FC58E1">
        <w:trPr>
          <w:trHeight w:val="20"/>
        </w:trPr>
        <w:tc>
          <w:tcPr>
            <w:tcW w:w="3252" w:type="dxa"/>
            <w:tcBorders>
              <w:top w:val="single" w:sz="4" w:space="0" w:color="auto"/>
              <w:left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r>
      <w:tr w:rsidR="004129E5" w:rsidRPr="00A059F4" w:rsidTr="00FC58E1">
        <w:trPr>
          <w:trHeight w:val="20"/>
        </w:trPr>
        <w:tc>
          <w:tcPr>
            <w:tcW w:w="3252" w:type="dxa"/>
            <w:tcBorders>
              <w:top w:val="single" w:sz="4" w:space="0" w:color="auto"/>
              <w:left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 школа</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2011</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22,81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0,89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17,79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18,69</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3604,6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23,76</w:t>
            </w:r>
          </w:p>
        </w:tc>
      </w:tr>
      <w:tr w:rsidR="004129E5" w:rsidRPr="00A059F4" w:rsidTr="00FC58E1">
        <w:trPr>
          <w:trHeight w:val="20"/>
        </w:trPr>
        <w:tc>
          <w:tcPr>
            <w:tcW w:w="3252" w:type="dxa"/>
            <w:tcBorders>
              <w:top w:val="single" w:sz="4" w:space="0" w:color="auto"/>
              <w:left w:val="single" w:sz="4" w:space="0" w:color="auto"/>
              <w:right w:val="single" w:sz="4" w:space="0" w:color="auto"/>
            </w:tcBorders>
            <w:shd w:val="clear" w:color="auto" w:fill="auto"/>
            <w:noWrap/>
            <w:vAlign w:val="center"/>
          </w:tcPr>
          <w:p w:rsidR="004129E5" w:rsidRPr="00A059F4" w:rsidRDefault="004129E5" w:rsidP="00FC58E1">
            <w:pPr>
              <w:jc w:val="center"/>
              <w:rPr>
                <w:color w:val="000000"/>
                <w:szCs w:val="24"/>
              </w:rPr>
            </w:pPr>
            <w:r w:rsidRPr="00A059F4">
              <w:rPr>
                <w:color w:val="000000"/>
                <w:szCs w:val="24"/>
              </w:rPr>
              <w:t>сети ГВС</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r>
      <w:tr w:rsidR="004129E5" w:rsidRPr="00A059F4" w:rsidTr="00FC58E1">
        <w:trPr>
          <w:trHeight w:val="20"/>
        </w:trPr>
        <w:tc>
          <w:tcPr>
            <w:tcW w:w="3252" w:type="dxa"/>
            <w:tcBorders>
              <w:top w:val="single" w:sz="4" w:space="0" w:color="auto"/>
              <w:left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 школа</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2011</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33,36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33,41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3966,5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4,73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64,8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220,0</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24,2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0,9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51,2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52,1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7571,1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28,5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 xml:space="preserve">котельная с. Шунга            </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Котельная -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4,24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818,4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2,5</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ТК-1 - ТК-2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28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14,34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14,85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2864,4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ТК-2 - ТК-3</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28,46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31,23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32,35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6240,4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19,4</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ТК-3 -  ТК-4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23,33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25,60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26,52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5115,1</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15,9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ТК-4 - ТК-5</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32</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1,66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9,28</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9,34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1802,3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3,6</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ТК-3-ж</w:t>
            </w:r>
            <w:r>
              <w:rPr>
                <w:color w:val="000000"/>
                <w:szCs w:val="24"/>
              </w:rPr>
              <w:t>/</w:t>
            </w:r>
            <w:r w:rsidRPr="00A059F4">
              <w:rPr>
                <w:color w:val="000000"/>
                <w:szCs w:val="24"/>
              </w:rPr>
              <w:t>д 16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6,18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17,39</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17,64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3402,1</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ТК-2 - АТС</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9</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547,7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ТК-5  -</w:t>
            </w:r>
            <w:r>
              <w:rPr>
                <w:color w:val="000000"/>
                <w:szCs w:val="24"/>
              </w:rPr>
              <w:t xml:space="preserve"> </w:t>
            </w:r>
            <w:r w:rsidRPr="00A059F4">
              <w:rPr>
                <w:color w:val="000000"/>
                <w:szCs w:val="24"/>
              </w:rPr>
              <w:t>12 кв</w:t>
            </w:r>
            <w:r>
              <w:rPr>
                <w:color w:val="000000"/>
                <w:szCs w:val="24"/>
              </w:rPr>
              <w:t>.</w:t>
            </w:r>
            <w:r w:rsidRPr="00A059F4">
              <w:rPr>
                <w:color w:val="000000"/>
                <w:szCs w:val="24"/>
              </w:rPr>
              <w:t xml:space="preserve"> ж</w:t>
            </w:r>
            <w:r>
              <w:rPr>
                <w:color w:val="000000"/>
                <w:szCs w:val="24"/>
              </w:rPr>
              <w:t>/</w:t>
            </w:r>
            <w:r w:rsidRPr="00A059F4">
              <w:rPr>
                <w:color w:val="000000"/>
                <w:szCs w:val="24"/>
              </w:rPr>
              <w:t>д 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2,90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2,92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563,2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 xml:space="preserve">ТК-5 </w:t>
            </w:r>
            <w:r>
              <w:rPr>
                <w:color w:val="000000"/>
                <w:szCs w:val="24"/>
              </w:rPr>
              <w:t>–</w:t>
            </w:r>
            <w:r w:rsidRPr="00A059F4">
              <w:rPr>
                <w:color w:val="000000"/>
                <w:szCs w:val="24"/>
              </w:rPr>
              <w:t xml:space="preserve"> 12</w:t>
            </w:r>
            <w:r>
              <w:rPr>
                <w:color w:val="000000"/>
                <w:szCs w:val="24"/>
              </w:rPr>
              <w:t xml:space="preserve"> </w:t>
            </w:r>
            <w:r w:rsidRPr="00A059F4">
              <w:rPr>
                <w:color w:val="000000"/>
                <w:szCs w:val="24"/>
              </w:rPr>
              <w:t>кв</w:t>
            </w:r>
            <w:r>
              <w:rPr>
                <w:color w:val="000000"/>
                <w:szCs w:val="24"/>
              </w:rPr>
              <w:t>.</w:t>
            </w:r>
            <w:r w:rsidRPr="00A059F4">
              <w:rPr>
                <w:color w:val="000000"/>
                <w:szCs w:val="24"/>
              </w:rPr>
              <w:t xml:space="preserve"> ж</w:t>
            </w:r>
            <w:r>
              <w:rPr>
                <w:color w:val="000000"/>
                <w:szCs w:val="24"/>
              </w:rPr>
              <w:t>/</w:t>
            </w:r>
            <w:r w:rsidRPr="00A059F4">
              <w:rPr>
                <w:color w:val="000000"/>
                <w:szCs w:val="24"/>
              </w:rPr>
              <w:t>д 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4,35</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4,38</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844,8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ТК-4 - ТК-6</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6,87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19,33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19,60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3780,1</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ТК-6 - ТК-7</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106</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14,56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40,97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41,54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8013,9</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ТК-6 -  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4,73</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912,8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ТК-7 -2 ж</w:t>
            </w:r>
            <w:r>
              <w:rPr>
                <w:color w:val="000000"/>
                <w:szCs w:val="24"/>
              </w:rPr>
              <w:t>/</w:t>
            </w:r>
            <w:r w:rsidRPr="00A059F4">
              <w:rPr>
                <w:color w:val="000000"/>
                <w:szCs w:val="24"/>
              </w:rPr>
              <w:t>д 12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8,45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23,77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24,10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4649,6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ТК-7 - 1 ж</w:t>
            </w:r>
            <w:r>
              <w:rPr>
                <w:color w:val="000000"/>
                <w:szCs w:val="24"/>
              </w:rPr>
              <w:t>/</w:t>
            </w:r>
            <w:r w:rsidRPr="00A059F4">
              <w:rPr>
                <w:color w:val="000000"/>
                <w:szCs w:val="24"/>
              </w:rPr>
              <w:t>д 12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334,7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ТК-1 - ТК-11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28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14,34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14,85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2864,4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ТК-11 - ТК-18</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140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3,36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43,55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66,96</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68,67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13246,7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ТК-18 - дет.</w:t>
            </w:r>
            <w:r>
              <w:rPr>
                <w:color w:val="000000"/>
                <w:szCs w:val="24"/>
              </w:rPr>
              <w:t xml:space="preserve"> </w:t>
            </w:r>
            <w:r w:rsidRPr="00A059F4">
              <w:rPr>
                <w:color w:val="000000"/>
                <w:szCs w:val="24"/>
              </w:rPr>
              <w:t>комбинат</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13,87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39,04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39,58</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7635,9</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ТК-17 - контора</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4,73</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912,8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ТК-18 - ТК-19</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12,65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26,00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26,49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5110,8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ТК-19 - ДК</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1,56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9,40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9,46</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1825,6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lastRenderedPageBreak/>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ТК-19 - ТК-19А</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93</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19,28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39,64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40,39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7791,9</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20,1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ТК-19А - раздевалки</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32</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36</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2019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4,48</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867,5</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ТК-19А - ТК-20</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12</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5,11</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5,21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1005,4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ТК-20 - ТК-24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0,80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10,37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21,31</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21,72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4189,2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10,8</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ТК-24 - ТК-25</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0,88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11,40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23,32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23,76</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4583,8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 xml:space="preserve">ТК-20 </w:t>
            </w:r>
            <w:r>
              <w:rPr>
                <w:color w:val="000000"/>
                <w:szCs w:val="24"/>
              </w:rPr>
              <w:t>–</w:t>
            </w:r>
            <w:r w:rsidRPr="00A059F4">
              <w:rPr>
                <w:color w:val="000000"/>
                <w:szCs w:val="24"/>
              </w:rPr>
              <w:t xml:space="preserve"> 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4,41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33,3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ТК-25 - ТК-26</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2,59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14,50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14,60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2816,1</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ТК-26 - 1ж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5,22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5,26</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1013,8</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ТК-24 - 1ж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2,33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0,09</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14,10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14,20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2738,4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ТК-25 - 1ж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ТК-26 - 2ж</w:t>
            </w:r>
            <w:r>
              <w:rPr>
                <w:color w:val="000000"/>
                <w:szCs w:val="24"/>
              </w:rPr>
              <w:t>/</w:t>
            </w:r>
            <w:r w:rsidRPr="00A059F4">
              <w:rPr>
                <w:color w:val="000000"/>
                <w:szCs w:val="24"/>
              </w:rPr>
              <w:t>д 12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123</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6,38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35,66</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35,91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6927,6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b/>
                <w:bCs/>
                <w:color w:val="000000"/>
                <w:szCs w:val="24"/>
              </w:rPr>
            </w:pPr>
            <w:r w:rsidRPr="00A059F4">
              <w:rPr>
                <w:b/>
                <w:bCs/>
                <w:color w:val="000000"/>
                <w:szCs w:val="24"/>
              </w:rPr>
              <w:t>итого 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95,2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1412</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19,7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255,9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10,0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526,3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536,3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103456,5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271,2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color w:val="000000"/>
                <w:szCs w:val="24"/>
              </w:rPr>
            </w:pPr>
            <w:r w:rsidRPr="00A059F4">
              <w:rPr>
                <w:color w:val="000000"/>
                <w:szCs w:val="24"/>
              </w:rPr>
              <w:t>сети ГВС</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 </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Котельная -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5,04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5,09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604,2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ТК-1 - ТК-2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28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4,30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17,65</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2114,7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ТК-2 - ТК-3</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9,38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38,44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4607,0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ТК-3 -  ТК-4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7,69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31,51</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3776,2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ТК-4 - ТК-5</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32</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12,30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12,34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1464,3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ТК-5  -</w:t>
            </w:r>
            <w:r>
              <w:rPr>
                <w:color w:val="000000"/>
                <w:szCs w:val="24"/>
              </w:rPr>
              <w:t xml:space="preserve"> </w:t>
            </w:r>
            <w:r w:rsidRPr="00A059F4">
              <w:rPr>
                <w:color w:val="000000"/>
                <w:szCs w:val="24"/>
              </w:rPr>
              <w:t>12 кв</w:t>
            </w:r>
            <w:r>
              <w:rPr>
                <w:color w:val="000000"/>
                <w:szCs w:val="24"/>
              </w:rPr>
              <w:t>.</w:t>
            </w:r>
            <w:r w:rsidRPr="00A059F4">
              <w:rPr>
                <w:color w:val="000000"/>
                <w:szCs w:val="24"/>
              </w:rPr>
              <w:t xml:space="preserve"> ж</w:t>
            </w:r>
            <w:r>
              <w:rPr>
                <w:color w:val="000000"/>
                <w:szCs w:val="24"/>
              </w:rPr>
              <w:t>/</w:t>
            </w:r>
            <w:r w:rsidRPr="00A059F4">
              <w:rPr>
                <w:color w:val="000000"/>
                <w:szCs w:val="24"/>
              </w:rPr>
              <w:t>д 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457,6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 xml:space="preserve">ТК-5 </w:t>
            </w:r>
            <w:r>
              <w:rPr>
                <w:color w:val="000000"/>
                <w:szCs w:val="24"/>
              </w:rPr>
              <w:t>–</w:t>
            </w:r>
            <w:r w:rsidRPr="00A059F4">
              <w:rPr>
                <w:color w:val="000000"/>
                <w:szCs w:val="24"/>
              </w:rPr>
              <w:t xml:space="preserve"> 12</w:t>
            </w:r>
            <w:r>
              <w:rPr>
                <w:color w:val="000000"/>
                <w:szCs w:val="24"/>
              </w:rPr>
              <w:t xml:space="preserve"> </w:t>
            </w:r>
            <w:r w:rsidRPr="00A059F4">
              <w:rPr>
                <w:color w:val="000000"/>
                <w:szCs w:val="24"/>
              </w:rPr>
              <w:t>кв</w:t>
            </w:r>
            <w:r>
              <w:rPr>
                <w:color w:val="000000"/>
                <w:szCs w:val="24"/>
              </w:rPr>
              <w:t>.</w:t>
            </w:r>
            <w:r w:rsidRPr="00A059F4">
              <w:rPr>
                <w:color w:val="000000"/>
                <w:szCs w:val="24"/>
              </w:rPr>
              <w:t xml:space="preserve"> ж</w:t>
            </w:r>
            <w:r>
              <w:rPr>
                <w:color w:val="000000"/>
                <w:szCs w:val="24"/>
              </w:rPr>
              <w:t>/</w:t>
            </w:r>
            <w:r w:rsidRPr="00A059F4">
              <w:rPr>
                <w:color w:val="000000"/>
                <w:szCs w:val="24"/>
              </w:rPr>
              <w:t>д 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5,76</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5,78</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686,4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ТК-4 - ТК-6</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7,69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31,51</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3776,2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ТК-6 - ТК-7</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106</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13,94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66,80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67,35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7994,5</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ТК-6 -  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7,03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7,05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836,6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ТК-7 - 2 ж</w:t>
            </w:r>
            <w:r>
              <w:rPr>
                <w:color w:val="000000"/>
                <w:szCs w:val="24"/>
              </w:rPr>
              <w:t>/</w:t>
            </w:r>
            <w:r w:rsidRPr="00A059F4">
              <w:rPr>
                <w:color w:val="000000"/>
                <w:szCs w:val="24"/>
              </w:rPr>
              <w:t>д 12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6,73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35,66</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35,92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4264,5</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7,4</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ТК-7 - 1 ж</w:t>
            </w:r>
            <w:r>
              <w:rPr>
                <w:color w:val="000000"/>
                <w:szCs w:val="24"/>
              </w:rPr>
              <w:t>/</w:t>
            </w:r>
            <w:r w:rsidRPr="00A059F4">
              <w:rPr>
                <w:color w:val="000000"/>
                <w:szCs w:val="24"/>
              </w:rPr>
              <w:t>д 12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3,19</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3,21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381,4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ТК-1 - ТК-11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28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4,30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17,65</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2114,7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ТК-11 - ТК-18</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140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21,52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0,84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88,23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89,07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10573,3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20,4</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ТК-18 - дет.</w:t>
            </w:r>
            <w:r>
              <w:rPr>
                <w:color w:val="000000"/>
                <w:szCs w:val="24"/>
              </w:rPr>
              <w:t xml:space="preserve"> </w:t>
            </w:r>
            <w:r w:rsidRPr="00A059F4">
              <w:rPr>
                <w:color w:val="000000"/>
                <w:szCs w:val="24"/>
              </w:rPr>
              <w:t>комбинат</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32</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45,83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45,90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5448,6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ТК-18 - ТК-19</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9,38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38,44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38,81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4607,0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ТК-19 - ТК-20</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16,14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66,17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66,80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7930,0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15,3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ТК-20 - ТК-24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32</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22,69</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22,74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2699,3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ТК-24 - ТК-25</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0,40</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8,46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31,44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31,77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3771,5</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 xml:space="preserve">ТК-20 </w:t>
            </w:r>
            <w:r>
              <w:rPr>
                <w:color w:val="000000"/>
                <w:szCs w:val="24"/>
              </w:rPr>
              <w:t>–</w:t>
            </w:r>
            <w:r w:rsidRPr="00A059F4">
              <w:rPr>
                <w:color w:val="000000"/>
                <w:szCs w:val="24"/>
              </w:rPr>
              <w:t xml:space="preserve"> 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12,86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0,50</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47,39</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47,90</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5686,0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ТК-25 - ТК-26</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19,22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19,27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2287,9</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lastRenderedPageBreak/>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ТК-26 - 1ж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6,92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6,94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823,7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ТК-24 - 1ж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45</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21,10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21,15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2510,7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3,2</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ТК-25 - 1ж</w:t>
            </w:r>
            <w:r>
              <w:rPr>
                <w:color w:val="000000"/>
                <w:szCs w:val="24"/>
              </w:rPr>
              <w:t>/</w:t>
            </w:r>
            <w:r w:rsidRPr="00A059F4">
              <w:rPr>
                <w:color w:val="000000"/>
                <w:szCs w:val="24"/>
              </w:rPr>
              <w:t>д 12</w:t>
            </w:r>
            <w:r>
              <w:rPr>
                <w:color w:val="000000"/>
                <w:szCs w:val="24"/>
              </w:rPr>
              <w:t xml:space="preserve"> </w:t>
            </w:r>
            <w:r w:rsidRPr="00A059F4">
              <w:rPr>
                <w:color w:val="000000"/>
                <w:szCs w:val="24"/>
              </w:rPr>
              <w:t>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457,6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ТК-26 - 2ж</w:t>
            </w:r>
            <w:r>
              <w:rPr>
                <w:color w:val="000000"/>
                <w:szCs w:val="24"/>
              </w:rPr>
              <w:t>/</w:t>
            </w:r>
            <w:r w:rsidRPr="00A059F4">
              <w:rPr>
                <w:color w:val="000000"/>
                <w:szCs w:val="24"/>
              </w:rPr>
              <w:t>д 8 кв</w:t>
            </w:r>
            <w:r>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123</w:t>
            </w:r>
          </w:p>
        </w:tc>
        <w:tc>
          <w:tcPr>
            <w:tcW w:w="1330"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1971</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3,63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47,27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47,41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5628,3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b/>
                <w:bCs/>
                <w:color w:val="000000"/>
                <w:szCs w:val="24"/>
              </w:rPr>
            </w:pPr>
            <w:r w:rsidRPr="00A059F4">
              <w:rPr>
                <w:b/>
                <w:bCs/>
                <w:color w:val="000000"/>
                <w:szCs w:val="24"/>
              </w:rPr>
              <w:t>итого сети ГВС</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56,5</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1313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6,5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136,5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714,9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720,3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85502,1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148,5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2725</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26,2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392,4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15,4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1241,2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1256,6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188958,6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419,6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котельная с. Яковлевское</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Котельная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78</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36,39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39,6</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7643,7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24,8</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ТК-1 - УТ-1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80</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24,88</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0,98</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38,1</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7547,3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21,3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УТ-1 -ТК-2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84</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26,13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40,2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41,2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7948,0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22,3</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ТК2 -УТ-2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45</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33</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0,09</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1,11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1830,3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УТ-2 - магазин</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9,33</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14,3</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14,7</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2830,2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8,0</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УТ-2 - Т1</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4,8</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946,2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Т1 - Т2</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11</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3,42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5,4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1037,7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2,9</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Т2 - ТК-3</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52</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1,25</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16,17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0,63</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24,8</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25,4</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4905,7</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13,8</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ТК-3 - Т3</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3,11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0,12</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4,8</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946,2</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Т3 - Т4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91</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18,87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0,74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38,6</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39,3</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7584,1</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19,7</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Т4 - УТ-3</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31</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1,61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9,0</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9,1</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1746,0</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3,5</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Pr>
                <w:color w:val="000000"/>
                <w:szCs w:val="24"/>
              </w:rPr>
              <w:t>УТ-3  - ж/</w:t>
            </w:r>
            <w:r w:rsidRPr="00A059F4">
              <w:rPr>
                <w:color w:val="000000"/>
                <w:szCs w:val="24"/>
              </w:rPr>
              <w:t>д.№16</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40</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0,31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4,04</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0,16</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13,9</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2676,4</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6,1</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sidRPr="00A059F4">
              <w:rPr>
                <w:color w:val="000000"/>
                <w:szCs w:val="24"/>
              </w:rPr>
              <w:t>УТ-3 - УТ-4</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1,2</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225,3</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0,5</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Pr>
                <w:color w:val="000000"/>
                <w:szCs w:val="24"/>
              </w:rPr>
              <w:t>УТ-3 – ж/</w:t>
            </w:r>
            <w:r w:rsidRPr="00A059F4">
              <w:rPr>
                <w:color w:val="000000"/>
                <w:szCs w:val="24"/>
              </w:rPr>
              <w:t>д.№15</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5</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0,26</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1,5</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281,6</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0,6</w:t>
            </w:r>
          </w:p>
        </w:tc>
      </w:tr>
      <w:tr w:rsidR="00224569"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69" w:rsidRPr="00A059F4" w:rsidRDefault="00224569" w:rsidP="00224569">
            <w:pPr>
              <w:rPr>
                <w:color w:val="000000"/>
                <w:szCs w:val="24"/>
              </w:rPr>
            </w:pPr>
            <w:r>
              <w:rPr>
                <w:color w:val="000000"/>
                <w:szCs w:val="24"/>
              </w:rPr>
              <w:t>УТ-4 -  ж/</w:t>
            </w:r>
            <w:r w:rsidRPr="00A059F4">
              <w:rPr>
                <w:color w:val="000000"/>
                <w:szCs w:val="24"/>
              </w:rPr>
              <w:t>д.№17</w:t>
            </w:r>
          </w:p>
        </w:tc>
        <w:tc>
          <w:tcPr>
            <w:tcW w:w="1316"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45</w:t>
            </w:r>
          </w:p>
        </w:tc>
        <w:tc>
          <w:tcPr>
            <w:tcW w:w="1198" w:type="dxa"/>
            <w:tcBorders>
              <w:top w:val="single" w:sz="4" w:space="0" w:color="auto"/>
              <w:left w:val="nil"/>
              <w:bottom w:val="single" w:sz="4" w:space="0" w:color="auto"/>
              <w:right w:val="single" w:sz="4" w:space="0" w:color="auto"/>
            </w:tcBorders>
            <w:shd w:val="clear" w:color="auto" w:fill="auto"/>
            <w:vAlign w:val="center"/>
          </w:tcPr>
          <w:p w:rsidR="00224569" w:rsidRPr="00A059F4" w:rsidRDefault="00224569" w:rsidP="00224569">
            <w:pPr>
              <w:jc w:val="center"/>
              <w:rPr>
                <w:color w:val="000000"/>
                <w:szCs w:val="24"/>
              </w:rPr>
            </w:pPr>
            <w:r w:rsidRPr="00A059F4">
              <w:rPr>
                <w:color w:val="000000"/>
                <w:szCs w:val="24"/>
              </w:rPr>
              <w:t>27</w:t>
            </w:r>
          </w:p>
        </w:tc>
        <w:tc>
          <w:tcPr>
            <w:tcW w:w="133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канальная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224569" w:rsidRPr="00A059F4" w:rsidRDefault="00224569" w:rsidP="00224569">
            <w:pPr>
              <w:jc w:val="center"/>
              <w:rPr>
                <w:color w:val="000000"/>
                <w:szCs w:val="24"/>
              </w:rPr>
            </w:pPr>
            <w:r w:rsidRPr="00A059F4">
              <w:rPr>
                <w:color w:val="000000"/>
                <w:szCs w:val="24"/>
              </w:rPr>
              <w:t>до 1989</w:t>
            </w:r>
          </w:p>
        </w:tc>
        <w:tc>
          <w:tcPr>
            <w:tcW w:w="751"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0,07</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0,91</w:t>
            </w:r>
          </w:p>
        </w:tc>
        <w:tc>
          <w:tcPr>
            <w:tcW w:w="96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7,7</w:t>
            </w:r>
          </w:p>
        </w:tc>
        <w:tc>
          <w:tcPr>
            <w:tcW w:w="912"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7,8</w:t>
            </w:r>
          </w:p>
        </w:tc>
        <w:tc>
          <w:tcPr>
            <w:tcW w:w="956"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1497,5</w:t>
            </w:r>
          </w:p>
        </w:tc>
        <w:tc>
          <w:tcPr>
            <w:tcW w:w="804" w:type="dxa"/>
            <w:tcBorders>
              <w:top w:val="single" w:sz="4" w:space="0" w:color="auto"/>
              <w:left w:val="nil"/>
              <w:bottom w:val="single" w:sz="4" w:space="0" w:color="auto"/>
              <w:right w:val="single" w:sz="4" w:space="0" w:color="auto"/>
            </w:tcBorders>
            <w:vAlign w:val="center"/>
          </w:tcPr>
          <w:p w:rsidR="00224569" w:rsidRPr="00A059F4" w:rsidRDefault="00224569" w:rsidP="00224569">
            <w:pPr>
              <w:jc w:val="center"/>
              <w:rPr>
                <w:color w:val="000000"/>
                <w:szCs w:val="24"/>
              </w:rPr>
            </w:pPr>
            <w:r w:rsidRPr="00A059F4">
              <w:rPr>
                <w:color w:val="000000"/>
                <w:szCs w:val="24"/>
              </w:rPr>
              <w:t>2,4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114,7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589</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151,0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253,0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258,9</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49940,2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135,1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котельная с. Саметь</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 УТ-1А</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14,00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1852,5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УТ-1А - жилой дом №2А</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45</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35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1065,6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УТ-1А - УТ-1</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80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37,32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1,46</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4940,1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 — Школа</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89</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60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8,24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2575,3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10,7</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УТ-1 - УТ-2</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83</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38,72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5125,3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 — 12 кв. жилой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20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708,1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УТ-2 - УТ-3</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20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1285,6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lastRenderedPageBreak/>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УТ-3  - детсад</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20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708,1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УТ-3 - УТ-4</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80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16,59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21,0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4052,0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УТ-4  - 8 кв. жилой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25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885,1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УТ-4 -  16 кв. жилой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УТ-4 - УТ-5</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46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9,54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2329,9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9,9</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УТ-5  - 8 кв. жилой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УТ-5  - УТ-6</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45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1997</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1593,2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224569">
            <w:pPr>
              <w:rPr>
                <w:color w:val="000000"/>
                <w:szCs w:val="24"/>
              </w:rPr>
            </w:pPr>
            <w:r w:rsidRPr="00A059F4">
              <w:rPr>
                <w:color w:val="000000"/>
                <w:szCs w:val="24"/>
              </w:rPr>
              <w:t xml:space="preserve">УТ-6 - 12.кв. </w:t>
            </w:r>
            <w:r w:rsidR="00224569">
              <w:rPr>
                <w:color w:val="000000"/>
                <w:szCs w:val="24"/>
              </w:rPr>
              <w:t>ж</w:t>
            </w:r>
            <w:r w:rsidRPr="00A059F4">
              <w:rPr>
                <w:color w:val="000000"/>
                <w:szCs w:val="24"/>
              </w:rPr>
              <w:t>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1998</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224569">
            <w:pPr>
              <w:rPr>
                <w:color w:val="000000"/>
                <w:szCs w:val="24"/>
              </w:rPr>
            </w:pPr>
            <w:r w:rsidRPr="00A059F4">
              <w:rPr>
                <w:color w:val="000000"/>
                <w:szCs w:val="24"/>
              </w:rPr>
              <w:t xml:space="preserve">УТ-6 - 12.кв. </w:t>
            </w:r>
            <w:r w:rsidR="00224569">
              <w:rPr>
                <w:color w:val="000000"/>
                <w:szCs w:val="24"/>
              </w:rPr>
              <w:t>ж</w:t>
            </w:r>
            <w:r w:rsidRPr="00A059F4">
              <w:rPr>
                <w:color w:val="000000"/>
                <w:szCs w:val="24"/>
              </w:rPr>
              <w:t>илой дом</w:t>
            </w:r>
          </w:p>
        </w:tc>
        <w:tc>
          <w:tcPr>
            <w:tcW w:w="1316"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80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4,15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2832,3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102,3 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654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 </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 </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 </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11,3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146,2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155,0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160,8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31015,2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133,9</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Котельная д. Некрасово</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1986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2830,2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ТК-1-ТК-2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246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1987</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5,90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76,52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3,00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117,3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120,3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23207,8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65,4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ТК-2-ТК-3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133</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1988</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2830,2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color w:val="000000"/>
                <w:szCs w:val="24"/>
              </w:rPr>
            </w:pPr>
            <w:r w:rsidRPr="00A059F4">
              <w:rPr>
                <w:color w:val="000000"/>
                <w:szCs w:val="24"/>
              </w:rPr>
              <w:t>ТК-3-ТК-4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1990</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7,88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1924,7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color w:val="000000"/>
                <w:szCs w:val="24"/>
              </w:rPr>
            </w:pPr>
            <w:r w:rsidRPr="00A059F4">
              <w:rPr>
                <w:color w:val="000000"/>
                <w:szCs w:val="24"/>
              </w:rPr>
              <w:t>ТК-4 - ж/д №1б</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1991</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7,46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1823,4</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7,8</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-ООО "</w:t>
            </w:r>
            <w:proofErr w:type="spellStart"/>
            <w:r w:rsidRPr="00A059F4">
              <w:rPr>
                <w:color w:val="000000"/>
                <w:szCs w:val="24"/>
              </w:rPr>
              <w:t>Алюдеко</w:t>
            </w:r>
            <w:proofErr w:type="spellEnd"/>
            <w:r w:rsidRPr="00A059F4">
              <w:rPr>
                <w:color w:val="000000"/>
                <w:szCs w:val="24"/>
              </w:rPr>
              <w:t>"</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1992</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20,53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0,81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2717,0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color w:val="000000"/>
                <w:szCs w:val="24"/>
              </w:rPr>
            </w:pPr>
            <w:r w:rsidRPr="00A059F4">
              <w:rPr>
                <w:color w:val="000000"/>
                <w:szCs w:val="24"/>
              </w:rPr>
              <w:t>транзитная т/сеть</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1993</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25,66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3396,3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ООО "</w:t>
            </w:r>
            <w:proofErr w:type="spellStart"/>
            <w:r w:rsidRPr="00A059F4">
              <w:rPr>
                <w:color w:val="000000"/>
                <w:szCs w:val="24"/>
              </w:rPr>
              <w:t>Алюдеко</w:t>
            </w:r>
            <w:proofErr w:type="spellEnd"/>
            <w:r w:rsidRPr="00A059F4">
              <w:rPr>
                <w:color w:val="000000"/>
                <w:szCs w:val="24"/>
              </w:rPr>
              <w:t>" - ТК-9</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29</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1994</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13,53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8,8</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1790,8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ТК-9 - ТК-10</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1995</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3087,5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15,9</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 xml:space="preserve">ТК-10 - </w:t>
            </w:r>
            <w:proofErr w:type="spellStart"/>
            <w:r w:rsidRPr="00A059F4">
              <w:rPr>
                <w:color w:val="000000"/>
                <w:szCs w:val="24"/>
              </w:rPr>
              <w:t>ответвл</w:t>
            </w:r>
            <w:proofErr w:type="spellEnd"/>
            <w:r w:rsidRPr="00A059F4">
              <w:rPr>
                <w:color w:val="000000"/>
                <w:szCs w:val="24"/>
              </w:rPr>
              <w:t>. на ООО "Вехи-2"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494,0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b/>
                <w:bCs/>
                <w:color w:val="000000"/>
                <w:szCs w:val="24"/>
              </w:rPr>
            </w:pPr>
            <w:r w:rsidRPr="00A059F4">
              <w:rPr>
                <w:b/>
                <w:bCs/>
                <w:color w:val="000000"/>
                <w:szCs w:val="24"/>
              </w:rPr>
              <w:t>итого 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r w:rsidRPr="00A059F4">
              <w:rPr>
                <w:b/>
                <w:color w:val="000000"/>
                <w:szCs w:val="24"/>
              </w:rPr>
              <w:t> 138,3</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566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15,2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197,3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7,7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220,9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228,6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44102,0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156,5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color w:val="000000"/>
                <w:szCs w:val="24"/>
              </w:rPr>
            </w:pPr>
            <w:r w:rsidRPr="00A059F4">
              <w:rPr>
                <w:color w:val="000000"/>
                <w:szCs w:val="24"/>
              </w:rPr>
              <w:t>сети ГВС</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 </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-ТК-1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4,93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1390,9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ТК-1-ТК-2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246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40,41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94,5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96,1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11405,8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ТК-2-ТК-3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4,93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1390,9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color w:val="000000"/>
                <w:szCs w:val="24"/>
              </w:rPr>
            </w:pPr>
            <w:r w:rsidRPr="00A059F4">
              <w:rPr>
                <w:color w:val="000000"/>
                <w:szCs w:val="24"/>
              </w:rPr>
              <w:t>ТК-3-ТК-4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6,24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1761,9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5,8</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rPr>
                <w:color w:val="000000"/>
                <w:szCs w:val="24"/>
              </w:rPr>
            </w:pPr>
            <w:r w:rsidRPr="00A059F4">
              <w:rPr>
                <w:color w:val="000000"/>
                <w:szCs w:val="24"/>
              </w:rPr>
              <w:t>ТК-4 - ж/д №1б</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5,91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13,8</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1669,1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b/>
                <w:bCs/>
                <w:color w:val="000000"/>
                <w:szCs w:val="24"/>
              </w:rPr>
            </w:pPr>
            <w:r w:rsidRPr="00A059F4">
              <w:rPr>
                <w:b/>
                <w:bCs/>
                <w:color w:val="000000"/>
                <w:szCs w:val="24"/>
              </w:rPr>
              <w:t>итого сети ГВС</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r w:rsidRPr="00A059F4">
              <w:rPr>
                <w:b/>
                <w:color w:val="000000"/>
                <w:szCs w:val="24"/>
              </w:rPr>
              <w:t> 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380</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62,4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146,0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148,4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17618,6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57,8</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946</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18,2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259,7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10,2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366,9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377,0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61720,7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214,3</w:t>
            </w:r>
          </w:p>
        </w:tc>
      </w:tr>
    </w:tbl>
    <w:p w:rsidR="003B24F0" w:rsidRDefault="003B24F0"/>
    <w:p w:rsidR="003B24F0" w:rsidRDefault="003B24F0"/>
    <w:tbl>
      <w:tblPr>
        <w:tblW w:w="15621" w:type="dxa"/>
        <w:tblCellMar>
          <w:left w:w="28" w:type="dxa"/>
          <w:right w:w="28" w:type="dxa"/>
        </w:tblCellMar>
        <w:tblLook w:val="04A0" w:firstRow="1" w:lastRow="0" w:firstColumn="1" w:lastColumn="0" w:noHBand="0" w:noVBand="1"/>
      </w:tblPr>
      <w:tblGrid>
        <w:gridCol w:w="3252"/>
        <w:gridCol w:w="1316"/>
        <w:gridCol w:w="1198"/>
        <w:gridCol w:w="1330"/>
        <w:gridCol w:w="1098"/>
        <w:gridCol w:w="1010"/>
        <w:gridCol w:w="751"/>
        <w:gridCol w:w="964"/>
        <w:gridCol w:w="964"/>
        <w:gridCol w:w="1066"/>
        <w:gridCol w:w="912"/>
        <w:gridCol w:w="956"/>
        <w:gridCol w:w="804"/>
      </w:tblGrid>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lastRenderedPageBreak/>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Котельная с. Петрилово</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color w:val="000000"/>
                <w:szCs w:val="24"/>
              </w:rPr>
            </w:pPr>
            <w:r w:rsidRPr="00A059F4">
              <w:rPr>
                <w:color w:val="000000"/>
                <w:szCs w:val="24"/>
              </w:rPr>
              <w:t>сети отопления</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Котельная  - УТ-1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22,39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0,88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2964,0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УТ-1 - УТ-2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28,46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3766,8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УТ-2 - УТ-3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0,07</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682,7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2,7</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УТ-3 - ж/д №4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75,9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УТ-3- УТ-4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1744,7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УТ-4 - ж/д №3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УТ-4 - УТ-5</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42</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1486,9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4,8</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УТ-5 - ж/д №2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УТ- 5 - ж/д №1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1593,2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УТ-2 - УТ-6</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911,7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3,9</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УТ- 6 - ж/д №9</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5,50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3752,8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УТ-6 - УТ-6.1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506,5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УТ-6.1 - ж/д №10</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УТ-6.1 - УТ-7</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5,81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1418,2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УТ-7  - адм. здание (почта)</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141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14,25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0,56</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27,2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27,7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5348,0</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21,4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УТ-7 - УТ-8</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136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28,20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34,6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6888,5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УТ-8 - ж/д №11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УТ-8 - УТ-9</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61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12,65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3089,7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УТ-9 - ж/д №12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 xml:space="preserve"> УТ-9 - УТ-10</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14,72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3596,2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УТ-10 - ж/д №13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141,6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УТ-10 - ж/д №14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3,9</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758,6</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ж/д №14 - ж/д №15</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23</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4,2</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4,2</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814,3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УТ-1 - УТ-12</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0,65</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8,40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5,8</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1111,5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5,7</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УТ-12 - детский сад</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247,8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0,8</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УТ-12 - УТ-13</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25,19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3334,5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УТ-13 - ж/д №5</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389,4</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УТ-13 - УТ-14</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33</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15,40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2037,8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УТ-14 - ж/д №6</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19</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672,7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УТ-14 - УТ-15</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9,80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1296,8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6,7</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УТ-15 - УТ-16</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89</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1,42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18,46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0,72</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4507,9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19,2</w:t>
            </w:r>
          </w:p>
        </w:tc>
      </w:tr>
    </w:tbl>
    <w:p w:rsidR="003B24F0" w:rsidRDefault="003B24F0"/>
    <w:tbl>
      <w:tblPr>
        <w:tblW w:w="15621" w:type="dxa"/>
        <w:tblCellMar>
          <w:left w:w="28" w:type="dxa"/>
          <w:right w:w="28" w:type="dxa"/>
        </w:tblCellMar>
        <w:tblLook w:val="04A0" w:firstRow="1" w:lastRow="0" w:firstColumn="1" w:lastColumn="0" w:noHBand="0" w:noVBand="1"/>
      </w:tblPr>
      <w:tblGrid>
        <w:gridCol w:w="3252"/>
        <w:gridCol w:w="1316"/>
        <w:gridCol w:w="1198"/>
        <w:gridCol w:w="1330"/>
        <w:gridCol w:w="1098"/>
        <w:gridCol w:w="1010"/>
        <w:gridCol w:w="751"/>
        <w:gridCol w:w="964"/>
        <w:gridCol w:w="964"/>
        <w:gridCol w:w="1066"/>
        <w:gridCol w:w="912"/>
        <w:gridCol w:w="956"/>
        <w:gridCol w:w="804"/>
      </w:tblGrid>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29E5" w:rsidRPr="00A059F4" w:rsidRDefault="004129E5" w:rsidP="00FC58E1">
            <w:pPr>
              <w:jc w:val="center"/>
              <w:rPr>
                <w:rFonts w:eastAsia="Times New Roman"/>
                <w:bCs/>
                <w:color w:val="000000"/>
                <w:szCs w:val="24"/>
                <w:lang w:eastAsia="ru-RU"/>
              </w:rPr>
            </w:pPr>
            <w:r w:rsidRPr="00A059F4">
              <w:rPr>
                <w:rFonts w:eastAsia="Times New Roman"/>
                <w:bCs/>
                <w:color w:val="000000"/>
                <w:szCs w:val="24"/>
                <w:lang w:eastAsia="ru-RU"/>
              </w:rPr>
              <w:lastRenderedPageBreak/>
              <w:t>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2</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3</w:t>
            </w:r>
          </w:p>
        </w:tc>
        <w:tc>
          <w:tcPr>
            <w:tcW w:w="133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4</w:t>
            </w:r>
          </w:p>
        </w:tc>
        <w:tc>
          <w:tcPr>
            <w:tcW w:w="10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w:t>
            </w:r>
          </w:p>
        </w:tc>
        <w:tc>
          <w:tcPr>
            <w:tcW w:w="1010"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11</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rFonts w:eastAsia="Times New Roman"/>
                <w:color w:val="000000"/>
                <w:szCs w:val="24"/>
                <w:lang w:eastAsia="ru-RU"/>
              </w:rPr>
            </w:pPr>
            <w:r w:rsidRPr="00A059F4">
              <w:rPr>
                <w:rFonts w:eastAsia="Times New Roman"/>
                <w:color w:val="000000"/>
                <w:szCs w:val="24"/>
                <w:lang w:eastAsia="ru-RU"/>
              </w:rPr>
              <w:t>13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УТ-16 - ж/д №7</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70,8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УТ-16 - ж/д №8</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0,01</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106,2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0,3</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УТ-15 - УТ-17</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159</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2,74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35,46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1,39</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22,9</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4693,1</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УТ-17 - УТ-18</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506,5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2,2</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УТ-18 - УТ-19</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114</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1,82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23,64</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29,0</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29,9</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5774,2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24,6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УТ-19 - УТ-20</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81</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подземная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1,30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16,80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0,66</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16,6</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3329,8</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17,5</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УТ-20 - церковь</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подземная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0,78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0,03</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447,7</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1,7</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УТ-20 - дом культуры</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76</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20</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подземная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0,16</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2,02</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0,08</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3,5</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697,5</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3,0</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УТ-18 - УТ-21</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108</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25</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0,40</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5,18</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0,20</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6,6</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1266,3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5,4</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УТ-21 - ФАП</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18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0,93</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0,04</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3,3</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637,3</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2,1</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rPr>
                <w:color w:val="000000"/>
                <w:szCs w:val="24"/>
              </w:rPr>
            </w:pPr>
            <w:r w:rsidRPr="00A059F4">
              <w:rPr>
                <w:color w:val="000000"/>
                <w:szCs w:val="24"/>
              </w:rPr>
              <w:t>УТ-21 - ж/д №46</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57</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36</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надземная</w:t>
            </w: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минвата</w:t>
            </w: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r w:rsidRPr="00A059F4">
              <w:rPr>
                <w:color w:val="000000"/>
                <w:szCs w:val="24"/>
              </w:rPr>
              <w:t>1996</w:t>
            </w: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0,09</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1,17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0,05</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4,4</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4,4</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851,9</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color w:val="000000"/>
                <w:szCs w:val="24"/>
              </w:rPr>
            </w:pPr>
            <w:r w:rsidRPr="00A059F4">
              <w:rPr>
                <w:color w:val="000000"/>
                <w:szCs w:val="24"/>
              </w:rPr>
              <w:t>2,6</w:t>
            </w:r>
          </w:p>
        </w:tc>
      </w:tr>
      <w:tr w:rsidR="004129E5" w:rsidRPr="00A059F4" w:rsidTr="00FC58E1">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129E5" w:rsidRPr="00A059F4" w:rsidRDefault="004129E5" w:rsidP="00FC58E1">
            <w:pPr>
              <w:jc w:val="center"/>
              <w:rPr>
                <w:b/>
                <w:bCs/>
                <w:color w:val="000000"/>
                <w:szCs w:val="24"/>
              </w:rPr>
            </w:pPr>
            <w:r w:rsidRPr="00A059F4">
              <w:rPr>
                <w:b/>
                <w:bCs/>
                <w:color w:val="000000"/>
                <w:szCs w:val="24"/>
              </w:rPr>
              <w:t>Итого по котельной</w:t>
            </w:r>
          </w:p>
        </w:tc>
        <w:tc>
          <w:tcPr>
            <w:tcW w:w="1316"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color w:val="000000"/>
                <w:szCs w:val="24"/>
              </w:rPr>
            </w:pPr>
            <w:r w:rsidRPr="00A059F4">
              <w:rPr>
                <w:color w:val="000000"/>
                <w:szCs w:val="24"/>
              </w:rPr>
              <w:t> </w:t>
            </w:r>
          </w:p>
        </w:tc>
        <w:tc>
          <w:tcPr>
            <w:tcW w:w="1198" w:type="dxa"/>
            <w:tcBorders>
              <w:top w:val="single" w:sz="4" w:space="0" w:color="auto"/>
              <w:left w:val="nil"/>
              <w:bottom w:val="single" w:sz="4" w:space="0" w:color="auto"/>
              <w:right w:val="single" w:sz="4" w:space="0" w:color="auto"/>
            </w:tcBorders>
            <w:shd w:val="clear" w:color="auto" w:fill="auto"/>
            <w:vAlign w:val="center"/>
          </w:tcPr>
          <w:p w:rsidR="004129E5" w:rsidRPr="00A059F4" w:rsidRDefault="004129E5" w:rsidP="00FC58E1">
            <w:pPr>
              <w:jc w:val="center"/>
              <w:rPr>
                <w:b/>
                <w:bCs/>
                <w:color w:val="000000"/>
                <w:szCs w:val="24"/>
              </w:rPr>
            </w:pPr>
            <w:r w:rsidRPr="00A059F4">
              <w:rPr>
                <w:b/>
                <w:bCs/>
                <w:color w:val="000000"/>
                <w:szCs w:val="24"/>
              </w:rPr>
              <w:t>1548</w:t>
            </w:r>
          </w:p>
        </w:tc>
        <w:tc>
          <w:tcPr>
            <w:tcW w:w="133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bottom"/>
          </w:tcPr>
          <w:p w:rsidR="004129E5" w:rsidRPr="00A059F4" w:rsidRDefault="004129E5" w:rsidP="00FC58E1">
            <w:pPr>
              <w:jc w:val="center"/>
              <w:rPr>
                <w:color w:val="000000"/>
                <w:szCs w:val="24"/>
              </w:rPr>
            </w:pPr>
          </w:p>
        </w:tc>
        <w:tc>
          <w:tcPr>
            <w:tcW w:w="751"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24,7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320,7</w:t>
            </w:r>
          </w:p>
        </w:tc>
        <w:tc>
          <w:tcPr>
            <w:tcW w:w="96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12,6</w:t>
            </w:r>
          </w:p>
        </w:tc>
        <w:tc>
          <w:tcPr>
            <w:tcW w:w="106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361,1</w:t>
            </w:r>
          </w:p>
        </w:tc>
        <w:tc>
          <w:tcPr>
            <w:tcW w:w="912"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373,7</w:t>
            </w:r>
          </w:p>
        </w:tc>
        <w:tc>
          <w:tcPr>
            <w:tcW w:w="956"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72086,2</w:t>
            </w:r>
          </w:p>
        </w:tc>
        <w:tc>
          <w:tcPr>
            <w:tcW w:w="804" w:type="dxa"/>
            <w:tcBorders>
              <w:top w:val="single" w:sz="4" w:space="0" w:color="auto"/>
              <w:left w:val="nil"/>
              <w:bottom w:val="single" w:sz="4" w:space="0" w:color="auto"/>
              <w:right w:val="single" w:sz="4" w:space="0" w:color="auto"/>
            </w:tcBorders>
            <w:vAlign w:val="center"/>
          </w:tcPr>
          <w:p w:rsidR="004129E5" w:rsidRPr="00A059F4" w:rsidRDefault="004129E5" w:rsidP="00FC58E1">
            <w:pPr>
              <w:jc w:val="center"/>
              <w:rPr>
                <w:b/>
                <w:bCs/>
                <w:color w:val="000000"/>
                <w:szCs w:val="24"/>
              </w:rPr>
            </w:pPr>
            <w:r w:rsidRPr="00A059F4">
              <w:rPr>
                <w:b/>
                <w:bCs/>
                <w:color w:val="000000"/>
                <w:szCs w:val="24"/>
              </w:rPr>
              <w:t>313,3</w:t>
            </w:r>
          </w:p>
        </w:tc>
      </w:tr>
      <w:tr w:rsidR="003B24F0" w:rsidRPr="00A059F4" w:rsidTr="003B24F0">
        <w:trPr>
          <w:trHeight w:val="20"/>
        </w:trPr>
        <w:tc>
          <w:tcPr>
            <w:tcW w:w="3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24F0" w:rsidRPr="00A059F4" w:rsidRDefault="003B24F0" w:rsidP="003B24F0">
            <w:pPr>
              <w:jc w:val="center"/>
              <w:rPr>
                <w:b/>
                <w:bCs/>
                <w:color w:val="000000"/>
                <w:szCs w:val="24"/>
              </w:rPr>
            </w:pPr>
            <w:r w:rsidRPr="00A059F4">
              <w:rPr>
                <w:b/>
                <w:bCs/>
                <w:color w:val="000000"/>
                <w:szCs w:val="24"/>
              </w:rPr>
              <w:t>Итого по МУП "Коммунсервис"</w:t>
            </w:r>
          </w:p>
        </w:tc>
        <w:tc>
          <w:tcPr>
            <w:tcW w:w="1316" w:type="dxa"/>
            <w:tcBorders>
              <w:top w:val="single" w:sz="4" w:space="0" w:color="auto"/>
              <w:left w:val="nil"/>
              <w:bottom w:val="single" w:sz="4" w:space="0" w:color="auto"/>
              <w:right w:val="single" w:sz="4" w:space="0" w:color="auto"/>
            </w:tcBorders>
            <w:shd w:val="clear" w:color="auto" w:fill="auto"/>
            <w:vAlign w:val="center"/>
          </w:tcPr>
          <w:p w:rsidR="003B24F0" w:rsidRPr="00A059F4" w:rsidRDefault="003B24F0" w:rsidP="003B24F0">
            <w:pPr>
              <w:jc w:val="center"/>
              <w:rPr>
                <w:color w:val="000000"/>
                <w:szCs w:val="24"/>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6682</w:t>
            </w:r>
            <w:r>
              <w:rPr>
                <w:b/>
                <w:bCs/>
                <w:color w:val="000000"/>
                <w:szCs w:val="24"/>
              </w:rPr>
              <w:fldChar w:fldCharType="end"/>
            </w:r>
          </w:p>
        </w:tc>
        <w:tc>
          <w:tcPr>
            <w:tcW w:w="1330" w:type="dxa"/>
            <w:tcBorders>
              <w:top w:val="single" w:sz="4" w:space="0" w:color="auto"/>
              <w:left w:val="nil"/>
              <w:bottom w:val="single" w:sz="4" w:space="0" w:color="auto"/>
              <w:right w:val="single" w:sz="4" w:space="0" w:color="auto"/>
            </w:tcBorders>
            <w:shd w:val="clear" w:color="auto" w:fill="auto"/>
            <w:vAlign w:val="center"/>
          </w:tcPr>
          <w:p w:rsidR="003B24F0" w:rsidRPr="00A059F4" w:rsidRDefault="003B24F0" w:rsidP="003B24F0">
            <w:pPr>
              <w:jc w:val="center"/>
              <w:rPr>
                <w:b/>
                <w:color w:val="000000"/>
                <w:szCs w:val="24"/>
              </w:rPr>
            </w:pPr>
          </w:p>
        </w:tc>
        <w:tc>
          <w:tcPr>
            <w:tcW w:w="1098" w:type="dxa"/>
            <w:tcBorders>
              <w:top w:val="single" w:sz="4" w:space="0" w:color="auto"/>
              <w:left w:val="nil"/>
              <w:bottom w:val="single" w:sz="4" w:space="0" w:color="auto"/>
              <w:right w:val="single" w:sz="4" w:space="0" w:color="auto"/>
            </w:tcBorders>
            <w:shd w:val="clear" w:color="auto" w:fill="auto"/>
            <w:vAlign w:val="center"/>
          </w:tcPr>
          <w:p w:rsidR="003B24F0" w:rsidRPr="00A059F4" w:rsidRDefault="003B24F0" w:rsidP="003B24F0">
            <w:pPr>
              <w:jc w:val="center"/>
              <w:rPr>
                <w:b/>
                <w:color w:val="000000"/>
                <w:szCs w:val="24"/>
              </w:rPr>
            </w:pPr>
          </w:p>
        </w:tc>
        <w:tc>
          <w:tcPr>
            <w:tcW w:w="1010" w:type="dxa"/>
            <w:tcBorders>
              <w:top w:val="single" w:sz="4" w:space="0" w:color="auto"/>
              <w:left w:val="nil"/>
              <w:bottom w:val="single" w:sz="4" w:space="0" w:color="auto"/>
              <w:right w:val="single" w:sz="4" w:space="0" w:color="auto"/>
            </w:tcBorders>
            <w:shd w:val="clear" w:color="auto" w:fill="auto"/>
            <w:vAlign w:val="center"/>
          </w:tcPr>
          <w:p w:rsidR="003B24F0" w:rsidRPr="00A059F4" w:rsidRDefault="003B24F0" w:rsidP="003B24F0">
            <w:pPr>
              <w:jc w:val="center"/>
              <w:rPr>
                <w:b/>
                <w:color w:val="000000"/>
                <w:szCs w:val="24"/>
              </w:rPr>
            </w:pPr>
          </w:p>
        </w:tc>
        <w:tc>
          <w:tcPr>
            <w:tcW w:w="751"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93,8</w:t>
            </w:r>
            <w:r>
              <w:rPr>
                <w:b/>
                <w:bCs/>
                <w:color w:val="000000"/>
                <w:szCs w:val="24"/>
              </w:rPr>
              <w:fldChar w:fldCharType="end"/>
            </w:r>
          </w:p>
        </w:tc>
        <w:tc>
          <w:tcPr>
            <w:tcW w:w="964"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1293,6</w:t>
            </w:r>
            <w:r>
              <w:rPr>
                <w:b/>
                <w:bCs/>
                <w:color w:val="000000"/>
                <w:szCs w:val="24"/>
              </w:rPr>
              <w:fldChar w:fldCharType="end"/>
            </w:r>
          </w:p>
        </w:tc>
        <w:tc>
          <w:tcPr>
            <w:tcW w:w="964"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50,8</w:t>
            </w:r>
            <w:r>
              <w:rPr>
                <w:b/>
                <w:bCs/>
                <w:color w:val="000000"/>
                <w:szCs w:val="24"/>
              </w:rPr>
              <w:fldChar w:fldCharType="end"/>
            </w:r>
          </w:p>
        </w:tc>
        <w:tc>
          <w:tcPr>
            <w:tcW w:w="1066"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2423,8</w:t>
            </w:r>
            <w:r>
              <w:rPr>
                <w:b/>
                <w:bCs/>
                <w:color w:val="000000"/>
                <w:szCs w:val="24"/>
              </w:rPr>
              <w:fldChar w:fldCharType="end"/>
            </w:r>
          </w:p>
        </w:tc>
        <w:tc>
          <w:tcPr>
            <w:tcW w:w="912"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2474,6</w:t>
            </w:r>
            <w:r>
              <w:rPr>
                <w:b/>
                <w:bCs/>
                <w:color w:val="000000"/>
                <w:szCs w:val="24"/>
              </w:rPr>
              <w:fldChar w:fldCharType="end"/>
            </w:r>
          </w:p>
        </w:tc>
        <w:tc>
          <w:tcPr>
            <w:tcW w:w="956"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410424,3</w:t>
            </w:r>
            <w:r>
              <w:rPr>
                <w:b/>
                <w:bCs/>
                <w:color w:val="000000"/>
                <w:szCs w:val="24"/>
              </w:rPr>
              <w:fldChar w:fldCharType="end"/>
            </w:r>
          </w:p>
        </w:tc>
        <w:tc>
          <w:tcPr>
            <w:tcW w:w="804" w:type="dxa"/>
            <w:tcBorders>
              <w:top w:val="single" w:sz="4" w:space="0" w:color="auto"/>
              <w:left w:val="nil"/>
              <w:bottom w:val="single" w:sz="4" w:space="0" w:color="auto"/>
              <w:right w:val="single" w:sz="4" w:space="0" w:color="auto"/>
            </w:tcBorders>
            <w:vAlign w:val="center"/>
          </w:tcPr>
          <w:p w:rsidR="003B24F0" w:rsidRPr="00A059F4" w:rsidRDefault="003B24F0" w:rsidP="003B24F0">
            <w:pPr>
              <w:jc w:val="center"/>
              <w:rPr>
                <w:b/>
                <w:bCs/>
                <w:color w:val="000000"/>
                <w:szCs w:val="24"/>
              </w:rPr>
            </w:pPr>
            <w:r>
              <w:rPr>
                <w:b/>
                <w:bCs/>
                <w:color w:val="000000"/>
                <w:szCs w:val="24"/>
              </w:rPr>
              <w:fldChar w:fldCharType="begin"/>
            </w:r>
            <w:r>
              <w:rPr>
                <w:b/>
                <w:bCs/>
                <w:color w:val="000000"/>
                <w:szCs w:val="24"/>
              </w:rPr>
              <w:instrText xml:space="preserve"> =SUM(ABOVE) </w:instrText>
            </w:r>
            <w:r>
              <w:rPr>
                <w:b/>
                <w:bCs/>
                <w:color w:val="000000"/>
                <w:szCs w:val="24"/>
              </w:rPr>
              <w:fldChar w:fldCharType="separate"/>
            </w:r>
            <w:r>
              <w:rPr>
                <w:b/>
                <w:bCs/>
                <w:noProof/>
                <w:color w:val="000000"/>
                <w:szCs w:val="24"/>
              </w:rPr>
              <w:t>1242,4</w:t>
            </w:r>
            <w:r>
              <w:rPr>
                <w:b/>
                <w:bCs/>
                <w:color w:val="000000"/>
                <w:szCs w:val="24"/>
              </w:rPr>
              <w:fldChar w:fldCharType="end"/>
            </w:r>
          </w:p>
        </w:tc>
      </w:tr>
    </w:tbl>
    <w:p w:rsidR="004129E5" w:rsidRDefault="004129E5" w:rsidP="004129E5">
      <w:pPr>
        <w:jc w:val="center"/>
      </w:pPr>
    </w:p>
    <w:p w:rsidR="00B54A71" w:rsidRDefault="00B54A71" w:rsidP="004129E5">
      <w:pPr>
        <w:pStyle w:val="ConsPlusNormal"/>
        <w:widowControl/>
        <w:spacing w:after="120"/>
        <w:ind w:firstLine="567"/>
        <w:jc w:val="center"/>
        <w:rPr>
          <w:rFonts w:ascii="Times New Roman" w:hAnsi="Times New Roman" w:cs="Times New Roman"/>
          <w:bCs/>
          <w:sz w:val="26"/>
          <w:szCs w:val="26"/>
        </w:rPr>
      </w:pPr>
    </w:p>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Pr="00B54A71" w:rsidRDefault="00B54A71" w:rsidP="00B54A71"/>
    <w:p w:rsidR="00B54A71" w:rsidRDefault="00B54A71" w:rsidP="00B54A71">
      <w:pPr>
        <w:jc w:val="center"/>
      </w:pPr>
      <w:r>
        <w:tab/>
      </w:r>
    </w:p>
    <w:p w:rsidR="00B54A71" w:rsidRDefault="00B54A71" w:rsidP="00B54A71">
      <w:pPr>
        <w:pStyle w:val="ConsPlusNormal"/>
        <w:widowControl/>
        <w:spacing w:after="120"/>
        <w:ind w:firstLine="0"/>
        <w:rPr>
          <w:rFonts w:ascii="Times New Roman" w:hAnsi="Times New Roman" w:cs="Times New Roman"/>
          <w:bCs/>
          <w:sz w:val="26"/>
          <w:szCs w:val="26"/>
        </w:rPr>
        <w:sectPr w:rsidR="00B54A71" w:rsidSect="008821D7">
          <w:pgSz w:w="16838" w:h="11906" w:orient="landscape"/>
          <w:pgMar w:top="851" w:right="567" w:bottom="851" w:left="567" w:header="567" w:footer="567" w:gutter="0"/>
          <w:cols w:space="708"/>
          <w:docGrid w:linePitch="360"/>
        </w:sectPr>
      </w:pPr>
    </w:p>
    <w:p w:rsidR="00B54A71" w:rsidRDefault="00B54A71" w:rsidP="00B54A71">
      <w:pPr>
        <w:spacing w:after="120"/>
      </w:pPr>
      <w:r w:rsidRPr="001D582E">
        <w:rPr>
          <w:noProof/>
          <w:lang w:eastAsia="ru-RU"/>
        </w:rPr>
        <w:lastRenderedPageBreak/>
        <w:drawing>
          <wp:inline distT="0" distB="0" distL="0" distR="0" wp14:anchorId="213D1520" wp14:editId="3F603C93">
            <wp:extent cx="9836242" cy="5973418"/>
            <wp:effectExtent l="19050" t="19050" r="12700" b="279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870625" cy="5994298"/>
                    </a:xfrm>
                    <a:prstGeom prst="rect">
                      <a:avLst/>
                    </a:prstGeom>
                    <a:ln>
                      <a:solidFill>
                        <a:schemeClr val="tx1"/>
                      </a:solidFill>
                    </a:ln>
                  </pic:spPr>
                </pic:pic>
              </a:graphicData>
            </a:graphic>
          </wp:inline>
        </w:drawing>
      </w:r>
    </w:p>
    <w:p w:rsidR="00B54A71" w:rsidRDefault="00B54A71" w:rsidP="00B54A71">
      <w:pPr>
        <w:tabs>
          <w:tab w:val="left" w:pos="5197"/>
        </w:tabs>
        <w:rPr>
          <w:sz w:val="26"/>
          <w:szCs w:val="26"/>
        </w:rPr>
      </w:pPr>
      <w:r>
        <w:tab/>
      </w:r>
      <w:r>
        <w:tab/>
      </w:r>
      <w:r w:rsidRPr="00784FED">
        <w:rPr>
          <w:sz w:val="26"/>
          <w:szCs w:val="26"/>
        </w:rPr>
        <w:t xml:space="preserve">Рисунок </w:t>
      </w:r>
      <w:r>
        <w:rPr>
          <w:sz w:val="26"/>
          <w:szCs w:val="26"/>
        </w:rPr>
        <w:t>2.2.1 - Схема теплоснабжения с. Шунга</w:t>
      </w:r>
    </w:p>
    <w:p w:rsidR="00177D8E" w:rsidRDefault="00177D8E" w:rsidP="00B54A71">
      <w:pPr>
        <w:tabs>
          <w:tab w:val="left" w:pos="5197"/>
        </w:tabs>
        <w:rPr>
          <w:sz w:val="26"/>
          <w:szCs w:val="26"/>
        </w:rPr>
      </w:pPr>
    </w:p>
    <w:p w:rsidR="00177D8E" w:rsidRDefault="00177D8E" w:rsidP="00B54A71">
      <w:pPr>
        <w:tabs>
          <w:tab w:val="left" w:pos="5197"/>
        </w:tabs>
        <w:rPr>
          <w:sz w:val="26"/>
          <w:szCs w:val="26"/>
        </w:rPr>
      </w:pPr>
    </w:p>
    <w:p w:rsidR="00B54A71" w:rsidRDefault="00177D8E" w:rsidP="00B54A71">
      <w:pPr>
        <w:tabs>
          <w:tab w:val="left" w:pos="5197"/>
        </w:tabs>
        <w:rPr>
          <w:sz w:val="26"/>
          <w:szCs w:val="26"/>
        </w:rPr>
      </w:pPr>
      <w:r w:rsidRPr="00177D8E">
        <w:rPr>
          <w:noProof/>
          <w:sz w:val="26"/>
          <w:szCs w:val="26"/>
          <w:lang w:eastAsia="ru-RU"/>
        </w:rPr>
        <w:drawing>
          <wp:inline distT="0" distB="0" distL="0" distR="0">
            <wp:extent cx="9915525" cy="5715000"/>
            <wp:effectExtent l="0" t="0" r="9525" b="0"/>
            <wp:docPr id="3" name="Рисунок 3" descr="D:\Схемы теплоснабжения\Костромской район\Схема теплоснабжения Шунгенского СП\Схема теплосетей Саме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хемы теплоснабжения\Костромской район\Схема теплоснабжения Шунгенского СП\Схема теплосетей Саметь.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15525" cy="5715000"/>
                    </a:xfrm>
                    <a:prstGeom prst="rect">
                      <a:avLst/>
                    </a:prstGeom>
                    <a:noFill/>
                    <a:ln>
                      <a:noFill/>
                    </a:ln>
                  </pic:spPr>
                </pic:pic>
              </a:graphicData>
            </a:graphic>
          </wp:inline>
        </w:drawing>
      </w:r>
      <w:r w:rsidR="00B54A71">
        <w:rPr>
          <w:sz w:val="26"/>
          <w:szCs w:val="26"/>
        </w:rPr>
        <w:t xml:space="preserve"> </w:t>
      </w:r>
    </w:p>
    <w:p w:rsidR="00B54A71" w:rsidRDefault="00B54A71" w:rsidP="00B54A71">
      <w:pPr>
        <w:spacing w:after="120"/>
        <w:jc w:val="center"/>
        <w:rPr>
          <w:sz w:val="26"/>
          <w:szCs w:val="26"/>
        </w:rPr>
      </w:pPr>
      <w:r w:rsidRPr="00784FED">
        <w:rPr>
          <w:sz w:val="26"/>
          <w:szCs w:val="26"/>
        </w:rPr>
        <w:t xml:space="preserve">Рисунок </w:t>
      </w:r>
      <w:r>
        <w:rPr>
          <w:sz w:val="26"/>
          <w:szCs w:val="26"/>
        </w:rPr>
        <w:t>2.2.2 - Схема теплоснабжения с. Саметь</w:t>
      </w:r>
    </w:p>
    <w:p w:rsidR="00B54A71" w:rsidRDefault="00B54A71" w:rsidP="00B54A71">
      <w:pPr>
        <w:spacing w:after="120"/>
        <w:jc w:val="center"/>
        <w:rPr>
          <w:sz w:val="26"/>
          <w:szCs w:val="26"/>
        </w:rPr>
        <w:sectPr w:rsidR="00B54A71" w:rsidSect="008821D7">
          <w:pgSz w:w="16838" w:h="11906" w:orient="landscape"/>
          <w:pgMar w:top="851" w:right="567" w:bottom="851" w:left="567" w:header="510" w:footer="567" w:gutter="0"/>
          <w:cols w:space="708"/>
          <w:docGrid w:linePitch="360"/>
        </w:sectPr>
      </w:pPr>
    </w:p>
    <w:p w:rsidR="00B54A71" w:rsidRDefault="00B54A71" w:rsidP="00B54A71">
      <w:pPr>
        <w:spacing w:after="120"/>
        <w:jc w:val="center"/>
        <w:rPr>
          <w:sz w:val="26"/>
          <w:szCs w:val="26"/>
        </w:rPr>
      </w:pPr>
    </w:p>
    <w:p w:rsidR="00B54A71" w:rsidRPr="001D582E" w:rsidRDefault="00B54A71" w:rsidP="00B54A71">
      <w:pPr>
        <w:spacing w:after="120"/>
        <w:jc w:val="center"/>
        <w:rPr>
          <w:sz w:val="26"/>
          <w:szCs w:val="26"/>
        </w:rPr>
      </w:pPr>
      <w:r w:rsidRPr="001D582E">
        <w:rPr>
          <w:noProof/>
          <w:sz w:val="26"/>
          <w:szCs w:val="26"/>
          <w:lang w:eastAsia="ru-RU"/>
        </w:rPr>
        <w:drawing>
          <wp:inline distT="0" distB="0" distL="0" distR="0" wp14:anchorId="3ED73929" wp14:editId="61B8AA24">
            <wp:extent cx="6472570" cy="6202017"/>
            <wp:effectExtent l="19050" t="19050" r="23495" b="279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478279" cy="6207488"/>
                    </a:xfrm>
                    <a:prstGeom prst="rect">
                      <a:avLst/>
                    </a:prstGeom>
                    <a:ln>
                      <a:solidFill>
                        <a:schemeClr val="tx1"/>
                      </a:solidFill>
                    </a:ln>
                  </pic:spPr>
                </pic:pic>
              </a:graphicData>
            </a:graphic>
          </wp:inline>
        </w:drawing>
      </w:r>
    </w:p>
    <w:p w:rsidR="00B54A71" w:rsidRPr="00B54A71" w:rsidRDefault="00B54A71" w:rsidP="00B54A71">
      <w:pPr>
        <w:spacing w:after="120"/>
        <w:jc w:val="center"/>
        <w:rPr>
          <w:sz w:val="26"/>
          <w:szCs w:val="26"/>
        </w:rPr>
      </w:pPr>
      <w:r w:rsidRPr="00B54A71">
        <w:rPr>
          <w:sz w:val="26"/>
          <w:szCs w:val="26"/>
        </w:rPr>
        <w:t>Рисунок 2.2.3 - Схема теплоснабжения с. Яковлевское</w:t>
      </w:r>
    </w:p>
    <w:p w:rsidR="00B54A71" w:rsidRDefault="00B54A71" w:rsidP="00B54A71">
      <w:pPr>
        <w:spacing w:after="120"/>
        <w:jc w:val="center"/>
        <w:sectPr w:rsidR="00B54A71" w:rsidSect="008821D7">
          <w:pgSz w:w="11906" w:h="16838"/>
          <w:pgMar w:top="851" w:right="567" w:bottom="851" w:left="1134" w:header="510" w:footer="567" w:gutter="0"/>
          <w:cols w:space="708"/>
          <w:docGrid w:linePitch="360"/>
        </w:sectPr>
      </w:pPr>
    </w:p>
    <w:p w:rsidR="00B54A71" w:rsidRDefault="00B54A71" w:rsidP="00B54A71">
      <w:pPr>
        <w:spacing w:after="120"/>
        <w:jc w:val="center"/>
      </w:pPr>
      <w:r w:rsidRPr="001D582E">
        <w:rPr>
          <w:noProof/>
          <w:lang w:eastAsia="ru-RU"/>
        </w:rPr>
        <w:lastRenderedPageBreak/>
        <w:drawing>
          <wp:inline distT="0" distB="0" distL="0" distR="0" wp14:anchorId="04641587" wp14:editId="0E9A857B">
            <wp:extent cx="9759365" cy="5774635"/>
            <wp:effectExtent l="19050" t="19050" r="13335" b="171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766302" cy="5778739"/>
                    </a:xfrm>
                    <a:prstGeom prst="rect">
                      <a:avLst/>
                    </a:prstGeom>
                    <a:ln>
                      <a:solidFill>
                        <a:schemeClr val="tx1"/>
                      </a:solidFill>
                    </a:ln>
                  </pic:spPr>
                </pic:pic>
              </a:graphicData>
            </a:graphic>
          </wp:inline>
        </w:drawing>
      </w:r>
    </w:p>
    <w:p w:rsidR="00B54A71" w:rsidRPr="00B54A71" w:rsidRDefault="00B54A71" w:rsidP="00B54A71">
      <w:pPr>
        <w:spacing w:after="120"/>
        <w:jc w:val="center"/>
        <w:rPr>
          <w:sz w:val="26"/>
          <w:szCs w:val="26"/>
        </w:rPr>
      </w:pPr>
      <w:r w:rsidRPr="00B54A71">
        <w:rPr>
          <w:sz w:val="26"/>
          <w:szCs w:val="26"/>
        </w:rPr>
        <w:t>Рисунок 2.2.4 - Схема теплоснабжения д. Некрасово</w:t>
      </w:r>
    </w:p>
    <w:p w:rsidR="00B54A71" w:rsidRDefault="00B54A71" w:rsidP="00B54A71">
      <w:pPr>
        <w:spacing w:after="120"/>
        <w:jc w:val="center"/>
        <w:sectPr w:rsidR="00B54A71" w:rsidSect="008821D7">
          <w:pgSz w:w="16838" w:h="11906" w:orient="landscape"/>
          <w:pgMar w:top="851" w:right="567" w:bottom="851" w:left="567" w:header="510" w:footer="567" w:gutter="0"/>
          <w:cols w:space="708"/>
          <w:docGrid w:linePitch="360"/>
        </w:sectPr>
      </w:pPr>
    </w:p>
    <w:p w:rsidR="00B54A71" w:rsidRDefault="00B54A71" w:rsidP="00B54A71">
      <w:pPr>
        <w:spacing w:after="120"/>
        <w:jc w:val="center"/>
      </w:pPr>
      <w:r w:rsidRPr="001D582E">
        <w:rPr>
          <w:noProof/>
          <w:lang w:eastAsia="ru-RU"/>
        </w:rPr>
        <w:lastRenderedPageBreak/>
        <w:drawing>
          <wp:inline distT="0" distB="0" distL="0" distR="0" wp14:anchorId="58FF8451" wp14:editId="5D83FFF3">
            <wp:extent cx="10000078" cy="5774635"/>
            <wp:effectExtent l="19050" t="19050" r="20320" b="171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0019764" cy="5786003"/>
                    </a:xfrm>
                    <a:prstGeom prst="rect">
                      <a:avLst/>
                    </a:prstGeom>
                    <a:ln>
                      <a:solidFill>
                        <a:schemeClr val="tx1"/>
                      </a:solidFill>
                    </a:ln>
                  </pic:spPr>
                </pic:pic>
              </a:graphicData>
            </a:graphic>
          </wp:inline>
        </w:drawing>
      </w:r>
    </w:p>
    <w:p w:rsidR="00B54A71" w:rsidRPr="00B54A71" w:rsidRDefault="00B54A71" w:rsidP="00B54A71">
      <w:pPr>
        <w:spacing w:after="120"/>
        <w:jc w:val="center"/>
        <w:rPr>
          <w:sz w:val="26"/>
          <w:szCs w:val="26"/>
        </w:rPr>
        <w:sectPr w:rsidR="00B54A71" w:rsidRPr="00B54A71" w:rsidSect="008821D7">
          <w:pgSz w:w="16838" w:h="11906" w:orient="landscape"/>
          <w:pgMar w:top="851" w:right="567" w:bottom="851" w:left="567" w:header="510" w:footer="567" w:gutter="0"/>
          <w:cols w:space="708"/>
          <w:docGrid w:linePitch="360"/>
        </w:sectPr>
      </w:pPr>
      <w:r w:rsidRPr="00B54A71">
        <w:rPr>
          <w:sz w:val="26"/>
          <w:szCs w:val="26"/>
        </w:rPr>
        <w:t>Рисунок 2.2.5 - Схема теплоснабжения с. Петрилово</w:t>
      </w:r>
    </w:p>
    <w:p w:rsidR="00B54A71" w:rsidRPr="0027196E" w:rsidRDefault="00B54A71" w:rsidP="00B54A71">
      <w:pPr>
        <w:ind w:firstLine="567"/>
        <w:rPr>
          <w:b/>
          <w:sz w:val="26"/>
          <w:szCs w:val="26"/>
        </w:rPr>
      </w:pPr>
      <w:r w:rsidRPr="0027196E">
        <w:rPr>
          <w:b/>
          <w:sz w:val="26"/>
          <w:szCs w:val="26"/>
        </w:rPr>
        <w:lastRenderedPageBreak/>
        <w:t xml:space="preserve">Климатологические параметры </w:t>
      </w:r>
      <w:r w:rsidRPr="00DD2F6B">
        <w:rPr>
          <w:b/>
          <w:sz w:val="26"/>
          <w:szCs w:val="26"/>
        </w:rPr>
        <w:t>Костромского района</w:t>
      </w:r>
    </w:p>
    <w:p w:rsidR="00B54A71" w:rsidRDefault="00B54A71" w:rsidP="00B54A71">
      <w:pPr>
        <w:spacing w:before="120"/>
        <w:ind w:firstLine="425"/>
        <w:jc w:val="both"/>
        <w:rPr>
          <w:sz w:val="26"/>
          <w:szCs w:val="26"/>
        </w:rPr>
      </w:pPr>
      <w:r>
        <w:rPr>
          <w:sz w:val="26"/>
          <w:szCs w:val="26"/>
        </w:rPr>
        <w:t>Шунгенское сельское поселение</w:t>
      </w:r>
      <w:r w:rsidRPr="00472FD7">
        <w:rPr>
          <w:sz w:val="26"/>
          <w:szCs w:val="26"/>
        </w:rPr>
        <w:t xml:space="preserve"> </w:t>
      </w:r>
      <w:r>
        <w:rPr>
          <w:sz w:val="26"/>
          <w:szCs w:val="26"/>
        </w:rPr>
        <w:t>относится к</w:t>
      </w:r>
      <w:r w:rsidRPr="0027196E">
        <w:rPr>
          <w:sz w:val="26"/>
          <w:szCs w:val="26"/>
        </w:rPr>
        <w:t xml:space="preserve"> </w:t>
      </w:r>
      <w:r>
        <w:rPr>
          <w:sz w:val="26"/>
          <w:szCs w:val="26"/>
        </w:rPr>
        <w:t>1</w:t>
      </w:r>
      <w:r w:rsidRPr="0027196E">
        <w:rPr>
          <w:sz w:val="26"/>
          <w:szCs w:val="26"/>
        </w:rPr>
        <w:t xml:space="preserve">-й климатической зоне Костромской области. В соответствии </w:t>
      </w:r>
      <w:r>
        <w:rPr>
          <w:sz w:val="26"/>
          <w:szCs w:val="26"/>
        </w:rPr>
        <w:t xml:space="preserve">с СП 131.13330.2020 и информации с ближайшей метеорологической станции (г. Костромы) </w:t>
      </w:r>
      <w:r w:rsidRPr="0027196E">
        <w:rPr>
          <w:sz w:val="26"/>
          <w:szCs w:val="26"/>
        </w:rPr>
        <w:t xml:space="preserve">климатологические параметры </w:t>
      </w:r>
      <w:r w:rsidRPr="00472FD7">
        <w:rPr>
          <w:sz w:val="26"/>
          <w:szCs w:val="26"/>
        </w:rPr>
        <w:t>Шунгенского сельского поселения</w:t>
      </w:r>
      <w:r w:rsidRPr="0027196E">
        <w:rPr>
          <w:sz w:val="26"/>
          <w:szCs w:val="26"/>
        </w:rPr>
        <w:t xml:space="preserve"> составляют:</w:t>
      </w:r>
    </w:p>
    <w:p w:rsidR="00B54A71" w:rsidRDefault="00B54A71" w:rsidP="00B54A71">
      <w:pPr>
        <w:spacing w:before="120" w:after="120"/>
        <w:ind w:firstLine="425"/>
        <w:jc w:val="center"/>
        <w:rPr>
          <w:sz w:val="26"/>
          <w:szCs w:val="26"/>
        </w:rPr>
      </w:pPr>
      <w:r>
        <w:rPr>
          <w:sz w:val="26"/>
          <w:szCs w:val="26"/>
        </w:rPr>
        <w:t>Таблица 2.2.3. Температура наружного воздуха и грунта</w:t>
      </w:r>
    </w:p>
    <w:tbl>
      <w:tblPr>
        <w:tblW w:w="10762" w:type="dxa"/>
        <w:tblInd w:w="28" w:type="dxa"/>
        <w:tblCellMar>
          <w:left w:w="28" w:type="dxa"/>
          <w:right w:w="28" w:type="dxa"/>
        </w:tblCellMar>
        <w:tblLook w:val="04A0" w:firstRow="1" w:lastRow="0" w:firstColumn="1" w:lastColumn="0" w:noHBand="0" w:noVBand="1"/>
      </w:tblPr>
      <w:tblGrid>
        <w:gridCol w:w="1418"/>
        <w:gridCol w:w="565"/>
        <w:gridCol w:w="567"/>
        <w:gridCol w:w="592"/>
        <w:gridCol w:w="620"/>
        <w:gridCol w:w="596"/>
        <w:gridCol w:w="596"/>
        <w:gridCol w:w="596"/>
        <w:gridCol w:w="596"/>
        <w:gridCol w:w="712"/>
        <w:gridCol w:w="713"/>
        <w:gridCol w:w="591"/>
        <w:gridCol w:w="594"/>
        <w:gridCol w:w="598"/>
        <w:gridCol w:w="757"/>
        <w:gridCol w:w="11"/>
        <w:gridCol w:w="640"/>
      </w:tblGrid>
      <w:tr w:rsidR="00B54A71" w:rsidRPr="005324D5" w:rsidTr="008821D7">
        <w:trPr>
          <w:gridAfter w:val="2"/>
          <w:wAfter w:w="651" w:type="dxa"/>
          <w:cantSplit/>
          <w:trHeight w:val="1265"/>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месяц</w:t>
            </w:r>
          </w:p>
        </w:tc>
        <w:tc>
          <w:tcPr>
            <w:tcW w:w="565"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январь</w:t>
            </w:r>
          </w:p>
        </w:tc>
        <w:tc>
          <w:tcPr>
            <w:tcW w:w="567"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февраль</w:t>
            </w:r>
          </w:p>
        </w:tc>
        <w:tc>
          <w:tcPr>
            <w:tcW w:w="592"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март</w:t>
            </w:r>
          </w:p>
        </w:tc>
        <w:tc>
          <w:tcPr>
            <w:tcW w:w="620"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5"/>
              <w:jc w:val="center"/>
              <w:rPr>
                <w:rFonts w:eastAsia="Times New Roman"/>
                <w:color w:val="282828"/>
                <w:szCs w:val="24"/>
                <w:lang w:eastAsia="ru-RU"/>
              </w:rPr>
            </w:pPr>
            <w:r w:rsidRPr="005324D5">
              <w:rPr>
                <w:rFonts w:eastAsia="Times New Roman"/>
                <w:color w:val="282828"/>
                <w:szCs w:val="24"/>
                <w:lang w:eastAsia="ru-RU"/>
              </w:rPr>
              <w:t>апрель</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май</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июнь</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июль</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август</w:t>
            </w:r>
          </w:p>
        </w:tc>
        <w:tc>
          <w:tcPr>
            <w:tcW w:w="712"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сентябрь</w:t>
            </w:r>
          </w:p>
        </w:tc>
        <w:tc>
          <w:tcPr>
            <w:tcW w:w="713"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октябрь</w:t>
            </w:r>
          </w:p>
        </w:tc>
        <w:tc>
          <w:tcPr>
            <w:tcW w:w="591"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ноябрь</w:t>
            </w:r>
          </w:p>
        </w:tc>
        <w:tc>
          <w:tcPr>
            <w:tcW w:w="594"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декабрь</w:t>
            </w:r>
          </w:p>
        </w:tc>
        <w:tc>
          <w:tcPr>
            <w:tcW w:w="598"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за год</w:t>
            </w:r>
          </w:p>
        </w:tc>
        <w:tc>
          <w:tcPr>
            <w:tcW w:w="757" w:type="dxa"/>
            <w:tcBorders>
              <w:top w:val="single" w:sz="4" w:space="0" w:color="auto"/>
              <w:left w:val="nil"/>
              <w:bottom w:val="single" w:sz="4" w:space="0" w:color="auto"/>
              <w:right w:val="single" w:sz="4" w:space="0" w:color="auto"/>
            </w:tcBorders>
            <w:shd w:val="clear" w:color="auto" w:fill="auto"/>
            <w:tcMar>
              <w:left w:w="28" w:type="dxa"/>
              <w:right w:w="28" w:type="dxa"/>
            </w:tcMar>
            <w:textDirection w:val="btLr"/>
            <w:vAlign w:val="center"/>
            <w:hideMark/>
          </w:tcPr>
          <w:p w:rsidR="00B54A71" w:rsidRPr="005324D5" w:rsidRDefault="00B54A71" w:rsidP="008821D7">
            <w:pPr>
              <w:ind w:left="113" w:right="113"/>
              <w:jc w:val="center"/>
              <w:rPr>
                <w:rFonts w:eastAsia="Times New Roman"/>
                <w:color w:val="282828"/>
                <w:szCs w:val="24"/>
                <w:lang w:eastAsia="ru-RU"/>
              </w:rPr>
            </w:pPr>
            <w:r w:rsidRPr="005324D5">
              <w:rPr>
                <w:rFonts w:eastAsia="Times New Roman"/>
                <w:color w:val="282828"/>
                <w:szCs w:val="24"/>
                <w:lang w:eastAsia="ru-RU"/>
              </w:rPr>
              <w:t xml:space="preserve">за </w:t>
            </w:r>
            <w:proofErr w:type="spellStart"/>
            <w:r w:rsidRPr="005324D5">
              <w:rPr>
                <w:rFonts w:eastAsia="Times New Roman"/>
                <w:color w:val="282828"/>
                <w:szCs w:val="24"/>
                <w:lang w:eastAsia="ru-RU"/>
              </w:rPr>
              <w:t>отоп</w:t>
            </w:r>
            <w:proofErr w:type="spellEnd"/>
            <w:r w:rsidRPr="005324D5">
              <w:rPr>
                <w:rFonts w:eastAsia="Times New Roman"/>
                <w:color w:val="282828"/>
                <w:szCs w:val="24"/>
                <w:lang w:eastAsia="ru-RU"/>
              </w:rPr>
              <w:t>. период</w:t>
            </w:r>
          </w:p>
        </w:tc>
      </w:tr>
      <w:tr w:rsidR="00B54A71" w:rsidRPr="005324D5" w:rsidTr="008821D7">
        <w:trPr>
          <w:trHeight w:val="20"/>
        </w:trPr>
        <w:tc>
          <w:tcPr>
            <w:tcW w:w="10122" w:type="dxa"/>
            <w:gridSpan w:val="16"/>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температура наружного воздуха</w:t>
            </w:r>
          </w:p>
        </w:tc>
        <w:tc>
          <w:tcPr>
            <w:tcW w:w="640" w:type="dxa"/>
            <w:vAlign w:val="bottom"/>
          </w:tcPr>
          <w:p w:rsidR="00B54A71" w:rsidRPr="005324D5" w:rsidRDefault="00B54A71" w:rsidP="008821D7">
            <w:pPr>
              <w:rPr>
                <w:rFonts w:eastAsia="Times New Roman"/>
                <w:color w:val="000000"/>
                <w:szCs w:val="24"/>
                <w:lang w:eastAsia="ru-RU"/>
              </w:rPr>
            </w:pPr>
          </w:p>
        </w:tc>
      </w:tr>
      <w:tr w:rsidR="00B54A71" w:rsidRPr="005324D5" w:rsidTr="008821D7">
        <w:trPr>
          <w:gridAfter w:val="2"/>
          <w:wAfter w:w="651" w:type="dxa"/>
          <w:trHeight w:val="20"/>
        </w:trPr>
        <w:tc>
          <w:tcPr>
            <w:tcW w:w="1418"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по СП 131</w:t>
            </w:r>
          </w:p>
        </w:tc>
        <w:tc>
          <w:tcPr>
            <w:tcW w:w="56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-10,5</w:t>
            </w:r>
          </w:p>
        </w:tc>
        <w:tc>
          <w:tcPr>
            <w:tcW w:w="56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-9,3</w:t>
            </w:r>
          </w:p>
        </w:tc>
        <w:tc>
          <w:tcPr>
            <w:tcW w:w="59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-3,3</w:t>
            </w:r>
          </w:p>
        </w:tc>
        <w:tc>
          <w:tcPr>
            <w:tcW w:w="62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4,7</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12,0</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16,0</w:t>
            </w:r>
          </w:p>
        </w:tc>
        <w:tc>
          <w:tcPr>
            <w:tcW w:w="59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18,4</w:t>
            </w:r>
          </w:p>
        </w:tc>
        <w:tc>
          <w:tcPr>
            <w:tcW w:w="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16,2</w:t>
            </w:r>
          </w:p>
        </w:tc>
        <w:tc>
          <w:tcPr>
            <w:tcW w:w="712"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10,3</w:t>
            </w:r>
          </w:p>
        </w:tc>
        <w:tc>
          <w:tcPr>
            <w:tcW w:w="71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3,8</w:t>
            </w:r>
          </w:p>
        </w:tc>
        <w:tc>
          <w:tcPr>
            <w:tcW w:w="591"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-2,6</w:t>
            </w:r>
          </w:p>
        </w:tc>
        <w:tc>
          <w:tcPr>
            <w:tcW w:w="594" w:type="dxa"/>
            <w:tcBorders>
              <w:top w:val="nil"/>
              <w:left w:val="nil"/>
              <w:bottom w:val="single" w:sz="4" w:space="0" w:color="auto"/>
              <w:right w:val="single" w:sz="4" w:space="0" w:color="auto"/>
            </w:tcBorders>
            <w:shd w:val="clear" w:color="auto" w:fill="auto"/>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-7,6</w:t>
            </w:r>
          </w:p>
        </w:tc>
        <w:tc>
          <w:tcPr>
            <w:tcW w:w="598" w:type="dxa"/>
            <w:tcBorders>
              <w:top w:val="nil"/>
              <w:left w:val="nil"/>
              <w:bottom w:val="single" w:sz="4" w:space="0" w:color="auto"/>
              <w:right w:val="single" w:sz="4" w:space="0" w:color="auto"/>
            </w:tcBorders>
            <w:shd w:val="clear" w:color="auto" w:fill="auto"/>
            <w:vAlign w:val="center"/>
            <w:hideMark/>
          </w:tcPr>
          <w:p w:rsidR="00B54A71" w:rsidRPr="005324D5" w:rsidRDefault="00B54A71" w:rsidP="008821D7">
            <w:pPr>
              <w:pStyle w:val="ConsPlusNormal"/>
              <w:ind w:firstLine="0"/>
              <w:jc w:val="center"/>
              <w:rPr>
                <w:rFonts w:ascii="Times New Roman" w:hAnsi="Times New Roman" w:cs="Times New Roman"/>
                <w:sz w:val="24"/>
                <w:szCs w:val="24"/>
              </w:rPr>
            </w:pPr>
            <w:r w:rsidRPr="005324D5">
              <w:rPr>
                <w:rFonts w:ascii="Times New Roman" w:hAnsi="Times New Roman" w:cs="Times New Roman"/>
                <w:sz w:val="24"/>
                <w:szCs w:val="24"/>
              </w:rPr>
              <w:t>4,0</w:t>
            </w:r>
          </w:p>
        </w:tc>
        <w:tc>
          <w:tcPr>
            <w:tcW w:w="757" w:type="dxa"/>
            <w:tcBorders>
              <w:top w:val="nil"/>
              <w:left w:val="nil"/>
              <w:bottom w:val="single" w:sz="4" w:space="0" w:color="auto"/>
              <w:right w:val="single" w:sz="4" w:space="0" w:color="auto"/>
            </w:tcBorders>
            <w:shd w:val="clear" w:color="auto" w:fill="auto"/>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-3,6</w:t>
            </w:r>
          </w:p>
        </w:tc>
      </w:tr>
      <w:tr w:rsidR="00B54A71" w:rsidRPr="005324D5" w:rsidTr="008821D7">
        <w:trPr>
          <w:gridAfter w:val="2"/>
          <w:wAfter w:w="651" w:type="dxa"/>
          <w:trHeight w:val="20"/>
        </w:trPr>
        <w:tc>
          <w:tcPr>
            <w:tcW w:w="1418"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факт за 5 лет</w:t>
            </w:r>
          </w:p>
        </w:tc>
        <w:tc>
          <w:tcPr>
            <w:tcW w:w="565"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-7,0</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-5,8</w:t>
            </w:r>
          </w:p>
        </w:tc>
        <w:tc>
          <w:tcPr>
            <w:tcW w:w="59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-1,2</w:t>
            </w:r>
          </w:p>
        </w:tc>
        <w:tc>
          <w:tcPr>
            <w:tcW w:w="62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5,6</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11,9</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16,9</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18,3</w:t>
            </w:r>
          </w:p>
        </w:tc>
        <w:tc>
          <w:tcPr>
            <w:tcW w:w="596" w:type="dxa"/>
            <w:tcBorders>
              <w:top w:val="nil"/>
              <w:left w:val="nil"/>
              <w:bottom w:val="nil"/>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17,3</w:t>
            </w:r>
          </w:p>
        </w:tc>
        <w:tc>
          <w:tcPr>
            <w:tcW w:w="712" w:type="dxa"/>
            <w:tcBorders>
              <w:top w:val="nil"/>
              <w:left w:val="nil"/>
              <w:bottom w:val="nil"/>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8,0</w:t>
            </w:r>
          </w:p>
        </w:tc>
        <w:tc>
          <w:tcPr>
            <w:tcW w:w="713" w:type="dxa"/>
            <w:tcBorders>
              <w:top w:val="nil"/>
              <w:left w:val="nil"/>
              <w:bottom w:val="nil"/>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5,8</w:t>
            </w:r>
          </w:p>
        </w:tc>
        <w:tc>
          <w:tcPr>
            <w:tcW w:w="591" w:type="dxa"/>
            <w:tcBorders>
              <w:top w:val="nil"/>
              <w:left w:val="nil"/>
              <w:bottom w:val="nil"/>
              <w:right w:val="single" w:sz="4" w:space="0" w:color="auto"/>
            </w:tcBorders>
            <w:shd w:val="clear" w:color="auto" w:fill="auto"/>
            <w:noWrap/>
            <w:tcMar>
              <w:left w:w="28" w:type="dxa"/>
              <w:right w:w="28" w:type="dxa"/>
            </w:tcMar>
            <w:vAlign w:val="center"/>
          </w:tcPr>
          <w:p w:rsidR="00B54A71" w:rsidRPr="005324D5" w:rsidRDefault="00B54A71" w:rsidP="008821D7">
            <w:pPr>
              <w:jc w:val="center"/>
              <w:rPr>
                <w:color w:val="000000"/>
                <w:szCs w:val="24"/>
              </w:rPr>
            </w:pPr>
            <w:r w:rsidRPr="005324D5">
              <w:rPr>
                <w:color w:val="000000"/>
                <w:szCs w:val="24"/>
              </w:rPr>
              <w:t>-0,6</w:t>
            </w:r>
          </w:p>
        </w:tc>
        <w:tc>
          <w:tcPr>
            <w:tcW w:w="594" w:type="dxa"/>
            <w:tcBorders>
              <w:top w:val="nil"/>
              <w:left w:val="nil"/>
              <w:bottom w:val="nil"/>
              <w:right w:val="single" w:sz="4" w:space="0" w:color="auto"/>
            </w:tcBorders>
            <w:shd w:val="clear" w:color="auto" w:fill="auto"/>
            <w:noWrap/>
            <w:vAlign w:val="center"/>
          </w:tcPr>
          <w:p w:rsidR="00B54A71" w:rsidRPr="005324D5" w:rsidRDefault="00B54A71" w:rsidP="008821D7">
            <w:pPr>
              <w:jc w:val="center"/>
              <w:rPr>
                <w:color w:val="000000"/>
                <w:szCs w:val="24"/>
              </w:rPr>
            </w:pPr>
            <w:r w:rsidRPr="005324D5">
              <w:rPr>
                <w:color w:val="000000"/>
                <w:szCs w:val="24"/>
              </w:rPr>
              <w:t>-6,6</w:t>
            </w:r>
          </w:p>
        </w:tc>
        <w:tc>
          <w:tcPr>
            <w:tcW w:w="598" w:type="dxa"/>
            <w:tcBorders>
              <w:top w:val="nil"/>
              <w:left w:val="nil"/>
              <w:bottom w:val="nil"/>
              <w:right w:val="single" w:sz="4" w:space="0" w:color="auto"/>
            </w:tcBorders>
            <w:shd w:val="clear" w:color="auto" w:fill="auto"/>
            <w:noWrap/>
            <w:vAlign w:val="center"/>
          </w:tcPr>
          <w:p w:rsidR="00B54A71" w:rsidRPr="005324D5" w:rsidRDefault="00B54A71" w:rsidP="008821D7">
            <w:pPr>
              <w:jc w:val="center"/>
              <w:rPr>
                <w:color w:val="000000"/>
                <w:szCs w:val="24"/>
              </w:rPr>
            </w:pPr>
            <w:r w:rsidRPr="005324D5">
              <w:rPr>
                <w:color w:val="000000"/>
                <w:szCs w:val="24"/>
              </w:rPr>
              <w:t>5,0</w:t>
            </w:r>
          </w:p>
        </w:tc>
        <w:tc>
          <w:tcPr>
            <w:tcW w:w="757" w:type="dxa"/>
            <w:tcBorders>
              <w:top w:val="nil"/>
              <w:left w:val="nil"/>
              <w:bottom w:val="nil"/>
              <w:right w:val="single" w:sz="4" w:space="0" w:color="auto"/>
            </w:tcBorders>
            <w:shd w:val="clear" w:color="auto" w:fill="auto"/>
            <w:noWrap/>
            <w:vAlign w:val="center"/>
          </w:tcPr>
          <w:p w:rsidR="00B54A71" w:rsidRPr="005324D5" w:rsidRDefault="00B54A71" w:rsidP="008821D7">
            <w:pPr>
              <w:jc w:val="center"/>
              <w:rPr>
                <w:color w:val="000000"/>
                <w:szCs w:val="24"/>
              </w:rPr>
            </w:pPr>
            <w:r w:rsidRPr="005324D5">
              <w:rPr>
                <w:color w:val="000000"/>
                <w:szCs w:val="24"/>
              </w:rPr>
              <w:t>-1,2</w:t>
            </w:r>
          </w:p>
        </w:tc>
      </w:tr>
      <w:tr w:rsidR="00B54A71" w:rsidRPr="005324D5" w:rsidTr="008821D7">
        <w:trPr>
          <w:gridAfter w:val="1"/>
          <w:wAfter w:w="640" w:type="dxa"/>
          <w:trHeight w:val="20"/>
        </w:trPr>
        <w:tc>
          <w:tcPr>
            <w:tcW w:w="10122" w:type="dxa"/>
            <w:gridSpan w:val="16"/>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температура грунта</w:t>
            </w:r>
          </w:p>
        </w:tc>
      </w:tr>
      <w:tr w:rsidR="00B54A71" w:rsidRPr="005324D5" w:rsidTr="008821D7">
        <w:trPr>
          <w:gridAfter w:val="2"/>
          <w:wAfter w:w="651" w:type="dxa"/>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rFonts w:eastAsia="Times New Roman"/>
                <w:color w:val="000000"/>
                <w:szCs w:val="24"/>
                <w:lang w:eastAsia="ru-RU"/>
              </w:rPr>
              <w:t>факт за 5 лет</w:t>
            </w:r>
          </w:p>
        </w:tc>
        <w:tc>
          <w:tcPr>
            <w:tcW w:w="565"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rFonts w:eastAsia="Times New Roman"/>
                <w:color w:val="000000"/>
                <w:szCs w:val="24"/>
                <w:lang w:eastAsia="ru-RU"/>
              </w:rPr>
            </w:pPr>
            <w:r w:rsidRPr="005324D5">
              <w:rPr>
                <w:color w:val="000000"/>
                <w:szCs w:val="24"/>
              </w:rPr>
              <w:t>3,6</w:t>
            </w:r>
          </w:p>
        </w:tc>
        <w:tc>
          <w:tcPr>
            <w:tcW w:w="56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3,0</w:t>
            </w:r>
          </w:p>
        </w:tc>
        <w:tc>
          <w:tcPr>
            <w:tcW w:w="59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2,6</w:t>
            </w:r>
          </w:p>
        </w:tc>
        <w:tc>
          <w:tcPr>
            <w:tcW w:w="62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2,9</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6,0</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9,9</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12,9</w:t>
            </w:r>
          </w:p>
        </w:tc>
        <w:tc>
          <w:tcPr>
            <w:tcW w:w="59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14,2</w:t>
            </w:r>
          </w:p>
        </w:tc>
        <w:tc>
          <w:tcPr>
            <w:tcW w:w="71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13,5</w:t>
            </w:r>
          </w:p>
        </w:tc>
        <w:tc>
          <w:tcPr>
            <w:tcW w:w="71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11,0</w:t>
            </w:r>
          </w:p>
        </w:tc>
        <w:tc>
          <w:tcPr>
            <w:tcW w:w="59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B54A71" w:rsidRPr="005324D5" w:rsidRDefault="00B54A71" w:rsidP="008821D7">
            <w:pPr>
              <w:jc w:val="center"/>
              <w:rPr>
                <w:color w:val="000000"/>
                <w:szCs w:val="24"/>
              </w:rPr>
            </w:pPr>
            <w:r w:rsidRPr="005324D5">
              <w:rPr>
                <w:color w:val="000000"/>
                <w:szCs w:val="24"/>
              </w:rPr>
              <w:t>8,0</w:t>
            </w:r>
          </w:p>
        </w:tc>
        <w:tc>
          <w:tcPr>
            <w:tcW w:w="594" w:type="dxa"/>
            <w:tcBorders>
              <w:top w:val="single" w:sz="4" w:space="0" w:color="auto"/>
              <w:left w:val="nil"/>
              <w:bottom w:val="single" w:sz="4" w:space="0" w:color="auto"/>
              <w:right w:val="single" w:sz="4" w:space="0" w:color="auto"/>
            </w:tcBorders>
            <w:shd w:val="clear" w:color="auto" w:fill="auto"/>
            <w:noWrap/>
            <w:vAlign w:val="center"/>
            <w:hideMark/>
          </w:tcPr>
          <w:p w:rsidR="00B54A71" w:rsidRPr="005324D5" w:rsidRDefault="00B54A71" w:rsidP="008821D7">
            <w:pPr>
              <w:jc w:val="center"/>
              <w:rPr>
                <w:color w:val="000000"/>
                <w:szCs w:val="24"/>
              </w:rPr>
            </w:pPr>
            <w:r w:rsidRPr="005324D5">
              <w:rPr>
                <w:color w:val="000000"/>
                <w:szCs w:val="24"/>
              </w:rPr>
              <w:t>5,2</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B54A71" w:rsidRPr="005324D5" w:rsidRDefault="00B54A71" w:rsidP="008821D7">
            <w:pPr>
              <w:jc w:val="center"/>
              <w:rPr>
                <w:color w:val="000000"/>
                <w:szCs w:val="24"/>
              </w:rPr>
            </w:pPr>
            <w:r w:rsidRPr="005324D5">
              <w:rPr>
                <w:color w:val="000000"/>
                <w:szCs w:val="24"/>
              </w:rPr>
              <w:t>7,7</w:t>
            </w:r>
          </w:p>
        </w:tc>
        <w:tc>
          <w:tcPr>
            <w:tcW w:w="757" w:type="dxa"/>
            <w:tcBorders>
              <w:top w:val="single" w:sz="4" w:space="0" w:color="auto"/>
              <w:left w:val="nil"/>
              <w:bottom w:val="single" w:sz="4" w:space="0" w:color="auto"/>
              <w:right w:val="single" w:sz="4" w:space="0" w:color="auto"/>
            </w:tcBorders>
            <w:shd w:val="clear" w:color="auto" w:fill="auto"/>
            <w:noWrap/>
            <w:vAlign w:val="center"/>
          </w:tcPr>
          <w:p w:rsidR="00B54A71" w:rsidRPr="005324D5" w:rsidRDefault="00B54A71" w:rsidP="008821D7">
            <w:pPr>
              <w:jc w:val="center"/>
              <w:rPr>
                <w:color w:val="000000"/>
                <w:szCs w:val="24"/>
              </w:rPr>
            </w:pPr>
            <w:r w:rsidRPr="005324D5">
              <w:rPr>
                <w:color w:val="000000"/>
                <w:szCs w:val="24"/>
              </w:rPr>
              <w:t>5,4</w:t>
            </w:r>
          </w:p>
        </w:tc>
      </w:tr>
    </w:tbl>
    <w:p w:rsidR="00B54A71" w:rsidRDefault="00B54A71" w:rsidP="00B54A71">
      <w:pPr>
        <w:spacing w:before="120"/>
        <w:rPr>
          <w:sz w:val="26"/>
          <w:szCs w:val="26"/>
        </w:rPr>
      </w:pPr>
    </w:p>
    <w:p w:rsidR="00B54A71" w:rsidRPr="0027196E" w:rsidRDefault="00B54A71" w:rsidP="00B54A71">
      <w:pPr>
        <w:rPr>
          <w:sz w:val="26"/>
          <w:szCs w:val="26"/>
        </w:rPr>
      </w:pPr>
      <w:r w:rsidRPr="0027196E">
        <w:rPr>
          <w:sz w:val="26"/>
          <w:szCs w:val="26"/>
        </w:rPr>
        <w:t xml:space="preserve">- среднегодовая температура наружного воздуха </w:t>
      </w:r>
      <w:r>
        <w:rPr>
          <w:sz w:val="26"/>
          <w:szCs w:val="26"/>
        </w:rPr>
        <w:t>5,0</w:t>
      </w:r>
      <w:r w:rsidRPr="0027196E">
        <w:rPr>
          <w:sz w:val="26"/>
          <w:szCs w:val="26"/>
          <w:vertAlign w:val="superscript"/>
        </w:rPr>
        <w:t>о</w:t>
      </w:r>
      <w:r w:rsidRPr="0027196E">
        <w:rPr>
          <w:sz w:val="26"/>
          <w:szCs w:val="26"/>
        </w:rPr>
        <w:t>С;</w:t>
      </w:r>
    </w:p>
    <w:p w:rsidR="00B54A71" w:rsidRPr="0027196E" w:rsidRDefault="00B54A71" w:rsidP="00B54A71">
      <w:pPr>
        <w:rPr>
          <w:sz w:val="26"/>
          <w:szCs w:val="26"/>
        </w:rPr>
      </w:pPr>
      <w:r w:rsidRPr="0027196E">
        <w:rPr>
          <w:sz w:val="26"/>
          <w:szCs w:val="26"/>
        </w:rPr>
        <w:t xml:space="preserve">- среднесезонная температура грунта на глубине 1,6 м </w:t>
      </w:r>
      <w:r>
        <w:rPr>
          <w:sz w:val="26"/>
          <w:szCs w:val="26"/>
        </w:rPr>
        <w:t>5,36</w:t>
      </w:r>
      <w:r w:rsidRPr="0027196E">
        <w:rPr>
          <w:sz w:val="26"/>
          <w:szCs w:val="26"/>
          <w:vertAlign w:val="superscript"/>
        </w:rPr>
        <w:t>о</w:t>
      </w:r>
      <w:r w:rsidRPr="0027196E">
        <w:rPr>
          <w:sz w:val="26"/>
          <w:szCs w:val="26"/>
        </w:rPr>
        <w:t>С</w:t>
      </w:r>
      <w:r>
        <w:rPr>
          <w:sz w:val="26"/>
          <w:szCs w:val="26"/>
        </w:rPr>
        <w:t>, среднегодовая 7,7</w:t>
      </w:r>
      <w:r w:rsidRPr="0027196E">
        <w:rPr>
          <w:sz w:val="26"/>
          <w:szCs w:val="26"/>
          <w:vertAlign w:val="superscript"/>
        </w:rPr>
        <w:t>о</w:t>
      </w:r>
      <w:r w:rsidRPr="0027196E">
        <w:rPr>
          <w:sz w:val="26"/>
          <w:szCs w:val="26"/>
        </w:rPr>
        <w:t>С.</w:t>
      </w:r>
    </w:p>
    <w:p w:rsidR="00B54A71" w:rsidRPr="0027196E" w:rsidRDefault="00B54A71" w:rsidP="00B54A71">
      <w:pPr>
        <w:rPr>
          <w:sz w:val="26"/>
          <w:szCs w:val="26"/>
        </w:rPr>
      </w:pPr>
      <w:r w:rsidRPr="0027196E">
        <w:rPr>
          <w:sz w:val="26"/>
          <w:szCs w:val="26"/>
        </w:rPr>
        <w:t>Параметры отопительного периода:</w:t>
      </w:r>
    </w:p>
    <w:p w:rsidR="00B54A71" w:rsidRPr="0027196E" w:rsidRDefault="00B54A71" w:rsidP="00B54A71">
      <w:pPr>
        <w:ind w:left="120" w:hanging="120"/>
        <w:rPr>
          <w:sz w:val="26"/>
          <w:szCs w:val="26"/>
        </w:rPr>
      </w:pPr>
      <w:r w:rsidRPr="0027196E">
        <w:rPr>
          <w:sz w:val="26"/>
          <w:szCs w:val="26"/>
        </w:rPr>
        <w:t>- продолжительность 2</w:t>
      </w:r>
      <w:r>
        <w:rPr>
          <w:sz w:val="26"/>
          <w:szCs w:val="26"/>
        </w:rPr>
        <w:t xml:space="preserve">16 </w:t>
      </w:r>
      <w:r w:rsidRPr="0027196E">
        <w:rPr>
          <w:sz w:val="26"/>
          <w:szCs w:val="26"/>
        </w:rPr>
        <w:t xml:space="preserve">сут., начало и окончание периода устанавливается </w:t>
      </w:r>
      <w:r>
        <w:rPr>
          <w:sz w:val="26"/>
          <w:szCs w:val="26"/>
        </w:rPr>
        <w:t xml:space="preserve">распоряжениями </w:t>
      </w:r>
      <w:r w:rsidRPr="0027196E">
        <w:rPr>
          <w:sz w:val="26"/>
          <w:szCs w:val="26"/>
        </w:rPr>
        <w:t>администраци</w:t>
      </w:r>
      <w:r>
        <w:rPr>
          <w:sz w:val="26"/>
          <w:szCs w:val="26"/>
        </w:rPr>
        <w:t>и муниципального</w:t>
      </w:r>
      <w:r w:rsidRPr="0027196E">
        <w:rPr>
          <w:sz w:val="26"/>
          <w:szCs w:val="26"/>
        </w:rPr>
        <w:t xml:space="preserve"> района;</w:t>
      </w:r>
    </w:p>
    <w:p w:rsidR="00B54A71" w:rsidRPr="0027196E" w:rsidRDefault="00B54A71" w:rsidP="00B54A71">
      <w:pPr>
        <w:rPr>
          <w:sz w:val="26"/>
          <w:szCs w:val="26"/>
        </w:rPr>
      </w:pPr>
      <w:r w:rsidRPr="0027196E">
        <w:rPr>
          <w:sz w:val="26"/>
          <w:szCs w:val="26"/>
        </w:rPr>
        <w:t>- средняя температура наружного воздуха -</w:t>
      </w:r>
      <w:r>
        <w:rPr>
          <w:sz w:val="26"/>
          <w:szCs w:val="26"/>
        </w:rPr>
        <w:t>3,6</w:t>
      </w:r>
      <w:r w:rsidRPr="0027196E">
        <w:rPr>
          <w:sz w:val="26"/>
          <w:szCs w:val="26"/>
          <w:vertAlign w:val="superscript"/>
        </w:rPr>
        <w:t>о</w:t>
      </w:r>
      <w:r w:rsidRPr="0027196E">
        <w:rPr>
          <w:sz w:val="26"/>
          <w:szCs w:val="26"/>
        </w:rPr>
        <w:t>С;</w:t>
      </w:r>
      <w:r>
        <w:rPr>
          <w:sz w:val="26"/>
          <w:szCs w:val="26"/>
        </w:rPr>
        <w:t xml:space="preserve"> фактическая за последние 5 лет -1,2</w:t>
      </w:r>
      <w:r w:rsidRPr="0027196E">
        <w:rPr>
          <w:sz w:val="26"/>
          <w:szCs w:val="26"/>
          <w:vertAlign w:val="superscript"/>
        </w:rPr>
        <w:t>о</w:t>
      </w:r>
      <w:r w:rsidRPr="0027196E">
        <w:rPr>
          <w:sz w:val="26"/>
          <w:szCs w:val="26"/>
        </w:rPr>
        <w:t>С</w:t>
      </w:r>
      <w:r>
        <w:rPr>
          <w:sz w:val="26"/>
          <w:szCs w:val="26"/>
        </w:rPr>
        <w:t>;</w:t>
      </w:r>
    </w:p>
    <w:p w:rsidR="00B54A71" w:rsidRPr="0027196E" w:rsidRDefault="00B54A71" w:rsidP="00B54A71">
      <w:pPr>
        <w:rPr>
          <w:sz w:val="26"/>
          <w:szCs w:val="26"/>
        </w:rPr>
      </w:pPr>
      <w:r w:rsidRPr="0027196E">
        <w:rPr>
          <w:sz w:val="26"/>
          <w:szCs w:val="26"/>
        </w:rPr>
        <w:t>- расчетная температура наружного воздуха -</w:t>
      </w:r>
      <w:r>
        <w:rPr>
          <w:sz w:val="26"/>
          <w:szCs w:val="26"/>
        </w:rPr>
        <w:t>29</w:t>
      </w:r>
      <w:r w:rsidRPr="0027196E">
        <w:rPr>
          <w:sz w:val="26"/>
          <w:szCs w:val="26"/>
          <w:vertAlign w:val="superscript"/>
        </w:rPr>
        <w:t>о</w:t>
      </w:r>
      <w:r w:rsidRPr="0027196E">
        <w:rPr>
          <w:sz w:val="26"/>
          <w:szCs w:val="26"/>
        </w:rPr>
        <w:t>С;</w:t>
      </w:r>
    </w:p>
    <w:p w:rsidR="00B54A71" w:rsidRPr="0027196E" w:rsidRDefault="00B54A71" w:rsidP="00B54A71">
      <w:pPr>
        <w:rPr>
          <w:sz w:val="26"/>
          <w:szCs w:val="26"/>
        </w:rPr>
      </w:pPr>
      <w:r w:rsidRPr="0027196E">
        <w:rPr>
          <w:sz w:val="26"/>
          <w:szCs w:val="26"/>
        </w:rPr>
        <w:t xml:space="preserve">- средняя скорость ветра </w:t>
      </w:r>
      <w:r>
        <w:rPr>
          <w:sz w:val="26"/>
          <w:szCs w:val="26"/>
        </w:rPr>
        <w:t>3,7</w:t>
      </w:r>
      <w:r w:rsidRPr="0027196E">
        <w:rPr>
          <w:sz w:val="26"/>
          <w:szCs w:val="26"/>
        </w:rPr>
        <w:t xml:space="preserve"> м/с.</w:t>
      </w:r>
    </w:p>
    <w:p w:rsidR="00B54A71" w:rsidRPr="0027196E" w:rsidRDefault="00B54A71" w:rsidP="00B54A71">
      <w:pPr>
        <w:rPr>
          <w:sz w:val="26"/>
          <w:szCs w:val="26"/>
        </w:rPr>
      </w:pPr>
      <w:r w:rsidRPr="0027196E">
        <w:rPr>
          <w:sz w:val="26"/>
          <w:szCs w:val="26"/>
        </w:rPr>
        <w:t>Параметры наружного воздуха, грунта и теплоносителя за каждый месяц отопительного периода приведены в таблице 1.3.</w:t>
      </w:r>
      <w:r>
        <w:rPr>
          <w:sz w:val="26"/>
          <w:szCs w:val="26"/>
        </w:rPr>
        <w:t>5.</w:t>
      </w:r>
    </w:p>
    <w:p w:rsidR="00B54A71" w:rsidRPr="0027196E" w:rsidRDefault="00B54A71" w:rsidP="00B54A71">
      <w:pPr>
        <w:spacing w:before="120" w:after="120"/>
        <w:jc w:val="center"/>
        <w:rPr>
          <w:sz w:val="26"/>
          <w:szCs w:val="26"/>
        </w:rPr>
      </w:pPr>
      <w:r w:rsidRPr="0027196E">
        <w:rPr>
          <w:sz w:val="26"/>
          <w:szCs w:val="26"/>
        </w:rPr>
        <w:t xml:space="preserve">Таблица </w:t>
      </w:r>
      <w:r>
        <w:rPr>
          <w:sz w:val="26"/>
          <w:szCs w:val="26"/>
        </w:rPr>
        <w:t>2.2.4. Фактические</w:t>
      </w:r>
      <w:r w:rsidRPr="0027196E">
        <w:rPr>
          <w:sz w:val="26"/>
          <w:szCs w:val="26"/>
        </w:rPr>
        <w:t xml:space="preserve"> параметры работы тепловой сети </w:t>
      </w:r>
    </w:p>
    <w:tbl>
      <w:tblPr>
        <w:tblW w:w="9892" w:type="dxa"/>
        <w:jc w:val="center"/>
        <w:tblLook w:val="0000" w:firstRow="0" w:lastRow="0" w:firstColumn="0" w:lastColumn="0" w:noHBand="0" w:noVBand="0"/>
      </w:tblPr>
      <w:tblGrid>
        <w:gridCol w:w="2231"/>
        <w:gridCol w:w="1656"/>
        <w:gridCol w:w="1991"/>
        <w:gridCol w:w="2007"/>
        <w:gridCol w:w="2007"/>
      </w:tblGrid>
      <w:tr w:rsidR="00B54A71" w:rsidRPr="00472FD7" w:rsidTr="008821D7">
        <w:trPr>
          <w:trHeight w:val="828"/>
          <w:jc w:val="center"/>
        </w:trPr>
        <w:tc>
          <w:tcPr>
            <w:tcW w:w="2231" w:type="dxa"/>
            <w:tcBorders>
              <w:top w:val="single" w:sz="4" w:space="0" w:color="auto"/>
              <w:left w:val="single" w:sz="4" w:space="0" w:color="auto"/>
              <w:bottom w:val="single" w:sz="4" w:space="0" w:color="000000"/>
              <w:right w:val="single" w:sz="4" w:space="0" w:color="auto"/>
            </w:tcBorders>
          </w:tcPr>
          <w:p w:rsidR="00B54A71" w:rsidRPr="00472FD7" w:rsidRDefault="00B54A71" w:rsidP="008821D7">
            <w:pPr>
              <w:jc w:val="center"/>
              <w:rPr>
                <w:szCs w:val="24"/>
              </w:rPr>
            </w:pPr>
            <w:r w:rsidRPr="00472FD7">
              <w:rPr>
                <w:szCs w:val="24"/>
              </w:rPr>
              <w:t>Месяц</w:t>
            </w:r>
          </w:p>
        </w:tc>
        <w:tc>
          <w:tcPr>
            <w:tcW w:w="1656" w:type="dxa"/>
            <w:tcBorders>
              <w:top w:val="single" w:sz="4" w:space="0" w:color="auto"/>
              <w:left w:val="single" w:sz="4" w:space="0" w:color="auto"/>
              <w:bottom w:val="single" w:sz="4" w:space="0" w:color="auto"/>
              <w:right w:val="single" w:sz="4" w:space="0" w:color="auto"/>
            </w:tcBorders>
          </w:tcPr>
          <w:p w:rsidR="00B54A71" w:rsidRPr="00472FD7" w:rsidRDefault="00B54A71" w:rsidP="008821D7">
            <w:pPr>
              <w:jc w:val="center"/>
              <w:rPr>
                <w:szCs w:val="24"/>
              </w:rPr>
            </w:pPr>
            <w:r w:rsidRPr="00472FD7">
              <w:rPr>
                <w:szCs w:val="24"/>
              </w:rPr>
              <w:t>Температура грунта t</w:t>
            </w:r>
            <w:r w:rsidRPr="00472FD7">
              <w:rPr>
                <w:szCs w:val="24"/>
                <w:vertAlign w:val="subscript"/>
              </w:rPr>
              <w:t>гр.,</w:t>
            </w:r>
            <w:r w:rsidRPr="00472FD7">
              <w:rPr>
                <w:szCs w:val="24"/>
                <w:vertAlign w:val="superscript"/>
              </w:rPr>
              <w:t>0</w:t>
            </w:r>
            <w:r w:rsidRPr="00472FD7">
              <w:rPr>
                <w:szCs w:val="24"/>
              </w:rPr>
              <w:t>С</w:t>
            </w:r>
          </w:p>
        </w:tc>
        <w:tc>
          <w:tcPr>
            <w:tcW w:w="1991" w:type="dxa"/>
            <w:tcBorders>
              <w:top w:val="single" w:sz="4" w:space="0" w:color="auto"/>
              <w:left w:val="single" w:sz="4" w:space="0" w:color="auto"/>
              <w:bottom w:val="single" w:sz="4" w:space="0" w:color="auto"/>
              <w:right w:val="nil"/>
            </w:tcBorders>
          </w:tcPr>
          <w:p w:rsidR="00B54A71" w:rsidRPr="00472FD7" w:rsidRDefault="00B54A71" w:rsidP="008821D7">
            <w:pPr>
              <w:jc w:val="center"/>
              <w:rPr>
                <w:szCs w:val="24"/>
              </w:rPr>
            </w:pPr>
            <w:r w:rsidRPr="00472FD7">
              <w:rPr>
                <w:szCs w:val="24"/>
              </w:rPr>
              <w:t>Температура наружного воздуха t</w:t>
            </w:r>
            <w:r w:rsidRPr="00472FD7">
              <w:rPr>
                <w:szCs w:val="24"/>
                <w:vertAlign w:val="subscript"/>
              </w:rPr>
              <w:t>н.в.,</w:t>
            </w:r>
            <w:r w:rsidRPr="00472FD7">
              <w:rPr>
                <w:szCs w:val="24"/>
                <w:vertAlign w:val="superscript"/>
              </w:rPr>
              <w:t>0</w:t>
            </w:r>
            <w:r w:rsidRPr="00472FD7">
              <w:rPr>
                <w:szCs w:val="24"/>
              </w:rPr>
              <w:t>С</w:t>
            </w:r>
          </w:p>
        </w:tc>
        <w:tc>
          <w:tcPr>
            <w:tcW w:w="2007" w:type="dxa"/>
            <w:tcBorders>
              <w:top w:val="single" w:sz="4" w:space="0" w:color="auto"/>
              <w:left w:val="single" w:sz="4" w:space="0" w:color="auto"/>
              <w:bottom w:val="single" w:sz="4" w:space="0" w:color="auto"/>
              <w:right w:val="single" w:sz="4" w:space="0" w:color="auto"/>
            </w:tcBorders>
          </w:tcPr>
          <w:p w:rsidR="00B54A71" w:rsidRPr="00472FD7" w:rsidRDefault="00B54A71" w:rsidP="008821D7">
            <w:pPr>
              <w:jc w:val="center"/>
              <w:rPr>
                <w:szCs w:val="24"/>
              </w:rPr>
            </w:pPr>
            <w:r w:rsidRPr="00472FD7">
              <w:rPr>
                <w:szCs w:val="24"/>
              </w:rPr>
              <w:t>Время работы за отопит. период, ч</w:t>
            </w:r>
          </w:p>
        </w:tc>
        <w:tc>
          <w:tcPr>
            <w:tcW w:w="2007" w:type="dxa"/>
            <w:tcBorders>
              <w:top w:val="single" w:sz="4" w:space="0" w:color="auto"/>
              <w:left w:val="single" w:sz="4" w:space="0" w:color="auto"/>
              <w:bottom w:val="single" w:sz="4" w:space="0" w:color="auto"/>
              <w:right w:val="single" w:sz="4" w:space="0" w:color="auto"/>
            </w:tcBorders>
          </w:tcPr>
          <w:p w:rsidR="00B54A71" w:rsidRPr="00472FD7" w:rsidRDefault="00B54A71" w:rsidP="008821D7">
            <w:pPr>
              <w:jc w:val="center"/>
              <w:rPr>
                <w:szCs w:val="24"/>
              </w:rPr>
            </w:pPr>
            <w:r w:rsidRPr="00472FD7">
              <w:rPr>
                <w:szCs w:val="24"/>
              </w:rPr>
              <w:t>Время работы за период ГВС, ч</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Январь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rFonts w:eastAsia="Times New Roman"/>
                <w:color w:val="000000"/>
                <w:szCs w:val="24"/>
                <w:lang w:eastAsia="ru-RU"/>
              </w:rPr>
            </w:pPr>
            <w:r w:rsidRPr="0053237C">
              <w:rPr>
                <w:color w:val="000000"/>
                <w:szCs w:val="24"/>
              </w:rPr>
              <w:t>3,6</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-7,0</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rFonts w:eastAsia="Times New Roman"/>
                <w:color w:val="000000"/>
                <w:szCs w:val="24"/>
                <w:lang w:eastAsia="ru-RU"/>
              </w:rPr>
            </w:pPr>
            <w:r w:rsidRPr="0053237C">
              <w:rPr>
                <w:color w:val="000000"/>
                <w:szCs w:val="24"/>
              </w:rPr>
              <w:t>744</w:t>
            </w:r>
          </w:p>
        </w:tc>
        <w:tc>
          <w:tcPr>
            <w:tcW w:w="2007" w:type="dxa"/>
            <w:tcBorders>
              <w:top w:val="single" w:sz="4" w:space="0" w:color="auto"/>
              <w:left w:val="single" w:sz="4" w:space="0" w:color="auto"/>
              <w:bottom w:val="single" w:sz="4" w:space="0" w:color="auto"/>
              <w:right w:val="single" w:sz="4" w:space="0" w:color="auto"/>
            </w:tcBorders>
            <w:vAlign w:val="center"/>
          </w:tcPr>
          <w:p w:rsidR="00B54A71" w:rsidRPr="0053237C" w:rsidRDefault="00B54A71" w:rsidP="008821D7">
            <w:pPr>
              <w:jc w:val="center"/>
              <w:rPr>
                <w:rFonts w:eastAsia="Times New Roman"/>
                <w:color w:val="000000"/>
                <w:szCs w:val="24"/>
                <w:lang w:eastAsia="ru-RU"/>
              </w:rPr>
            </w:pPr>
            <w:r w:rsidRPr="0053237C">
              <w:rPr>
                <w:color w:val="000000"/>
                <w:szCs w:val="24"/>
              </w:rPr>
              <w:t>744</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Февраль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3,0</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-5,8</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672</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672</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Март</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2,6</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-1,2</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744</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744</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Апрель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2,9</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5,6</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720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720</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Май</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6,0</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11,9</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576</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Июнь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9,9</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16,9</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720</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Июль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12,9</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18,3</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744</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Август</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14,2</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17,3</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648</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Сентябрь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13,5</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8,0</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96</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648</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Октябрь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11,0</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5,8</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744</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744</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Ноябрь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8,0</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-0,6</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720</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720</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bottom"/>
          </w:tcPr>
          <w:p w:rsidR="00B54A71" w:rsidRPr="004C0287" w:rsidRDefault="00B54A71" w:rsidP="008821D7">
            <w:pPr>
              <w:rPr>
                <w:szCs w:val="24"/>
              </w:rPr>
            </w:pPr>
            <w:r w:rsidRPr="004C0287">
              <w:rPr>
                <w:szCs w:val="24"/>
              </w:rPr>
              <w:t>Декабрь</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5,2</w:t>
            </w:r>
          </w:p>
        </w:tc>
        <w:tc>
          <w:tcPr>
            <w:tcW w:w="1991" w:type="dxa"/>
            <w:tcBorders>
              <w:top w:val="single" w:sz="4" w:space="0" w:color="auto"/>
              <w:left w:val="single" w:sz="4" w:space="0" w:color="auto"/>
              <w:bottom w:val="single" w:sz="4" w:space="0" w:color="auto"/>
              <w:right w:val="nil"/>
            </w:tcBorders>
            <w:noWrap/>
            <w:vAlign w:val="center"/>
          </w:tcPr>
          <w:p w:rsidR="00B54A71" w:rsidRPr="0053237C" w:rsidRDefault="00B54A71" w:rsidP="008821D7">
            <w:pPr>
              <w:jc w:val="center"/>
              <w:rPr>
                <w:color w:val="000000"/>
                <w:szCs w:val="24"/>
              </w:rPr>
            </w:pPr>
            <w:r w:rsidRPr="0053237C">
              <w:rPr>
                <w:color w:val="000000"/>
                <w:szCs w:val="24"/>
              </w:rPr>
              <w:t>-6,6</w:t>
            </w:r>
          </w:p>
        </w:tc>
        <w:tc>
          <w:tcPr>
            <w:tcW w:w="2007" w:type="dxa"/>
            <w:tcBorders>
              <w:top w:val="nil"/>
              <w:left w:val="single" w:sz="4" w:space="0" w:color="auto"/>
              <w:bottom w:val="single" w:sz="4" w:space="0" w:color="auto"/>
              <w:right w:val="single" w:sz="4" w:space="0" w:color="auto"/>
            </w:tcBorders>
            <w:noWrap/>
            <w:vAlign w:val="center"/>
          </w:tcPr>
          <w:p w:rsidR="00B54A71" w:rsidRPr="0053237C" w:rsidRDefault="00B54A71" w:rsidP="008821D7">
            <w:pPr>
              <w:jc w:val="center"/>
              <w:rPr>
                <w:color w:val="000000"/>
                <w:szCs w:val="24"/>
              </w:rPr>
            </w:pPr>
            <w:r w:rsidRPr="0053237C">
              <w:rPr>
                <w:color w:val="000000"/>
                <w:szCs w:val="24"/>
              </w:rPr>
              <w:t>744</w:t>
            </w:r>
          </w:p>
        </w:tc>
        <w:tc>
          <w:tcPr>
            <w:tcW w:w="2007" w:type="dxa"/>
            <w:tcBorders>
              <w:top w:val="nil"/>
              <w:left w:val="single" w:sz="4" w:space="0" w:color="auto"/>
              <w:bottom w:val="single" w:sz="4" w:space="0" w:color="auto"/>
              <w:right w:val="single" w:sz="4" w:space="0" w:color="auto"/>
            </w:tcBorders>
            <w:vAlign w:val="center"/>
          </w:tcPr>
          <w:p w:rsidR="00B54A71" w:rsidRPr="0053237C" w:rsidRDefault="00B54A71" w:rsidP="008821D7">
            <w:pPr>
              <w:jc w:val="center"/>
              <w:rPr>
                <w:color w:val="000000"/>
                <w:szCs w:val="24"/>
              </w:rPr>
            </w:pPr>
            <w:r w:rsidRPr="0053237C">
              <w:rPr>
                <w:color w:val="000000"/>
                <w:szCs w:val="24"/>
              </w:rPr>
              <w:t>744</w:t>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center"/>
          </w:tcPr>
          <w:p w:rsidR="00B54A71" w:rsidRPr="004C0287" w:rsidRDefault="00B54A71" w:rsidP="008821D7">
            <w:pPr>
              <w:rPr>
                <w:b/>
                <w:szCs w:val="24"/>
              </w:rPr>
            </w:pPr>
            <w:r w:rsidRPr="004C0287">
              <w:rPr>
                <w:b/>
                <w:szCs w:val="24"/>
              </w:rPr>
              <w:t xml:space="preserve">за </w:t>
            </w:r>
            <w:r>
              <w:rPr>
                <w:b/>
                <w:szCs w:val="24"/>
              </w:rPr>
              <w:t>период ГВС</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rFonts w:eastAsia="Times New Roman"/>
                <w:b/>
                <w:color w:val="000000"/>
                <w:szCs w:val="24"/>
                <w:lang w:eastAsia="ru-RU"/>
              </w:rPr>
            </w:pPr>
            <w:r w:rsidRPr="0053237C">
              <w:rPr>
                <w:rFonts w:eastAsia="Times New Roman"/>
                <w:b/>
                <w:color w:val="000000"/>
                <w:szCs w:val="24"/>
                <w:lang w:eastAsia="ru-RU"/>
              </w:rPr>
              <w:t>7,7</w:t>
            </w:r>
          </w:p>
        </w:tc>
        <w:tc>
          <w:tcPr>
            <w:tcW w:w="1991" w:type="dxa"/>
            <w:tcBorders>
              <w:top w:val="single" w:sz="4" w:space="0" w:color="auto"/>
              <w:left w:val="single" w:sz="4" w:space="0" w:color="auto"/>
              <w:bottom w:val="single" w:sz="4" w:space="0" w:color="auto"/>
              <w:right w:val="single" w:sz="4" w:space="0" w:color="auto"/>
            </w:tcBorders>
            <w:noWrap/>
            <w:vAlign w:val="center"/>
          </w:tcPr>
          <w:p w:rsidR="00B54A71" w:rsidRPr="0053237C" w:rsidRDefault="00B54A71" w:rsidP="008821D7">
            <w:pPr>
              <w:jc w:val="center"/>
              <w:rPr>
                <w:b/>
                <w:color w:val="000000"/>
                <w:szCs w:val="24"/>
              </w:rPr>
            </w:pPr>
            <w:r w:rsidRPr="0053237C">
              <w:rPr>
                <w:b/>
                <w:color w:val="000000"/>
                <w:szCs w:val="24"/>
              </w:rPr>
              <w:t>5,0</w:t>
            </w:r>
          </w:p>
        </w:tc>
        <w:tc>
          <w:tcPr>
            <w:tcW w:w="2007" w:type="dxa"/>
            <w:tcBorders>
              <w:top w:val="single" w:sz="4" w:space="0" w:color="auto"/>
              <w:left w:val="nil"/>
              <w:bottom w:val="single" w:sz="4" w:space="0" w:color="auto"/>
              <w:right w:val="single" w:sz="4" w:space="0" w:color="auto"/>
            </w:tcBorders>
            <w:noWrap/>
            <w:vAlign w:val="center"/>
          </w:tcPr>
          <w:p w:rsidR="00B54A71" w:rsidRPr="0053237C" w:rsidRDefault="00B54A71" w:rsidP="008821D7">
            <w:pPr>
              <w:jc w:val="center"/>
              <w:rPr>
                <w:b/>
                <w:color w:val="000000"/>
                <w:szCs w:val="24"/>
              </w:rPr>
            </w:pPr>
          </w:p>
        </w:tc>
        <w:tc>
          <w:tcPr>
            <w:tcW w:w="2007"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b/>
                <w:color w:val="000000"/>
                <w:szCs w:val="24"/>
              </w:rPr>
            </w:pPr>
            <w:r w:rsidRPr="0053237C">
              <w:rPr>
                <w:b/>
                <w:color w:val="000000"/>
                <w:szCs w:val="24"/>
              </w:rPr>
              <w:fldChar w:fldCharType="begin"/>
            </w:r>
            <w:r w:rsidRPr="0053237C">
              <w:rPr>
                <w:b/>
                <w:color w:val="000000"/>
                <w:szCs w:val="24"/>
              </w:rPr>
              <w:instrText xml:space="preserve"> =SUM(ABOVE) </w:instrText>
            </w:r>
            <w:r w:rsidRPr="0053237C">
              <w:rPr>
                <w:b/>
                <w:color w:val="000000"/>
                <w:szCs w:val="24"/>
              </w:rPr>
              <w:fldChar w:fldCharType="separate"/>
            </w:r>
            <w:r w:rsidRPr="0053237C">
              <w:rPr>
                <w:b/>
                <w:noProof/>
                <w:color w:val="000000"/>
                <w:szCs w:val="24"/>
              </w:rPr>
              <w:t>8424</w:t>
            </w:r>
            <w:r w:rsidRPr="0053237C">
              <w:rPr>
                <w:b/>
                <w:color w:val="000000"/>
                <w:szCs w:val="24"/>
              </w:rPr>
              <w:fldChar w:fldCharType="end"/>
            </w:r>
          </w:p>
        </w:tc>
      </w:tr>
      <w:tr w:rsidR="00B54A71" w:rsidRPr="005F5D7D" w:rsidTr="008821D7">
        <w:trPr>
          <w:trHeight w:val="20"/>
          <w:jc w:val="center"/>
        </w:trPr>
        <w:tc>
          <w:tcPr>
            <w:tcW w:w="2231" w:type="dxa"/>
            <w:tcBorders>
              <w:top w:val="single" w:sz="4" w:space="0" w:color="auto"/>
              <w:left w:val="single" w:sz="4" w:space="0" w:color="auto"/>
              <w:bottom w:val="single" w:sz="4" w:space="0" w:color="auto"/>
              <w:right w:val="single" w:sz="4" w:space="0" w:color="auto"/>
            </w:tcBorders>
            <w:noWrap/>
            <w:vAlign w:val="center"/>
          </w:tcPr>
          <w:p w:rsidR="00B54A71" w:rsidRPr="004C0287" w:rsidRDefault="00B54A71" w:rsidP="008821D7">
            <w:pPr>
              <w:rPr>
                <w:b/>
                <w:szCs w:val="24"/>
              </w:rPr>
            </w:pPr>
            <w:r w:rsidRPr="004C0287">
              <w:rPr>
                <w:b/>
                <w:szCs w:val="24"/>
              </w:rPr>
              <w:t>за отопит. период</w:t>
            </w:r>
          </w:p>
        </w:tc>
        <w:tc>
          <w:tcPr>
            <w:tcW w:w="1656"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b/>
                <w:bCs/>
                <w:color w:val="000000"/>
                <w:szCs w:val="24"/>
              </w:rPr>
            </w:pPr>
            <w:r w:rsidRPr="0053237C">
              <w:rPr>
                <w:b/>
                <w:bCs/>
                <w:color w:val="000000"/>
                <w:szCs w:val="24"/>
              </w:rPr>
              <w:t>5,36</w:t>
            </w:r>
          </w:p>
        </w:tc>
        <w:tc>
          <w:tcPr>
            <w:tcW w:w="1991" w:type="dxa"/>
            <w:tcBorders>
              <w:top w:val="single" w:sz="4" w:space="0" w:color="auto"/>
              <w:left w:val="single" w:sz="4" w:space="0" w:color="auto"/>
              <w:bottom w:val="single" w:sz="4" w:space="0" w:color="auto"/>
              <w:right w:val="single" w:sz="4" w:space="0" w:color="auto"/>
            </w:tcBorders>
            <w:noWrap/>
            <w:vAlign w:val="center"/>
          </w:tcPr>
          <w:p w:rsidR="00B54A71" w:rsidRPr="0053237C" w:rsidRDefault="00B54A71" w:rsidP="008821D7">
            <w:pPr>
              <w:jc w:val="center"/>
              <w:rPr>
                <w:b/>
                <w:bCs/>
                <w:color w:val="000000"/>
                <w:szCs w:val="24"/>
              </w:rPr>
            </w:pPr>
            <w:r>
              <w:rPr>
                <w:b/>
                <w:bCs/>
                <w:color w:val="000000"/>
                <w:szCs w:val="24"/>
              </w:rPr>
              <w:t>-1,16</w:t>
            </w:r>
          </w:p>
        </w:tc>
        <w:tc>
          <w:tcPr>
            <w:tcW w:w="2007" w:type="dxa"/>
            <w:tcBorders>
              <w:top w:val="single" w:sz="4" w:space="0" w:color="auto"/>
              <w:left w:val="nil"/>
              <w:bottom w:val="single" w:sz="4" w:space="0" w:color="auto"/>
              <w:right w:val="single" w:sz="4" w:space="0" w:color="auto"/>
            </w:tcBorders>
            <w:noWrap/>
            <w:vAlign w:val="center"/>
          </w:tcPr>
          <w:p w:rsidR="00B54A71" w:rsidRPr="0053237C" w:rsidRDefault="00B54A71" w:rsidP="008821D7">
            <w:pPr>
              <w:jc w:val="center"/>
              <w:rPr>
                <w:rFonts w:eastAsia="Times New Roman"/>
                <w:b/>
                <w:color w:val="000000"/>
                <w:szCs w:val="24"/>
                <w:lang w:eastAsia="ru-RU"/>
              </w:rPr>
            </w:pPr>
            <w:r w:rsidRPr="0053237C">
              <w:rPr>
                <w:b/>
                <w:color w:val="000000"/>
                <w:szCs w:val="24"/>
              </w:rPr>
              <w:fldChar w:fldCharType="begin"/>
            </w:r>
            <w:r w:rsidRPr="0053237C">
              <w:rPr>
                <w:b/>
                <w:color w:val="000000"/>
                <w:szCs w:val="24"/>
              </w:rPr>
              <w:instrText xml:space="preserve"> =SUM(ABOVE) </w:instrText>
            </w:r>
            <w:r w:rsidRPr="0053237C">
              <w:rPr>
                <w:b/>
                <w:color w:val="000000"/>
                <w:szCs w:val="24"/>
              </w:rPr>
              <w:fldChar w:fldCharType="separate"/>
            </w:r>
            <w:r w:rsidRPr="0053237C">
              <w:rPr>
                <w:b/>
                <w:noProof/>
                <w:color w:val="000000"/>
                <w:szCs w:val="24"/>
              </w:rPr>
              <w:t>5184</w:t>
            </w:r>
            <w:r w:rsidRPr="0053237C">
              <w:rPr>
                <w:b/>
                <w:color w:val="000000"/>
                <w:szCs w:val="24"/>
              </w:rPr>
              <w:fldChar w:fldCharType="end"/>
            </w:r>
          </w:p>
        </w:tc>
        <w:tc>
          <w:tcPr>
            <w:tcW w:w="2007" w:type="dxa"/>
            <w:tcBorders>
              <w:top w:val="single" w:sz="4" w:space="0" w:color="auto"/>
              <w:left w:val="nil"/>
              <w:bottom w:val="single" w:sz="4" w:space="0" w:color="auto"/>
              <w:right w:val="single" w:sz="4" w:space="0" w:color="auto"/>
            </w:tcBorders>
            <w:vAlign w:val="center"/>
          </w:tcPr>
          <w:p w:rsidR="00B54A71" w:rsidRPr="0053237C" w:rsidRDefault="00B54A71" w:rsidP="008821D7">
            <w:pPr>
              <w:jc w:val="center"/>
              <w:rPr>
                <w:b/>
                <w:color w:val="000000"/>
                <w:szCs w:val="24"/>
              </w:rPr>
            </w:pPr>
          </w:p>
        </w:tc>
      </w:tr>
    </w:tbl>
    <w:p w:rsidR="00B54A71" w:rsidRDefault="00B54A71"/>
    <w:p w:rsidR="00B54A71" w:rsidRDefault="00B54A71"/>
    <w:p w:rsidR="004129E5" w:rsidRDefault="004129E5" w:rsidP="004129E5">
      <w:pPr>
        <w:jc w:val="center"/>
        <w:rPr>
          <w:szCs w:val="24"/>
        </w:rPr>
      </w:pPr>
    </w:p>
    <w:p w:rsidR="00B54A71" w:rsidRDefault="00B54A71" w:rsidP="004129E5">
      <w:pPr>
        <w:jc w:val="center"/>
        <w:rPr>
          <w:szCs w:val="24"/>
        </w:rPr>
      </w:pPr>
    </w:p>
    <w:p w:rsidR="00B54A71" w:rsidRDefault="00B54A71" w:rsidP="004129E5">
      <w:pPr>
        <w:jc w:val="center"/>
        <w:rPr>
          <w:szCs w:val="24"/>
        </w:rPr>
      </w:pPr>
    </w:p>
    <w:p w:rsidR="00D242CC" w:rsidRPr="0027196E" w:rsidRDefault="00D242CC" w:rsidP="004129E5">
      <w:pPr>
        <w:pStyle w:val="ConsPlusNormal"/>
        <w:widowControl/>
        <w:spacing w:after="120"/>
        <w:ind w:firstLine="0"/>
        <w:jc w:val="both"/>
        <w:rPr>
          <w:rFonts w:ascii="Times New Roman" w:hAnsi="Times New Roman" w:cs="Times New Roman"/>
          <w:bCs/>
          <w:sz w:val="26"/>
          <w:szCs w:val="26"/>
        </w:rPr>
      </w:pPr>
      <w:r>
        <w:rPr>
          <w:rFonts w:ascii="Times New Roman" w:hAnsi="Times New Roman" w:cs="Times New Roman"/>
          <w:b/>
          <w:sz w:val="26"/>
          <w:szCs w:val="26"/>
        </w:rPr>
        <w:lastRenderedPageBreak/>
        <w:t>2</w:t>
      </w:r>
      <w:r w:rsidRPr="000B7CDA">
        <w:rPr>
          <w:rFonts w:ascii="Times New Roman" w:hAnsi="Times New Roman" w:cs="Times New Roman"/>
          <w:b/>
          <w:sz w:val="26"/>
          <w:szCs w:val="26"/>
        </w:rPr>
        <w:t>.</w:t>
      </w:r>
      <w:r>
        <w:rPr>
          <w:rFonts w:ascii="Times New Roman" w:hAnsi="Times New Roman" w:cs="Times New Roman"/>
          <w:b/>
          <w:sz w:val="26"/>
          <w:szCs w:val="26"/>
        </w:rPr>
        <w:t>3</w:t>
      </w:r>
      <w:r w:rsidR="00EC611C">
        <w:rPr>
          <w:rFonts w:ascii="Times New Roman" w:hAnsi="Times New Roman" w:cs="Times New Roman"/>
          <w:b/>
          <w:sz w:val="26"/>
          <w:szCs w:val="26"/>
        </w:rPr>
        <w:t>.</w:t>
      </w:r>
      <w:r w:rsidRPr="000B7CDA">
        <w:rPr>
          <w:rFonts w:ascii="Times New Roman" w:hAnsi="Times New Roman" w:cs="Times New Roman"/>
          <w:b/>
          <w:sz w:val="26"/>
          <w:szCs w:val="26"/>
        </w:rPr>
        <w:t xml:space="preserve"> Зоны действия источников теплоснабжения</w:t>
      </w:r>
    </w:p>
    <w:p w:rsidR="00272404" w:rsidRDefault="00272404" w:rsidP="00207C99">
      <w:pPr>
        <w:pStyle w:val="ConsPlusNormal"/>
        <w:tabs>
          <w:tab w:val="left" w:pos="0"/>
        </w:tabs>
        <w:ind w:firstLine="567"/>
        <w:jc w:val="both"/>
        <w:rPr>
          <w:rFonts w:ascii="Times New Roman" w:hAnsi="Times New Roman" w:cs="Times New Roman"/>
          <w:bCs/>
          <w:sz w:val="26"/>
          <w:szCs w:val="26"/>
        </w:rPr>
      </w:pPr>
      <w:r w:rsidRPr="001814BA">
        <w:rPr>
          <w:rStyle w:val="aff9"/>
          <w:rFonts w:ascii="Times New Roman" w:hAnsi="Times New Roman" w:cs="Times New Roman"/>
          <w:bCs/>
          <w:sz w:val="26"/>
          <w:szCs w:val="26"/>
        </w:rPr>
        <w:t>Зона действия системы теплоснабжения</w:t>
      </w:r>
      <w:r w:rsidRPr="001814BA">
        <w:rPr>
          <w:rFonts w:ascii="Times New Roman" w:hAnsi="Times New Roman" w:cs="Times New Roman"/>
          <w:sz w:val="26"/>
          <w:szCs w:val="26"/>
        </w:rPr>
        <w:t xml:space="preserve"> -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207C99" w:rsidRPr="00DB784A" w:rsidRDefault="00207C99" w:rsidP="00207C99">
      <w:pPr>
        <w:pStyle w:val="ConsPlusNormal"/>
        <w:tabs>
          <w:tab w:val="left" w:pos="0"/>
        </w:tabs>
        <w:ind w:firstLine="567"/>
        <w:jc w:val="both"/>
        <w:rPr>
          <w:rFonts w:ascii="Times New Roman" w:hAnsi="Times New Roman" w:cs="Times New Roman"/>
          <w:bCs/>
          <w:sz w:val="26"/>
          <w:szCs w:val="26"/>
        </w:rPr>
      </w:pPr>
      <w:r w:rsidRPr="00DB784A">
        <w:rPr>
          <w:rFonts w:ascii="Times New Roman" w:hAnsi="Times New Roman" w:cs="Times New Roman"/>
          <w:bCs/>
          <w:sz w:val="26"/>
          <w:szCs w:val="26"/>
        </w:rPr>
        <w:t xml:space="preserve">Село Шунга: в зону централизованного теплоснабжения входят </w:t>
      </w:r>
      <w:r>
        <w:rPr>
          <w:rFonts w:ascii="Times New Roman" w:hAnsi="Times New Roman" w:cs="Times New Roman"/>
          <w:bCs/>
          <w:sz w:val="26"/>
          <w:szCs w:val="26"/>
        </w:rPr>
        <w:t>11</w:t>
      </w:r>
      <w:r w:rsidRPr="00DB784A">
        <w:rPr>
          <w:rFonts w:ascii="Times New Roman" w:hAnsi="Times New Roman" w:cs="Times New Roman"/>
          <w:bCs/>
          <w:sz w:val="26"/>
          <w:szCs w:val="26"/>
        </w:rPr>
        <w:t xml:space="preserve"> жилых домов, а также   социальные и административные здания центральной части села. </w:t>
      </w:r>
      <w:r>
        <w:rPr>
          <w:rFonts w:ascii="Times New Roman" w:hAnsi="Times New Roman" w:cs="Times New Roman"/>
          <w:bCs/>
          <w:sz w:val="26"/>
          <w:szCs w:val="26"/>
        </w:rPr>
        <w:t>Всего квартир в жилых домах с централизованным теплоснабжением</w:t>
      </w:r>
      <w:r w:rsidRPr="008E25AA">
        <w:rPr>
          <w:rFonts w:ascii="Times New Roman" w:hAnsi="Times New Roman" w:cs="Times New Roman"/>
          <w:bCs/>
          <w:sz w:val="26"/>
          <w:szCs w:val="26"/>
        </w:rPr>
        <w:t xml:space="preserve"> </w:t>
      </w:r>
      <w:r>
        <w:rPr>
          <w:rFonts w:ascii="Times New Roman" w:hAnsi="Times New Roman" w:cs="Times New Roman"/>
          <w:bCs/>
          <w:sz w:val="26"/>
          <w:szCs w:val="26"/>
        </w:rPr>
        <w:t xml:space="preserve">136, из них 67 квартир имеют индивидуальное теплоснабжение от газовых котлов. </w:t>
      </w:r>
      <w:r w:rsidRPr="00DB784A">
        <w:rPr>
          <w:rFonts w:ascii="Times New Roman" w:hAnsi="Times New Roman" w:cs="Times New Roman"/>
          <w:bCs/>
          <w:sz w:val="26"/>
          <w:szCs w:val="26"/>
        </w:rPr>
        <w:t>Остальная территория села - зона индивидуального теплоснабжения.</w:t>
      </w:r>
    </w:p>
    <w:p w:rsidR="00207C99" w:rsidRPr="00DB784A" w:rsidRDefault="00207C99" w:rsidP="00207C99">
      <w:pPr>
        <w:pStyle w:val="ConsPlusNormal"/>
        <w:tabs>
          <w:tab w:val="left" w:pos="0"/>
        </w:tabs>
        <w:ind w:firstLine="567"/>
        <w:jc w:val="both"/>
        <w:rPr>
          <w:rFonts w:ascii="Times New Roman" w:hAnsi="Times New Roman" w:cs="Times New Roman"/>
          <w:bCs/>
          <w:sz w:val="26"/>
          <w:szCs w:val="26"/>
        </w:rPr>
      </w:pPr>
      <w:r w:rsidRPr="00DB784A">
        <w:rPr>
          <w:rFonts w:ascii="Times New Roman" w:hAnsi="Times New Roman" w:cs="Times New Roman"/>
          <w:bCs/>
          <w:sz w:val="26"/>
          <w:szCs w:val="26"/>
        </w:rPr>
        <w:t xml:space="preserve">Село Яковлевское: зона централизованного теплоснабжения расположена вдоль улицы Новая. </w:t>
      </w:r>
      <w:r>
        <w:rPr>
          <w:rFonts w:ascii="Times New Roman" w:hAnsi="Times New Roman" w:cs="Times New Roman"/>
          <w:bCs/>
          <w:sz w:val="26"/>
          <w:szCs w:val="26"/>
        </w:rPr>
        <w:t>В нее входят 4</w:t>
      </w:r>
      <w:r w:rsidRPr="00DB784A">
        <w:rPr>
          <w:rFonts w:ascii="Times New Roman" w:hAnsi="Times New Roman" w:cs="Times New Roman"/>
          <w:bCs/>
          <w:sz w:val="26"/>
          <w:szCs w:val="26"/>
        </w:rPr>
        <w:t xml:space="preserve"> </w:t>
      </w:r>
      <w:r>
        <w:rPr>
          <w:rFonts w:ascii="Times New Roman" w:hAnsi="Times New Roman" w:cs="Times New Roman"/>
          <w:bCs/>
          <w:sz w:val="26"/>
          <w:szCs w:val="26"/>
        </w:rPr>
        <w:t>жилых дома и магазин.</w:t>
      </w:r>
      <w:r w:rsidRPr="00DB784A">
        <w:rPr>
          <w:rFonts w:ascii="Times New Roman" w:hAnsi="Times New Roman" w:cs="Times New Roman"/>
          <w:bCs/>
          <w:sz w:val="26"/>
          <w:szCs w:val="26"/>
        </w:rPr>
        <w:t xml:space="preserve"> </w:t>
      </w:r>
      <w:r w:rsidRPr="001A730F">
        <w:rPr>
          <w:rFonts w:ascii="Times New Roman" w:hAnsi="Times New Roman" w:cs="Times New Roman"/>
          <w:bCs/>
          <w:sz w:val="26"/>
          <w:szCs w:val="26"/>
        </w:rPr>
        <w:t>Всего квартир в жилых домах с цен</w:t>
      </w:r>
      <w:r>
        <w:rPr>
          <w:rFonts w:ascii="Times New Roman" w:hAnsi="Times New Roman" w:cs="Times New Roman"/>
          <w:bCs/>
          <w:sz w:val="26"/>
          <w:szCs w:val="26"/>
        </w:rPr>
        <w:t>трализованным теплоснабжением 48, из них 43 квартиры имею</w:t>
      </w:r>
      <w:r w:rsidRPr="001A730F">
        <w:rPr>
          <w:rFonts w:ascii="Times New Roman" w:hAnsi="Times New Roman" w:cs="Times New Roman"/>
          <w:bCs/>
          <w:sz w:val="26"/>
          <w:szCs w:val="26"/>
        </w:rPr>
        <w:t xml:space="preserve">т индивидуальное теплоснабжение от газовых котлов. </w:t>
      </w:r>
      <w:r w:rsidRPr="00DB784A">
        <w:rPr>
          <w:rFonts w:ascii="Times New Roman" w:hAnsi="Times New Roman" w:cs="Times New Roman"/>
          <w:bCs/>
          <w:sz w:val="26"/>
          <w:szCs w:val="26"/>
        </w:rPr>
        <w:t>Остальная территория поселка - зона индивидуального теплоснабжения.</w:t>
      </w:r>
      <w:r w:rsidR="003B24F0">
        <w:rPr>
          <w:rFonts w:ascii="Times New Roman" w:hAnsi="Times New Roman" w:cs="Times New Roman"/>
          <w:bCs/>
          <w:sz w:val="26"/>
          <w:szCs w:val="26"/>
        </w:rPr>
        <w:t xml:space="preserve"> </w:t>
      </w:r>
    </w:p>
    <w:p w:rsidR="00207C99" w:rsidRPr="00DD2F6B" w:rsidRDefault="00207C99" w:rsidP="00207C99">
      <w:pPr>
        <w:pStyle w:val="ConsPlusNormal"/>
        <w:tabs>
          <w:tab w:val="left" w:pos="0"/>
        </w:tabs>
        <w:ind w:firstLine="567"/>
        <w:jc w:val="both"/>
        <w:rPr>
          <w:rFonts w:ascii="Times New Roman" w:hAnsi="Times New Roman" w:cs="Times New Roman"/>
          <w:bCs/>
          <w:sz w:val="26"/>
          <w:szCs w:val="26"/>
        </w:rPr>
      </w:pPr>
      <w:r w:rsidRPr="00DB784A">
        <w:rPr>
          <w:rFonts w:ascii="Times New Roman" w:hAnsi="Times New Roman" w:cs="Times New Roman"/>
          <w:bCs/>
          <w:sz w:val="26"/>
          <w:szCs w:val="26"/>
        </w:rPr>
        <w:t>Село Саметь</w:t>
      </w:r>
      <w:r w:rsidRPr="00DD2F6B">
        <w:rPr>
          <w:rFonts w:ascii="Times New Roman" w:hAnsi="Times New Roman" w:cs="Times New Roman"/>
          <w:bCs/>
          <w:sz w:val="26"/>
          <w:szCs w:val="26"/>
        </w:rPr>
        <w:t xml:space="preserve">: зона централизованного теплоснабжения включает </w:t>
      </w:r>
      <w:r>
        <w:rPr>
          <w:rFonts w:ascii="Times New Roman" w:hAnsi="Times New Roman" w:cs="Times New Roman"/>
          <w:bCs/>
          <w:sz w:val="26"/>
          <w:szCs w:val="26"/>
        </w:rPr>
        <w:t xml:space="preserve">7 жилых домов, школу, детский сад. </w:t>
      </w:r>
      <w:r w:rsidRPr="001A730F">
        <w:rPr>
          <w:rFonts w:ascii="Times New Roman" w:hAnsi="Times New Roman" w:cs="Times New Roman"/>
          <w:bCs/>
          <w:sz w:val="26"/>
          <w:szCs w:val="26"/>
        </w:rPr>
        <w:t>Всего квартир в жилых домах с цент</w:t>
      </w:r>
      <w:r>
        <w:rPr>
          <w:rFonts w:ascii="Times New Roman" w:hAnsi="Times New Roman" w:cs="Times New Roman"/>
          <w:bCs/>
          <w:sz w:val="26"/>
          <w:szCs w:val="26"/>
        </w:rPr>
        <w:t>рализованным теплоснабжением 70, из них 37</w:t>
      </w:r>
      <w:r w:rsidRPr="001A730F">
        <w:rPr>
          <w:rFonts w:ascii="Times New Roman" w:hAnsi="Times New Roman" w:cs="Times New Roman"/>
          <w:bCs/>
          <w:sz w:val="26"/>
          <w:szCs w:val="26"/>
        </w:rPr>
        <w:t xml:space="preserve"> квартир имеют индивидуальное теплоснабжение от газовых котлов. </w:t>
      </w:r>
      <w:r w:rsidRPr="00DD2F6B">
        <w:rPr>
          <w:rFonts w:ascii="Times New Roman" w:hAnsi="Times New Roman" w:cs="Times New Roman"/>
          <w:bCs/>
          <w:sz w:val="26"/>
          <w:szCs w:val="26"/>
        </w:rPr>
        <w:t>Остальная территория поселка - зона индивидуального теплоснабжения.</w:t>
      </w:r>
    </w:p>
    <w:p w:rsidR="00207C99" w:rsidRDefault="00207C99" w:rsidP="00207C99">
      <w:pPr>
        <w:pStyle w:val="ConsPlusNormal"/>
        <w:tabs>
          <w:tab w:val="left" w:pos="0"/>
        </w:tabs>
        <w:ind w:firstLine="567"/>
        <w:jc w:val="both"/>
        <w:rPr>
          <w:rFonts w:ascii="Times New Roman" w:hAnsi="Times New Roman" w:cs="Times New Roman"/>
          <w:bCs/>
          <w:sz w:val="26"/>
          <w:szCs w:val="26"/>
        </w:rPr>
      </w:pPr>
      <w:r>
        <w:rPr>
          <w:rFonts w:ascii="Times New Roman" w:hAnsi="Times New Roman" w:cs="Times New Roman"/>
          <w:bCs/>
          <w:sz w:val="26"/>
          <w:szCs w:val="26"/>
        </w:rPr>
        <w:t>Деревня Некрасово</w:t>
      </w:r>
      <w:r w:rsidRPr="00DD2F6B">
        <w:rPr>
          <w:rFonts w:ascii="Times New Roman" w:hAnsi="Times New Roman" w:cs="Times New Roman"/>
          <w:bCs/>
          <w:sz w:val="26"/>
          <w:szCs w:val="26"/>
        </w:rPr>
        <w:t xml:space="preserve">: зона централизованного </w:t>
      </w:r>
      <w:r w:rsidRPr="00165ADE">
        <w:rPr>
          <w:rFonts w:ascii="Times New Roman" w:hAnsi="Times New Roman" w:cs="Times New Roman"/>
          <w:bCs/>
          <w:sz w:val="26"/>
          <w:szCs w:val="26"/>
        </w:rPr>
        <w:t>теплоснабжения включает 36</w:t>
      </w:r>
      <w:r w:rsidR="00272404">
        <w:rPr>
          <w:rFonts w:ascii="Times New Roman" w:hAnsi="Times New Roman" w:cs="Times New Roman"/>
          <w:bCs/>
          <w:sz w:val="26"/>
          <w:szCs w:val="26"/>
        </w:rPr>
        <w:t xml:space="preserve"> </w:t>
      </w:r>
      <w:r w:rsidRPr="00165ADE">
        <w:rPr>
          <w:rFonts w:ascii="Times New Roman" w:hAnsi="Times New Roman" w:cs="Times New Roman"/>
          <w:bCs/>
          <w:sz w:val="26"/>
          <w:szCs w:val="26"/>
        </w:rPr>
        <w:t xml:space="preserve">квартирный жилой дом, в котором центральное отопление имеют только </w:t>
      </w:r>
      <w:r w:rsidR="00D37437">
        <w:rPr>
          <w:rFonts w:ascii="Times New Roman" w:hAnsi="Times New Roman" w:cs="Times New Roman"/>
          <w:bCs/>
          <w:sz w:val="26"/>
          <w:szCs w:val="26"/>
        </w:rPr>
        <w:t>4</w:t>
      </w:r>
      <w:r w:rsidRPr="00165ADE">
        <w:rPr>
          <w:rFonts w:ascii="Times New Roman" w:hAnsi="Times New Roman" w:cs="Times New Roman"/>
          <w:bCs/>
          <w:sz w:val="26"/>
          <w:szCs w:val="26"/>
        </w:rPr>
        <w:t xml:space="preserve"> квартиры</w:t>
      </w:r>
      <w:r>
        <w:rPr>
          <w:rFonts w:ascii="Times New Roman" w:hAnsi="Times New Roman" w:cs="Times New Roman"/>
          <w:bCs/>
          <w:sz w:val="26"/>
          <w:szCs w:val="26"/>
        </w:rPr>
        <w:t xml:space="preserve">, остальные квартиры имеют индивидуальные газовые котлы. Две частных производственных организации завершают переход на собственные источники теплоснабжения. </w:t>
      </w:r>
      <w:r w:rsidRPr="00DD2F6B">
        <w:rPr>
          <w:rFonts w:ascii="Times New Roman" w:hAnsi="Times New Roman" w:cs="Times New Roman"/>
          <w:bCs/>
          <w:sz w:val="26"/>
          <w:szCs w:val="26"/>
        </w:rPr>
        <w:t xml:space="preserve"> Остальная территория деревни - зона индивидуального теплоснабжения.</w:t>
      </w:r>
      <w:r w:rsidR="00D37437">
        <w:rPr>
          <w:rFonts w:ascii="Times New Roman" w:hAnsi="Times New Roman" w:cs="Times New Roman"/>
          <w:bCs/>
          <w:sz w:val="26"/>
          <w:szCs w:val="26"/>
        </w:rPr>
        <w:t xml:space="preserve"> </w:t>
      </w:r>
    </w:p>
    <w:p w:rsidR="00207C99" w:rsidRPr="00DD2F6B" w:rsidRDefault="00207C99" w:rsidP="00207C99">
      <w:pPr>
        <w:pStyle w:val="ConsPlusNormal"/>
        <w:tabs>
          <w:tab w:val="left" w:pos="0"/>
        </w:tabs>
        <w:ind w:firstLine="567"/>
        <w:jc w:val="both"/>
        <w:rPr>
          <w:rFonts w:ascii="Times New Roman" w:hAnsi="Times New Roman" w:cs="Times New Roman"/>
          <w:bCs/>
          <w:sz w:val="26"/>
          <w:szCs w:val="26"/>
        </w:rPr>
      </w:pPr>
      <w:r>
        <w:rPr>
          <w:rFonts w:ascii="Times New Roman" w:hAnsi="Times New Roman" w:cs="Times New Roman"/>
          <w:bCs/>
          <w:sz w:val="26"/>
          <w:szCs w:val="26"/>
        </w:rPr>
        <w:t xml:space="preserve">Село Петрилово: </w:t>
      </w:r>
      <w:r w:rsidRPr="00A97BF1">
        <w:rPr>
          <w:rFonts w:ascii="Times New Roman" w:hAnsi="Times New Roman" w:cs="Times New Roman"/>
          <w:bCs/>
          <w:sz w:val="26"/>
          <w:szCs w:val="26"/>
        </w:rPr>
        <w:t xml:space="preserve">зона централизованного теплоснабжения </w:t>
      </w:r>
      <w:r>
        <w:rPr>
          <w:rFonts w:ascii="Times New Roman" w:hAnsi="Times New Roman" w:cs="Times New Roman"/>
          <w:bCs/>
          <w:sz w:val="26"/>
          <w:szCs w:val="26"/>
        </w:rPr>
        <w:t>включает 16</w:t>
      </w:r>
      <w:r w:rsidRPr="00A97BF1">
        <w:rPr>
          <w:rFonts w:ascii="Times New Roman" w:hAnsi="Times New Roman" w:cs="Times New Roman"/>
          <w:bCs/>
          <w:sz w:val="26"/>
          <w:szCs w:val="26"/>
        </w:rPr>
        <w:t xml:space="preserve"> жилых домов, школу, детский сад, здания администрации</w:t>
      </w:r>
      <w:r>
        <w:rPr>
          <w:rFonts w:ascii="Times New Roman" w:hAnsi="Times New Roman" w:cs="Times New Roman"/>
          <w:bCs/>
          <w:sz w:val="26"/>
          <w:szCs w:val="26"/>
        </w:rPr>
        <w:t xml:space="preserve"> и православный храм</w:t>
      </w:r>
      <w:r w:rsidRPr="00A97BF1">
        <w:rPr>
          <w:rFonts w:ascii="Times New Roman" w:hAnsi="Times New Roman" w:cs="Times New Roman"/>
          <w:bCs/>
          <w:sz w:val="26"/>
          <w:szCs w:val="26"/>
        </w:rPr>
        <w:t xml:space="preserve">. </w:t>
      </w:r>
      <w:r w:rsidRPr="001A730F">
        <w:rPr>
          <w:rFonts w:ascii="Times New Roman" w:hAnsi="Times New Roman" w:cs="Times New Roman"/>
          <w:bCs/>
          <w:sz w:val="26"/>
          <w:szCs w:val="26"/>
        </w:rPr>
        <w:t>Всего квартир в жилых домах с цен</w:t>
      </w:r>
      <w:r>
        <w:rPr>
          <w:rFonts w:ascii="Times New Roman" w:hAnsi="Times New Roman" w:cs="Times New Roman"/>
          <w:bCs/>
          <w:sz w:val="26"/>
          <w:szCs w:val="26"/>
        </w:rPr>
        <w:t>трализованным теплоснабжением 196, из них 66 квартир</w:t>
      </w:r>
      <w:r w:rsidRPr="001A730F">
        <w:rPr>
          <w:rFonts w:ascii="Times New Roman" w:hAnsi="Times New Roman" w:cs="Times New Roman"/>
          <w:bCs/>
          <w:sz w:val="26"/>
          <w:szCs w:val="26"/>
        </w:rPr>
        <w:t xml:space="preserve"> имеют индивидуальное теплоснабжение от газовых котлов. </w:t>
      </w:r>
      <w:r w:rsidRPr="00A97BF1">
        <w:rPr>
          <w:rFonts w:ascii="Times New Roman" w:hAnsi="Times New Roman" w:cs="Times New Roman"/>
          <w:bCs/>
          <w:sz w:val="26"/>
          <w:szCs w:val="26"/>
        </w:rPr>
        <w:t>Остальная территория поселка - зона индивидуального теплоснабжения.</w:t>
      </w:r>
    </w:p>
    <w:p w:rsidR="00207C99" w:rsidRPr="00DD2F6B" w:rsidRDefault="00207C99" w:rsidP="00207C99">
      <w:pPr>
        <w:pStyle w:val="ConsPlusNormal"/>
        <w:tabs>
          <w:tab w:val="left" w:pos="0"/>
        </w:tabs>
        <w:ind w:firstLine="567"/>
        <w:jc w:val="both"/>
        <w:rPr>
          <w:rFonts w:ascii="Times New Roman" w:hAnsi="Times New Roman" w:cs="Times New Roman"/>
          <w:bCs/>
          <w:sz w:val="26"/>
          <w:szCs w:val="26"/>
        </w:rPr>
      </w:pPr>
      <w:r w:rsidRPr="00DD2F6B">
        <w:rPr>
          <w:rFonts w:ascii="Times New Roman" w:hAnsi="Times New Roman" w:cs="Times New Roman"/>
          <w:bCs/>
          <w:sz w:val="26"/>
          <w:szCs w:val="26"/>
        </w:rPr>
        <w:t>Зоны действия источников централизованного теплоснабжения в соответствии с градостроительным планом муниципального района изменению не подлежат, поскольку всё новое строительство планируется в усадебных одноквартирных жилых домах, которые будут иметь индивидуальное, преимущественно газовое отопление.</w:t>
      </w:r>
      <w:r w:rsidR="00D37437">
        <w:rPr>
          <w:rFonts w:ascii="Times New Roman" w:hAnsi="Times New Roman" w:cs="Times New Roman"/>
          <w:bCs/>
          <w:sz w:val="26"/>
          <w:szCs w:val="26"/>
        </w:rPr>
        <w:t xml:space="preserve"> Планируется в д. Некрасово и с. Яковлевское до начала отопительного периода 2024 г. всех подключенных к котельным потребителей перевести на автономное и поквартирное отопление, и ликвидировать эти зоны централизованного теплоснабжения.</w:t>
      </w:r>
    </w:p>
    <w:p w:rsidR="00721EA9" w:rsidRPr="005823BD" w:rsidRDefault="005823BD" w:rsidP="00D37437">
      <w:pPr>
        <w:tabs>
          <w:tab w:val="left" w:pos="1110"/>
        </w:tabs>
        <w:spacing w:before="120" w:after="120"/>
        <w:jc w:val="both"/>
        <w:rPr>
          <w:b/>
          <w:sz w:val="26"/>
          <w:szCs w:val="26"/>
        </w:rPr>
      </w:pPr>
      <w:r w:rsidRPr="005823BD">
        <w:rPr>
          <w:b/>
          <w:color w:val="000000"/>
          <w:sz w:val="26"/>
          <w:szCs w:val="26"/>
        </w:rPr>
        <w:t>2.4</w:t>
      </w:r>
      <w:r w:rsidRPr="00DB341B">
        <w:rPr>
          <w:b/>
          <w:color w:val="000000"/>
          <w:sz w:val="26"/>
          <w:szCs w:val="26"/>
        </w:rPr>
        <w:t>. Существующий и перспективный балансы тепловых нагрузок и тепловой мощности теплоисточников</w:t>
      </w:r>
    </w:p>
    <w:p w:rsidR="0015295B" w:rsidRDefault="005823BD" w:rsidP="007B1507">
      <w:pPr>
        <w:ind w:firstLine="708"/>
        <w:jc w:val="both"/>
        <w:rPr>
          <w:sz w:val="26"/>
          <w:szCs w:val="26"/>
        </w:rPr>
      </w:pPr>
      <w:r w:rsidRPr="00321011">
        <w:rPr>
          <w:sz w:val="26"/>
          <w:szCs w:val="26"/>
        </w:rPr>
        <w:t xml:space="preserve">Баланс располагаемой тепловой мощности и тепловой нагрузки в зонах действия источников теплоснабжения </w:t>
      </w:r>
      <w:r>
        <w:rPr>
          <w:sz w:val="26"/>
          <w:szCs w:val="26"/>
        </w:rPr>
        <w:t xml:space="preserve">учитывает затраты тепловой мощности теплоисточников на компенсацию тепловых потерь и на собственные нужды. Баланс </w:t>
      </w:r>
      <w:r w:rsidRPr="00321011">
        <w:rPr>
          <w:sz w:val="26"/>
          <w:szCs w:val="26"/>
        </w:rPr>
        <w:t xml:space="preserve">приведен в таблице </w:t>
      </w:r>
      <w:r>
        <w:rPr>
          <w:sz w:val="26"/>
          <w:szCs w:val="26"/>
        </w:rPr>
        <w:t>2.4</w:t>
      </w:r>
      <w:r w:rsidRPr="00321011">
        <w:rPr>
          <w:sz w:val="26"/>
          <w:szCs w:val="26"/>
        </w:rPr>
        <w:t>.1.</w:t>
      </w:r>
    </w:p>
    <w:p w:rsidR="005823BD" w:rsidRDefault="005823BD" w:rsidP="007B1507">
      <w:pPr>
        <w:ind w:firstLine="708"/>
        <w:jc w:val="both"/>
        <w:rPr>
          <w:bCs/>
          <w:sz w:val="26"/>
          <w:szCs w:val="26"/>
        </w:rPr>
      </w:pPr>
      <w:r w:rsidRPr="00321011">
        <w:rPr>
          <w:sz w:val="26"/>
          <w:szCs w:val="26"/>
        </w:rPr>
        <w:t xml:space="preserve">Как </w:t>
      </w:r>
      <w:r w:rsidR="00DB341B">
        <w:rPr>
          <w:sz w:val="26"/>
          <w:szCs w:val="26"/>
        </w:rPr>
        <w:t>следует из приведенного баланса</w:t>
      </w:r>
      <w:r w:rsidRPr="00321011">
        <w:rPr>
          <w:sz w:val="26"/>
          <w:szCs w:val="26"/>
        </w:rPr>
        <w:t xml:space="preserve"> у всех </w:t>
      </w:r>
      <w:r w:rsidR="00DB341B">
        <w:rPr>
          <w:sz w:val="26"/>
          <w:szCs w:val="26"/>
        </w:rPr>
        <w:t xml:space="preserve">теплоисточников </w:t>
      </w:r>
      <w:r w:rsidRPr="00321011">
        <w:rPr>
          <w:sz w:val="26"/>
          <w:szCs w:val="26"/>
        </w:rPr>
        <w:t xml:space="preserve">имеется </w:t>
      </w:r>
      <w:r>
        <w:rPr>
          <w:sz w:val="26"/>
          <w:szCs w:val="26"/>
        </w:rPr>
        <w:t>значитель</w:t>
      </w:r>
      <w:r w:rsidRPr="00321011">
        <w:rPr>
          <w:sz w:val="26"/>
          <w:szCs w:val="26"/>
        </w:rPr>
        <w:t>ный резерв установленной тепловой мощности котлов. Однако, техническ</w:t>
      </w:r>
      <w:r w:rsidR="00DB341B">
        <w:rPr>
          <w:sz w:val="26"/>
          <w:szCs w:val="26"/>
        </w:rPr>
        <w:t>ое состояние котлов на всех</w:t>
      </w:r>
      <w:r w:rsidRPr="00321011">
        <w:rPr>
          <w:sz w:val="26"/>
          <w:szCs w:val="26"/>
        </w:rPr>
        <w:t xml:space="preserve"> котельных </w:t>
      </w:r>
      <w:r w:rsidRPr="00321011">
        <w:rPr>
          <w:bCs/>
          <w:sz w:val="26"/>
          <w:szCs w:val="26"/>
        </w:rPr>
        <w:t xml:space="preserve">таково, что котлы </w:t>
      </w:r>
      <w:r w:rsidR="00DB341B">
        <w:rPr>
          <w:bCs/>
          <w:sz w:val="26"/>
          <w:szCs w:val="26"/>
        </w:rPr>
        <w:t xml:space="preserve">не </w:t>
      </w:r>
      <w:r w:rsidRPr="00321011">
        <w:rPr>
          <w:bCs/>
          <w:sz w:val="26"/>
          <w:szCs w:val="26"/>
        </w:rPr>
        <w:t xml:space="preserve">могут выдать своей паспортной мощности. Поэтому реальный резерв тепловой мощности на котельных </w:t>
      </w:r>
      <w:r w:rsidR="00DB341B">
        <w:rPr>
          <w:sz w:val="26"/>
          <w:szCs w:val="26"/>
        </w:rPr>
        <w:t xml:space="preserve">со старыми котлами </w:t>
      </w:r>
      <w:r w:rsidRPr="00321011">
        <w:rPr>
          <w:bCs/>
          <w:sz w:val="26"/>
          <w:szCs w:val="26"/>
        </w:rPr>
        <w:t>значительно меньше</w:t>
      </w:r>
      <w:r>
        <w:rPr>
          <w:bCs/>
          <w:sz w:val="26"/>
          <w:szCs w:val="26"/>
        </w:rPr>
        <w:t xml:space="preserve"> приведенного в таблице 2.4.1</w:t>
      </w:r>
      <w:r w:rsidRPr="00321011">
        <w:rPr>
          <w:bCs/>
          <w:sz w:val="26"/>
          <w:szCs w:val="26"/>
        </w:rPr>
        <w:t xml:space="preserve">. </w:t>
      </w:r>
      <w:r>
        <w:rPr>
          <w:bCs/>
          <w:sz w:val="26"/>
          <w:szCs w:val="26"/>
        </w:rPr>
        <w:t>Существует опасность выхода из строя таких котлов</w:t>
      </w:r>
      <w:r w:rsidRPr="00321011">
        <w:rPr>
          <w:bCs/>
          <w:sz w:val="26"/>
          <w:szCs w:val="26"/>
        </w:rPr>
        <w:t xml:space="preserve"> в наиболее холодный период</w:t>
      </w:r>
      <w:r>
        <w:rPr>
          <w:bCs/>
          <w:sz w:val="26"/>
          <w:szCs w:val="26"/>
        </w:rPr>
        <w:t xml:space="preserve">, когда требуется </w:t>
      </w:r>
      <w:r w:rsidRPr="00321011">
        <w:rPr>
          <w:bCs/>
          <w:sz w:val="26"/>
          <w:szCs w:val="26"/>
        </w:rPr>
        <w:t xml:space="preserve">нагреть сетевую воду до температуры по сетевому графику </w:t>
      </w:r>
      <w:r>
        <w:rPr>
          <w:bCs/>
          <w:sz w:val="26"/>
          <w:szCs w:val="26"/>
        </w:rPr>
        <w:t>(до 95</w:t>
      </w:r>
      <w:r w:rsidRPr="00E16C64">
        <w:rPr>
          <w:bCs/>
          <w:sz w:val="26"/>
          <w:szCs w:val="26"/>
          <w:vertAlign w:val="superscript"/>
        </w:rPr>
        <w:t>о</w:t>
      </w:r>
      <w:r>
        <w:rPr>
          <w:bCs/>
          <w:sz w:val="26"/>
          <w:szCs w:val="26"/>
        </w:rPr>
        <w:t>С)</w:t>
      </w:r>
      <w:r w:rsidRPr="00321011">
        <w:rPr>
          <w:bCs/>
          <w:sz w:val="26"/>
          <w:szCs w:val="26"/>
        </w:rPr>
        <w:t>.</w:t>
      </w:r>
    </w:p>
    <w:p w:rsidR="005823BD" w:rsidRDefault="005823BD" w:rsidP="007B1507">
      <w:pPr>
        <w:ind w:firstLine="708"/>
        <w:jc w:val="both"/>
        <w:rPr>
          <w:bCs/>
          <w:sz w:val="26"/>
          <w:szCs w:val="26"/>
        </w:rPr>
      </w:pPr>
      <w:r w:rsidRPr="00BA19C3">
        <w:rPr>
          <w:rFonts w:eastAsia="Times New Roman"/>
          <w:color w:val="000000"/>
          <w:sz w:val="26"/>
          <w:szCs w:val="26"/>
          <w:lang w:eastAsia="ru-RU"/>
        </w:rPr>
        <w:t xml:space="preserve">Перспективный баланс тепловой мощности и тепловой нагрузки в системах теплоснабжения </w:t>
      </w:r>
      <w:r w:rsidR="00DB341B">
        <w:rPr>
          <w:sz w:val="26"/>
          <w:szCs w:val="26"/>
        </w:rPr>
        <w:t>Шунген</w:t>
      </w:r>
      <w:r w:rsidR="00DB341B" w:rsidRPr="00670250">
        <w:rPr>
          <w:sz w:val="26"/>
          <w:szCs w:val="26"/>
        </w:rPr>
        <w:t>ского сельского поселения</w:t>
      </w:r>
      <w:r w:rsidR="00DB341B">
        <w:rPr>
          <w:sz w:val="26"/>
          <w:szCs w:val="26"/>
        </w:rPr>
        <w:t xml:space="preserve"> </w:t>
      </w:r>
      <w:r w:rsidRPr="006B328F">
        <w:rPr>
          <w:sz w:val="26"/>
          <w:szCs w:val="26"/>
        </w:rPr>
        <w:t>п</w:t>
      </w:r>
      <w:r>
        <w:rPr>
          <w:sz w:val="26"/>
          <w:szCs w:val="26"/>
        </w:rPr>
        <w:t>риведен</w:t>
      </w:r>
      <w:r w:rsidRPr="006B328F">
        <w:rPr>
          <w:sz w:val="26"/>
          <w:szCs w:val="26"/>
        </w:rPr>
        <w:t xml:space="preserve"> в таблице </w:t>
      </w:r>
      <w:r>
        <w:rPr>
          <w:sz w:val="26"/>
          <w:szCs w:val="26"/>
        </w:rPr>
        <w:t>2.4.2</w:t>
      </w:r>
      <w:r w:rsidRPr="006B328F">
        <w:rPr>
          <w:sz w:val="26"/>
          <w:szCs w:val="26"/>
        </w:rPr>
        <w:t>.</w:t>
      </w:r>
    </w:p>
    <w:p w:rsidR="005823BD" w:rsidRDefault="005823BD" w:rsidP="005823BD">
      <w:pPr>
        <w:pStyle w:val="ConsPlusNormal"/>
        <w:widowControl/>
        <w:spacing w:before="120"/>
        <w:ind w:firstLine="567"/>
        <w:jc w:val="center"/>
        <w:rPr>
          <w:rFonts w:ascii="Times New Roman" w:hAnsi="Times New Roman" w:cs="Times New Roman"/>
          <w:sz w:val="26"/>
          <w:szCs w:val="26"/>
        </w:rPr>
        <w:sectPr w:rsidR="005823BD" w:rsidSect="003E2346">
          <w:headerReference w:type="default" r:id="rId38"/>
          <w:pgSz w:w="11906" w:h="16838"/>
          <w:pgMar w:top="851" w:right="567" w:bottom="709" w:left="993" w:header="568" w:footer="400" w:gutter="0"/>
          <w:cols w:space="720"/>
          <w:docGrid w:linePitch="360"/>
        </w:sectPr>
      </w:pPr>
    </w:p>
    <w:p w:rsidR="00F358D1" w:rsidRPr="007F4C0B" w:rsidRDefault="005823BD" w:rsidP="00F358D1">
      <w:pPr>
        <w:pStyle w:val="ConsPlusNormal"/>
        <w:widowControl/>
        <w:tabs>
          <w:tab w:val="left" w:pos="2622"/>
        </w:tabs>
        <w:spacing w:after="120"/>
        <w:ind w:firstLine="567"/>
        <w:jc w:val="center"/>
        <w:rPr>
          <w:rFonts w:ascii="Times New Roman" w:hAnsi="Times New Roman" w:cs="Times New Roman"/>
          <w:color w:val="000000"/>
          <w:sz w:val="26"/>
          <w:szCs w:val="26"/>
        </w:rPr>
      </w:pPr>
      <w:r w:rsidRPr="006E1592">
        <w:rPr>
          <w:rFonts w:ascii="Times New Roman" w:hAnsi="Times New Roman" w:cs="Times New Roman"/>
          <w:sz w:val="26"/>
          <w:szCs w:val="26"/>
        </w:rPr>
        <w:lastRenderedPageBreak/>
        <w:t xml:space="preserve">Таблица </w:t>
      </w:r>
      <w:r>
        <w:rPr>
          <w:rFonts w:ascii="Times New Roman" w:hAnsi="Times New Roman" w:cs="Times New Roman"/>
          <w:sz w:val="26"/>
          <w:szCs w:val="26"/>
        </w:rPr>
        <w:t>2.4</w:t>
      </w:r>
      <w:r w:rsidRPr="006E1592">
        <w:rPr>
          <w:rFonts w:ascii="Times New Roman" w:hAnsi="Times New Roman" w:cs="Times New Roman"/>
          <w:sz w:val="26"/>
          <w:szCs w:val="26"/>
        </w:rPr>
        <w:t>.1.</w:t>
      </w:r>
      <w:r w:rsidR="00F358D1">
        <w:rPr>
          <w:rFonts w:ascii="Times New Roman" w:hAnsi="Times New Roman" w:cs="Times New Roman"/>
          <w:sz w:val="26"/>
          <w:szCs w:val="26"/>
        </w:rPr>
        <w:t xml:space="preserve"> </w:t>
      </w:r>
      <w:r w:rsidR="00F358D1" w:rsidRPr="00752F36">
        <w:rPr>
          <w:rFonts w:ascii="Times New Roman" w:hAnsi="Times New Roman" w:cs="Times New Roman"/>
          <w:color w:val="000000"/>
          <w:sz w:val="26"/>
          <w:szCs w:val="26"/>
        </w:rPr>
        <w:t>Баланс тепловых нагрузок и тепловой мощности теплоисточников</w:t>
      </w:r>
      <w:r w:rsidR="00F358D1">
        <w:rPr>
          <w:rFonts w:ascii="Times New Roman" w:hAnsi="Times New Roman" w:cs="Times New Roman"/>
          <w:color w:val="000000"/>
          <w:sz w:val="26"/>
          <w:szCs w:val="26"/>
        </w:rPr>
        <w:t xml:space="preserve"> на 2025 г.</w:t>
      </w:r>
      <w:r w:rsidR="00F358D1" w:rsidRPr="00752F36">
        <w:rPr>
          <w:rFonts w:ascii="Times New Roman" w:hAnsi="Times New Roman" w:cs="Times New Roman"/>
          <w:color w:val="000000"/>
          <w:sz w:val="26"/>
          <w:szCs w:val="26"/>
        </w:rPr>
        <w:t>, Гкал/ч</w:t>
      </w:r>
    </w:p>
    <w:tbl>
      <w:tblPr>
        <w:tblW w:w="10060" w:type="dxa"/>
        <w:jc w:val="center"/>
        <w:tblLayout w:type="fixed"/>
        <w:tblCellMar>
          <w:left w:w="28" w:type="dxa"/>
          <w:right w:w="28" w:type="dxa"/>
        </w:tblCellMar>
        <w:tblLook w:val="04A0" w:firstRow="1" w:lastRow="0" w:firstColumn="1" w:lastColumn="0" w:noHBand="0" w:noVBand="1"/>
      </w:tblPr>
      <w:tblGrid>
        <w:gridCol w:w="576"/>
        <w:gridCol w:w="2396"/>
        <w:gridCol w:w="1843"/>
        <w:gridCol w:w="1239"/>
        <w:gridCol w:w="1516"/>
        <w:gridCol w:w="1546"/>
        <w:gridCol w:w="944"/>
      </w:tblGrid>
      <w:tr w:rsidR="00F358D1"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 п/п</w:t>
            </w:r>
          </w:p>
        </w:tc>
        <w:tc>
          <w:tcPr>
            <w:tcW w:w="2396" w:type="dxa"/>
            <w:tcBorders>
              <w:top w:val="single" w:sz="4" w:space="0" w:color="auto"/>
              <w:left w:val="single" w:sz="4" w:space="0" w:color="auto"/>
              <w:bottom w:val="single" w:sz="4" w:space="0" w:color="auto"/>
              <w:right w:val="single" w:sz="4" w:space="0" w:color="auto"/>
            </w:tcBorders>
            <w:vAlign w:val="center"/>
            <w:hideMark/>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Показатели баланса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358D1" w:rsidRPr="007607D5" w:rsidRDefault="00F358D1" w:rsidP="00613A8E">
            <w:pPr>
              <w:jc w:val="center"/>
              <w:rPr>
                <w:rFonts w:eastAsia="Times New Roman"/>
                <w:color w:val="000000"/>
                <w:szCs w:val="24"/>
                <w:lang w:eastAsia="ru-RU"/>
              </w:rPr>
            </w:pPr>
            <w:r>
              <w:rPr>
                <w:rFonts w:eastAsia="Times New Roman"/>
                <w:color w:val="000000"/>
                <w:szCs w:val="24"/>
                <w:lang w:eastAsia="ru-RU"/>
              </w:rPr>
              <w:t>котельная школы с.</w:t>
            </w:r>
            <w:r w:rsidRPr="007607D5">
              <w:rPr>
                <w:rFonts w:eastAsia="Times New Roman"/>
                <w:color w:val="000000"/>
                <w:szCs w:val="24"/>
                <w:lang w:eastAsia="ru-RU"/>
              </w:rPr>
              <w:t xml:space="preserve"> Шунга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 xml:space="preserve">котельная с. Шунга </w:t>
            </w:r>
          </w:p>
        </w:tc>
        <w:tc>
          <w:tcPr>
            <w:tcW w:w="1516" w:type="dxa"/>
            <w:tcBorders>
              <w:top w:val="single" w:sz="4" w:space="0" w:color="auto"/>
              <w:left w:val="nil"/>
              <w:bottom w:val="single" w:sz="4" w:space="0" w:color="auto"/>
              <w:right w:val="single" w:sz="4" w:space="0" w:color="auto"/>
            </w:tcBorders>
            <w:shd w:val="clear" w:color="auto" w:fill="auto"/>
            <w:vAlign w:val="center"/>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котельная с. Саметь</w:t>
            </w:r>
          </w:p>
        </w:tc>
        <w:tc>
          <w:tcPr>
            <w:tcW w:w="1546" w:type="dxa"/>
            <w:tcBorders>
              <w:top w:val="single" w:sz="4" w:space="0" w:color="auto"/>
              <w:left w:val="nil"/>
              <w:bottom w:val="single" w:sz="4" w:space="0" w:color="auto"/>
              <w:right w:val="single" w:sz="4" w:space="0" w:color="auto"/>
            </w:tcBorders>
            <w:shd w:val="clear" w:color="auto" w:fill="auto"/>
            <w:vAlign w:val="center"/>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котельная  с. Петрилово</w:t>
            </w:r>
          </w:p>
        </w:tc>
        <w:tc>
          <w:tcPr>
            <w:tcW w:w="944" w:type="dxa"/>
            <w:tcBorders>
              <w:top w:val="single" w:sz="4" w:space="0" w:color="auto"/>
              <w:left w:val="nil"/>
              <w:bottom w:val="single" w:sz="4" w:space="0" w:color="auto"/>
              <w:right w:val="single" w:sz="4" w:space="0" w:color="auto"/>
            </w:tcBorders>
            <w:shd w:val="clear" w:color="auto" w:fill="auto"/>
            <w:vAlign w:val="center"/>
          </w:tcPr>
          <w:p w:rsidR="00F358D1" w:rsidRPr="007607D5" w:rsidRDefault="00F358D1" w:rsidP="00613A8E">
            <w:pPr>
              <w:jc w:val="center"/>
              <w:rPr>
                <w:rFonts w:eastAsia="Times New Roman"/>
                <w:color w:val="000000"/>
                <w:szCs w:val="24"/>
                <w:lang w:eastAsia="ru-RU"/>
              </w:rPr>
            </w:pPr>
            <w:r w:rsidRPr="007607D5">
              <w:rPr>
                <w:rFonts w:eastAsia="Times New Roman"/>
                <w:color w:val="000000"/>
                <w:szCs w:val="24"/>
                <w:lang w:eastAsia="ru-RU"/>
              </w:rPr>
              <w:t>всего</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1</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xml:space="preserve">Приход:  </w:t>
            </w:r>
          </w:p>
        </w:tc>
        <w:tc>
          <w:tcPr>
            <w:tcW w:w="1843"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w:t>
            </w:r>
          </w:p>
        </w:tc>
        <w:tc>
          <w:tcPr>
            <w:tcW w:w="1239"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w:t>
            </w:r>
          </w:p>
        </w:tc>
        <w:tc>
          <w:tcPr>
            <w:tcW w:w="1516" w:type="dxa"/>
            <w:tcBorders>
              <w:top w:val="nil"/>
              <w:left w:val="nil"/>
              <w:bottom w:val="single" w:sz="4" w:space="0" w:color="auto"/>
              <w:right w:val="single" w:sz="4" w:space="0" w:color="auto"/>
            </w:tcBorders>
            <w:shd w:val="clear" w:color="auto" w:fill="auto"/>
            <w:vAlign w:val="center"/>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w:t>
            </w:r>
          </w:p>
        </w:tc>
        <w:tc>
          <w:tcPr>
            <w:tcW w:w="1546" w:type="dxa"/>
            <w:tcBorders>
              <w:top w:val="nil"/>
              <w:left w:val="nil"/>
              <w:bottom w:val="single" w:sz="4" w:space="0" w:color="auto"/>
              <w:right w:val="single" w:sz="4" w:space="0" w:color="auto"/>
            </w:tcBorders>
            <w:shd w:val="clear" w:color="auto" w:fill="auto"/>
            <w:noWrap/>
            <w:vAlign w:val="center"/>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w:t>
            </w:r>
          </w:p>
        </w:tc>
        <w:tc>
          <w:tcPr>
            <w:tcW w:w="944" w:type="dxa"/>
            <w:tcBorders>
              <w:top w:val="nil"/>
              <w:left w:val="nil"/>
              <w:bottom w:val="single" w:sz="4" w:space="0" w:color="auto"/>
              <w:right w:val="single" w:sz="4" w:space="0" w:color="auto"/>
            </w:tcBorders>
            <w:shd w:val="clear" w:color="auto" w:fill="auto"/>
            <w:noWrap/>
            <w:vAlign w:val="center"/>
          </w:tcPr>
          <w:p w:rsidR="00F358D1" w:rsidRPr="007607D5" w:rsidRDefault="00F358D1" w:rsidP="00613A8E">
            <w:pPr>
              <w:rPr>
                <w:rFonts w:eastAsia="Times New Roman"/>
                <w:color w:val="000000"/>
                <w:szCs w:val="24"/>
                <w:lang w:eastAsia="ru-RU"/>
              </w:rPr>
            </w:pP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1.1.</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располагаемая  мощность котлов</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rFonts w:eastAsia="Times New Roman"/>
                <w:color w:val="000000"/>
                <w:lang w:eastAsia="ru-RU"/>
              </w:rPr>
            </w:pPr>
            <w:r>
              <w:rPr>
                <w:color w:val="000000"/>
              </w:rPr>
              <w:t>0,367</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2,001</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2,816</w:t>
            </w:r>
          </w:p>
        </w:tc>
        <w:tc>
          <w:tcPr>
            <w:tcW w:w="154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2,335</w:t>
            </w:r>
          </w:p>
        </w:tc>
        <w:tc>
          <w:tcPr>
            <w:tcW w:w="944"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rFonts w:eastAsia="Times New Roman"/>
                <w:color w:val="000000"/>
                <w:lang w:eastAsia="ru-RU"/>
              </w:rPr>
            </w:pPr>
            <w:r>
              <w:rPr>
                <w:color w:val="000000"/>
              </w:rPr>
              <w:t>7,519</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1.2.</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резервная тепловая мощность</w:t>
            </w:r>
          </w:p>
        </w:tc>
        <w:tc>
          <w:tcPr>
            <w:tcW w:w="1843"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c>
          <w:tcPr>
            <w:tcW w:w="1239"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c>
          <w:tcPr>
            <w:tcW w:w="151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c>
          <w:tcPr>
            <w:tcW w:w="154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c>
          <w:tcPr>
            <w:tcW w:w="944"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 </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итого приход</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0,367</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2,001</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2,816</w:t>
            </w:r>
          </w:p>
        </w:tc>
        <w:tc>
          <w:tcPr>
            <w:tcW w:w="154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2,335</w:t>
            </w:r>
          </w:p>
        </w:tc>
        <w:tc>
          <w:tcPr>
            <w:tcW w:w="944"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7,519</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Расход:</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rPr>
                <w:color w:val="000000"/>
              </w:rPr>
            </w:pPr>
            <w:r>
              <w:rPr>
                <w:color w:val="000000"/>
              </w:rPr>
              <w:t> </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rPr>
                <w:color w:val="000000"/>
              </w:rPr>
            </w:pPr>
            <w:r>
              <w:rPr>
                <w:color w:val="000000"/>
              </w:rPr>
              <w:t> </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rPr>
                <w:color w:val="000000"/>
              </w:rPr>
            </w:pPr>
            <w:r>
              <w:rPr>
                <w:color w:val="000000"/>
              </w:rPr>
              <w:t> </w:t>
            </w:r>
          </w:p>
        </w:tc>
        <w:tc>
          <w:tcPr>
            <w:tcW w:w="154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c>
          <w:tcPr>
            <w:tcW w:w="944"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 </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2.1.</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тепловые нагрузки потребителей</w:t>
            </w:r>
          </w:p>
        </w:tc>
        <w:tc>
          <w:tcPr>
            <w:tcW w:w="1843"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bCs/>
                <w:color w:val="000000"/>
              </w:rPr>
              <w:t>0,239</w:t>
            </w:r>
          </w:p>
        </w:tc>
        <w:tc>
          <w:tcPr>
            <w:tcW w:w="1239"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bCs/>
                <w:color w:val="000000"/>
              </w:rPr>
              <w:t>0,727</w:t>
            </w:r>
          </w:p>
        </w:tc>
        <w:tc>
          <w:tcPr>
            <w:tcW w:w="151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bCs/>
                <w:color w:val="000000"/>
              </w:rPr>
              <w:t>0,397</w:t>
            </w:r>
          </w:p>
        </w:tc>
        <w:tc>
          <w:tcPr>
            <w:tcW w:w="154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0,82</w:t>
            </w:r>
          </w:p>
        </w:tc>
        <w:tc>
          <w:tcPr>
            <w:tcW w:w="944"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2,183</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2.2.</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сетевые потери</w:t>
            </w:r>
          </w:p>
        </w:tc>
        <w:tc>
          <w:tcPr>
            <w:tcW w:w="1843"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0,0076</w:t>
            </w:r>
          </w:p>
        </w:tc>
        <w:tc>
          <w:tcPr>
            <w:tcW w:w="1239"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0,189</w:t>
            </w:r>
          </w:p>
        </w:tc>
        <w:tc>
          <w:tcPr>
            <w:tcW w:w="151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0,031</w:t>
            </w:r>
          </w:p>
        </w:tc>
        <w:tc>
          <w:tcPr>
            <w:tcW w:w="154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0,0721</w:t>
            </w:r>
          </w:p>
        </w:tc>
        <w:tc>
          <w:tcPr>
            <w:tcW w:w="944"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0,2997</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2.3.</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затраты на собственные нужды</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0,0008</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0,0157</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0,01</w:t>
            </w:r>
          </w:p>
        </w:tc>
        <w:tc>
          <w:tcPr>
            <w:tcW w:w="1546"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0,0023</w:t>
            </w:r>
          </w:p>
        </w:tc>
        <w:tc>
          <w:tcPr>
            <w:tcW w:w="944" w:type="dxa"/>
            <w:tcBorders>
              <w:top w:val="nil"/>
              <w:left w:val="nil"/>
              <w:bottom w:val="single" w:sz="4" w:space="0" w:color="auto"/>
              <w:right w:val="single" w:sz="4" w:space="0" w:color="auto"/>
            </w:tcBorders>
            <w:shd w:val="clear" w:color="auto" w:fill="auto"/>
            <w:noWrap/>
            <w:vAlign w:val="center"/>
          </w:tcPr>
          <w:p w:rsidR="00F358D1" w:rsidRDefault="00F358D1" w:rsidP="00613A8E">
            <w:pPr>
              <w:jc w:val="center"/>
              <w:rPr>
                <w:color w:val="000000"/>
              </w:rPr>
            </w:pPr>
            <w:r>
              <w:rPr>
                <w:color w:val="000000"/>
              </w:rPr>
              <w:t>0,0288</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2.4.</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тепловая нагрузка на котлы</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0,2474</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0,9317</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0,438</w:t>
            </w:r>
          </w:p>
        </w:tc>
        <w:tc>
          <w:tcPr>
            <w:tcW w:w="154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0,8944</w:t>
            </w:r>
          </w:p>
        </w:tc>
        <w:tc>
          <w:tcPr>
            <w:tcW w:w="944"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2,5115</w:t>
            </w:r>
          </w:p>
        </w:tc>
      </w:tr>
      <w:tr w:rsidR="00F358D1"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F358D1" w:rsidRPr="007607D5" w:rsidRDefault="00F358D1" w:rsidP="00613A8E">
            <w:pPr>
              <w:jc w:val="right"/>
              <w:rPr>
                <w:rFonts w:eastAsia="Times New Roman"/>
                <w:color w:val="000000"/>
                <w:szCs w:val="24"/>
                <w:lang w:eastAsia="ru-RU"/>
              </w:rPr>
            </w:pPr>
            <w:r w:rsidRPr="007607D5">
              <w:rPr>
                <w:rFonts w:eastAsia="Times New Roman"/>
                <w:color w:val="000000"/>
                <w:szCs w:val="24"/>
                <w:lang w:eastAsia="ru-RU"/>
              </w:rPr>
              <w:t>2.5.</w:t>
            </w:r>
          </w:p>
        </w:tc>
        <w:tc>
          <w:tcPr>
            <w:tcW w:w="2396" w:type="dxa"/>
            <w:tcBorders>
              <w:top w:val="nil"/>
              <w:left w:val="nil"/>
              <w:bottom w:val="single" w:sz="4" w:space="0" w:color="auto"/>
              <w:right w:val="single" w:sz="4" w:space="0" w:color="auto"/>
            </w:tcBorders>
            <w:shd w:val="clear" w:color="auto" w:fill="auto"/>
            <w:vAlign w:val="center"/>
            <w:hideMark/>
          </w:tcPr>
          <w:p w:rsidR="00F358D1" w:rsidRPr="007607D5" w:rsidRDefault="00F358D1" w:rsidP="00613A8E">
            <w:pPr>
              <w:rPr>
                <w:rFonts w:eastAsia="Times New Roman"/>
                <w:color w:val="000000"/>
                <w:szCs w:val="24"/>
                <w:lang w:eastAsia="ru-RU"/>
              </w:rPr>
            </w:pPr>
            <w:r w:rsidRPr="007607D5">
              <w:rPr>
                <w:rFonts w:eastAsia="Times New Roman"/>
                <w:color w:val="000000"/>
                <w:szCs w:val="24"/>
                <w:lang w:eastAsia="ru-RU"/>
              </w:rPr>
              <w:t>резерв тепловой мощности</w:t>
            </w:r>
          </w:p>
        </w:tc>
        <w:tc>
          <w:tcPr>
            <w:tcW w:w="1843"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0,1196</w:t>
            </w:r>
          </w:p>
        </w:tc>
        <w:tc>
          <w:tcPr>
            <w:tcW w:w="1239"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1,0693</w:t>
            </w:r>
          </w:p>
        </w:tc>
        <w:tc>
          <w:tcPr>
            <w:tcW w:w="151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2,378</w:t>
            </w:r>
          </w:p>
        </w:tc>
        <w:tc>
          <w:tcPr>
            <w:tcW w:w="1546"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1,4406</w:t>
            </w:r>
          </w:p>
        </w:tc>
        <w:tc>
          <w:tcPr>
            <w:tcW w:w="944" w:type="dxa"/>
            <w:tcBorders>
              <w:top w:val="nil"/>
              <w:left w:val="nil"/>
              <w:bottom w:val="single" w:sz="4" w:space="0" w:color="auto"/>
              <w:right w:val="single" w:sz="4" w:space="0" w:color="auto"/>
            </w:tcBorders>
            <w:shd w:val="clear" w:color="auto" w:fill="auto"/>
            <w:vAlign w:val="center"/>
          </w:tcPr>
          <w:p w:rsidR="00F358D1" w:rsidRDefault="00F358D1" w:rsidP="00613A8E">
            <w:pPr>
              <w:jc w:val="center"/>
              <w:rPr>
                <w:color w:val="000000"/>
              </w:rPr>
            </w:pPr>
            <w:r>
              <w:rPr>
                <w:color w:val="000000"/>
              </w:rPr>
              <w:t>5,0075</w:t>
            </w:r>
          </w:p>
        </w:tc>
      </w:tr>
    </w:tbl>
    <w:p w:rsidR="005823BD" w:rsidRDefault="00F358D1" w:rsidP="00F358D1">
      <w:pPr>
        <w:pStyle w:val="ConsPlusNormal"/>
        <w:widowControl/>
        <w:tabs>
          <w:tab w:val="left" w:pos="2622"/>
        </w:tabs>
        <w:spacing w:before="120" w:after="120"/>
        <w:ind w:firstLine="567"/>
        <w:jc w:val="center"/>
      </w:pPr>
      <w:r>
        <w:rPr>
          <w:rFonts w:ascii="Times New Roman" w:hAnsi="Times New Roman" w:cs="Times New Roman"/>
          <w:color w:val="000000"/>
          <w:sz w:val="26"/>
          <w:szCs w:val="26"/>
        </w:rPr>
        <w:t xml:space="preserve">          </w:t>
      </w:r>
      <w:r w:rsidRPr="00165ADE">
        <w:rPr>
          <w:rFonts w:ascii="Times New Roman" w:hAnsi="Times New Roman" w:cs="Times New Roman"/>
          <w:color w:val="000000"/>
          <w:sz w:val="26"/>
          <w:szCs w:val="26"/>
        </w:rPr>
        <w:t>Как следует из приведенного баланса</w:t>
      </w:r>
      <w:r>
        <w:rPr>
          <w:rFonts w:ascii="Times New Roman" w:hAnsi="Times New Roman" w:cs="Times New Roman"/>
          <w:color w:val="000000"/>
          <w:sz w:val="26"/>
          <w:szCs w:val="26"/>
        </w:rPr>
        <w:t>,</w:t>
      </w:r>
      <w:r w:rsidRPr="00165ADE">
        <w:rPr>
          <w:rFonts w:ascii="Times New Roman" w:hAnsi="Times New Roman" w:cs="Times New Roman"/>
          <w:color w:val="000000"/>
          <w:sz w:val="26"/>
          <w:szCs w:val="26"/>
        </w:rPr>
        <w:t xml:space="preserve"> у всех теплоисточников имеется значительный резерв установленной тепловой мощности котлов. Однако, техническое состояние котлов на отдельных котельных таково, что котлы не могут в</w:t>
      </w:r>
      <w:r>
        <w:rPr>
          <w:rFonts w:ascii="Times New Roman" w:hAnsi="Times New Roman" w:cs="Times New Roman"/>
          <w:color w:val="000000"/>
          <w:sz w:val="26"/>
          <w:szCs w:val="26"/>
        </w:rPr>
        <w:t>ыдать своей паспортной мощности.</w:t>
      </w:r>
    </w:p>
    <w:p w:rsidR="005823BD" w:rsidRDefault="005823BD" w:rsidP="005823BD"/>
    <w:p w:rsidR="005823BD" w:rsidRDefault="005823BD" w:rsidP="005823BD"/>
    <w:p w:rsidR="005823BD" w:rsidRDefault="005823BD"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5823BD" w:rsidRDefault="005823BD"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DB341B" w:rsidRDefault="00DB341B"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DB341B" w:rsidRDefault="00DB341B"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DB341B" w:rsidRDefault="00DB341B"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5823BD" w:rsidRDefault="005823BD"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F358D1" w:rsidRDefault="00F358D1" w:rsidP="005823BD">
      <w:pPr>
        <w:pStyle w:val="ConsPlusNormal"/>
        <w:widowControl/>
        <w:tabs>
          <w:tab w:val="left" w:pos="2622"/>
        </w:tabs>
        <w:spacing w:after="120"/>
        <w:ind w:firstLine="567"/>
        <w:jc w:val="center"/>
        <w:rPr>
          <w:rFonts w:ascii="Times New Roman" w:hAnsi="Times New Roman" w:cs="Times New Roman"/>
          <w:color w:val="000000"/>
          <w:sz w:val="26"/>
          <w:szCs w:val="26"/>
        </w:rPr>
      </w:pPr>
    </w:p>
    <w:p w:rsidR="00F358D1" w:rsidRDefault="00F358D1" w:rsidP="00D85B9B">
      <w:pPr>
        <w:pStyle w:val="ConsPlusNormal"/>
        <w:widowControl/>
        <w:tabs>
          <w:tab w:val="left" w:pos="0"/>
        </w:tabs>
        <w:spacing w:after="120"/>
        <w:ind w:firstLine="567"/>
        <w:jc w:val="center"/>
        <w:rPr>
          <w:rFonts w:ascii="Times New Roman" w:hAnsi="Times New Roman" w:cs="Times New Roman"/>
          <w:color w:val="000000"/>
          <w:sz w:val="26"/>
          <w:szCs w:val="26"/>
        </w:rPr>
      </w:pPr>
    </w:p>
    <w:p w:rsidR="005823BD" w:rsidRDefault="005823BD" w:rsidP="00DB341B">
      <w:pPr>
        <w:spacing w:after="120"/>
        <w:jc w:val="center"/>
        <w:rPr>
          <w:bCs/>
          <w:sz w:val="26"/>
          <w:szCs w:val="26"/>
        </w:rPr>
      </w:pPr>
      <w:r w:rsidRPr="00435485">
        <w:rPr>
          <w:sz w:val="26"/>
          <w:szCs w:val="26"/>
        </w:rPr>
        <w:lastRenderedPageBreak/>
        <w:t>Таблица 2.</w:t>
      </w:r>
      <w:r w:rsidR="000F3937">
        <w:rPr>
          <w:sz w:val="26"/>
          <w:szCs w:val="26"/>
        </w:rPr>
        <w:t>4</w:t>
      </w:r>
      <w:r w:rsidRPr="00435485">
        <w:rPr>
          <w:sz w:val="26"/>
          <w:szCs w:val="26"/>
        </w:rPr>
        <w:t>.2</w:t>
      </w:r>
      <w:r>
        <w:rPr>
          <w:sz w:val="26"/>
          <w:szCs w:val="26"/>
        </w:rPr>
        <w:t xml:space="preserve">. </w:t>
      </w:r>
      <w:r>
        <w:rPr>
          <w:bCs/>
          <w:sz w:val="26"/>
          <w:szCs w:val="26"/>
        </w:rPr>
        <w:t>Перспективный б</w:t>
      </w:r>
      <w:r w:rsidRPr="000B2938">
        <w:rPr>
          <w:bCs/>
          <w:sz w:val="26"/>
          <w:szCs w:val="26"/>
        </w:rPr>
        <w:t xml:space="preserve">аланс тепловой мощности и тепловой нагрузки </w:t>
      </w:r>
      <w:r w:rsidRPr="000B2938">
        <w:rPr>
          <w:color w:val="000000"/>
          <w:sz w:val="26"/>
          <w:szCs w:val="26"/>
        </w:rPr>
        <w:t>в систем</w:t>
      </w:r>
      <w:r>
        <w:rPr>
          <w:color w:val="000000"/>
          <w:sz w:val="26"/>
          <w:szCs w:val="26"/>
        </w:rPr>
        <w:t>ах</w:t>
      </w:r>
      <w:r w:rsidRPr="000B2938">
        <w:rPr>
          <w:color w:val="000000"/>
          <w:sz w:val="26"/>
          <w:szCs w:val="26"/>
        </w:rPr>
        <w:t xml:space="preserve"> теплоснабжения городского поселения</w:t>
      </w:r>
      <w:r w:rsidRPr="000B2938">
        <w:rPr>
          <w:bCs/>
          <w:sz w:val="26"/>
          <w:szCs w:val="26"/>
        </w:rPr>
        <w:t>, Гкал/ч</w:t>
      </w:r>
    </w:p>
    <w:tbl>
      <w:tblPr>
        <w:tblW w:w="15758" w:type="dxa"/>
        <w:tblCellMar>
          <w:left w:w="28" w:type="dxa"/>
          <w:right w:w="28" w:type="dxa"/>
        </w:tblCellMar>
        <w:tblLook w:val="04A0" w:firstRow="1" w:lastRow="0" w:firstColumn="1" w:lastColumn="0" w:noHBand="0" w:noVBand="1"/>
      </w:tblPr>
      <w:tblGrid>
        <w:gridCol w:w="3397"/>
        <w:gridCol w:w="850"/>
        <w:gridCol w:w="858"/>
        <w:gridCol w:w="850"/>
        <w:gridCol w:w="851"/>
        <w:gridCol w:w="850"/>
        <w:gridCol w:w="851"/>
        <w:gridCol w:w="850"/>
        <w:gridCol w:w="851"/>
        <w:gridCol w:w="850"/>
        <w:gridCol w:w="851"/>
        <w:gridCol w:w="850"/>
        <w:gridCol w:w="851"/>
        <w:gridCol w:w="716"/>
        <w:gridCol w:w="716"/>
        <w:gridCol w:w="716"/>
      </w:tblGrid>
      <w:tr w:rsidR="00703C89" w:rsidRPr="007E18DE" w:rsidTr="00703C89">
        <w:trPr>
          <w:trHeight w:val="2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Показатели баланса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2025г.</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2026г.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2027г.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2028г.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2029г.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2030г.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2031г.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2032г.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2033г.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2034г.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2035г.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2036г.</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2037г.</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2038г.</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2039г.</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Приход тепловой мощности:</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школы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0,344</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0,516</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0,258</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 xml:space="preserve"> котельная с. Петрилово</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0,86</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Итого приход тепловой мощности</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1,978</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Расчетные тепловые нагрузки</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школы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0,239</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0,37</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0,18</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Петрилово</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0,686</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b/>
                <w:bCs/>
                <w:color w:val="000000"/>
                <w:szCs w:val="24"/>
                <w:lang w:eastAsia="ru-RU"/>
              </w:rPr>
            </w:pPr>
            <w:r w:rsidRPr="007E18DE">
              <w:rPr>
                <w:rFonts w:eastAsia="Times New Roman"/>
                <w:b/>
                <w:bCs/>
                <w:color w:val="000000"/>
                <w:szCs w:val="24"/>
                <w:lang w:eastAsia="ru-RU"/>
              </w:rPr>
              <w:t>итого тепловые нагрузки</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1,475</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Потери в сетях</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школы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0,008</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0,129</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0,028</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Петрилово</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0,056</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b/>
                <w:bCs/>
                <w:color w:val="000000"/>
                <w:szCs w:val="24"/>
                <w:lang w:eastAsia="ru-RU"/>
              </w:rPr>
            </w:pPr>
            <w:r w:rsidRPr="007E18DE">
              <w:rPr>
                <w:rFonts w:eastAsia="Times New Roman"/>
                <w:b/>
                <w:bCs/>
                <w:color w:val="000000"/>
                <w:szCs w:val="24"/>
                <w:lang w:eastAsia="ru-RU"/>
              </w:rPr>
              <w:t>итого потери в сетях</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0,2213</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Затраты на СН</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школы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0,0007</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0,0042</w:t>
            </w:r>
          </w:p>
        </w:tc>
      </w:tr>
      <w:tr w:rsidR="00703C89" w:rsidRPr="007E18DE" w:rsidTr="00703C89">
        <w:trPr>
          <w:trHeight w:val="20"/>
        </w:trPr>
        <w:tc>
          <w:tcPr>
            <w:tcW w:w="3397" w:type="dxa"/>
            <w:tcBorders>
              <w:top w:val="nil"/>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8"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0"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851"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c>
          <w:tcPr>
            <w:tcW w:w="716" w:type="dxa"/>
            <w:tcBorders>
              <w:top w:val="nil"/>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0,0036</w:t>
            </w:r>
          </w:p>
        </w:tc>
      </w:tr>
      <w:tr w:rsidR="00703C89" w:rsidRPr="007E18DE" w:rsidTr="00703C89">
        <w:trPr>
          <w:trHeight w:val="2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b/>
                <w:bCs/>
                <w:color w:val="000000"/>
                <w:szCs w:val="24"/>
                <w:lang w:eastAsia="ru-RU"/>
              </w:rPr>
            </w:pPr>
            <w:r w:rsidRPr="007E18DE">
              <w:rPr>
                <w:rFonts w:eastAsia="Times New Roman"/>
                <w:b/>
                <w:bCs/>
                <w:color w:val="000000"/>
                <w:szCs w:val="24"/>
                <w:lang w:eastAsia="ru-RU"/>
              </w:rPr>
              <w:t xml:space="preserve"> </w:t>
            </w:r>
            <w:r w:rsidRPr="007E18DE">
              <w:rPr>
                <w:rFonts w:eastAsia="Times New Roman"/>
                <w:color w:val="000000"/>
                <w:szCs w:val="24"/>
                <w:lang w:eastAsia="ru-RU"/>
              </w:rPr>
              <w:t>котельная с. Петрилово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0,0019</w:t>
            </w:r>
          </w:p>
        </w:tc>
      </w:tr>
      <w:tr w:rsidR="00703C89" w:rsidRPr="007E18DE" w:rsidTr="00703C89">
        <w:trPr>
          <w:trHeight w:val="2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3C89" w:rsidRPr="007E18DE" w:rsidRDefault="00703C89" w:rsidP="00613A8E">
            <w:pPr>
              <w:rPr>
                <w:rFonts w:eastAsia="Times New Roman"/>
                <w:b/>
                <w:bCs/>
                <w:color w:val="000000"/>
                <w:szCs w:val="24"/>
                <w:lang w:eastAsia="ru-RU"/>
              </w:rPr>
            </w:pPr>
            <w:r w:rsidRPr="007E18DE">
              <w:rPr>
                <w:rFonts w:eastAsia="Times New Roman"/>
                <w:b/>
                <w:bCs/>
                <w:color w:val="000000"/>
                <w:szCs w:val="24"/>
                <w:lang w:eastAsia="ru-RU"/>
              </w:rPr>
              <w:t>итого затраты на СН</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0,01</w:t>
            </w:r>
          </w:p>
        </w:tc>
      </w:tr>
    </w:tbl>
    <w:p w:rsidR="00703C89" w:rsidRDefault="00703C89"/>
    <w:p w:rsidR="00703C89" w:rsidRDefault="00703C89"/>
    <w:p w:rsidR="00703C89" w:rsidRDefault="00703C89"/>
    <w:p w:rsidR="00703C89" w:rsidRDefault="00703C89"/>
    <w:p w:rsidR="00703C89" w:rsidRDefault="00703C89"/>
    <w:p w:rsidR="00703C89" w:rsidRDefault="00703C89"/>
    <w:p w:rsidR="00703C89" w:rsidRDefault="00703C89"/>
    <w:p w:rsidR="00703C89" w:rsidRDefault="00703C89"/>
    <w:p w:rsidR="00703C89" w:rsidRDefault="00703C89"/>
    <w:tbl>
      <w:tblPr>
        <w:tblW w:w="15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850"/>
        <w:gridCol w:w="858"/>
        <w:gridCol w:w="850"/>
        <w:gridCol w:w="851"/>
        <w:gridCol w:w="850"/>
        <w:gridCol w:w="851"/>
        <w:gridCol w:w="850"/>
        <w:gridCol w:w="851"/>
        <w:gridCol w:w="850"/>
        <w:gridCol w:w="851"/>
        <w:gridCol w:w="850"/>
        <w:gridCol w:w="851"/>
        <w:gridCol w:w="716"/>
        <w:gridCol w:w="716"/>
        <w:gridCol w:w="716"/>
      </w:tblGrid>
      <w:tr w:rsidR="00703C89" w:rsidRPr="007E18DE" w:rsidTr="00703C89">
        <w:trPr>
          <w:trHeight w:val="20"/>
        </w:trPr>
        <w:tc>
          <w:tcPr>
            <w:tcW w:w="3397"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Нагрузка на котлы</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Pr>
                <w:rFonts w:eastAsia="Times New Roman"/>
                <w:color w:val="000000"/>
                <w:szCs w:val="24"/>
                <w:lang w:eastAsia="ru-RU"/>
              </w:rPr>
              <w:t xml:space="preserve">котельная школы с. </w:t>
            </w:r>
            <w:r w:rsidRPr="007E18DE">
              <w:rPr>
                <w:rFonts w:eastAsia="Times New Roman"/>
                <w:color w:val="000000"/>
                <w:szCs w:val="24"/>
                <w:lang w:eastAsia="ru-RU"/>
              </w:rPr>
              <w:t>Шунга</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0,2473</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0,5037</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0,2113</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Петрилово</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0,7444</w:t>
            </w:r>
          </w:p>
        </w:tc>
      </w:tr>
      <w:tr w:rsidR="00703C89" w:rsidRPr="007E18DE" w:rsidTr="00703C89">
        <w:trPr>
          <w:trHeight w:val="20"/>
        </w:trPr>
        <w:tc>
          <w:tcPr>
            <w:tcW w:w="3397"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итого нагрузка на котлы</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8"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1"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1"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1"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1"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0"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851"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716"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716"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c>
          <w:tcPr>
            <w:tcW w:w="716"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1,707</w:t>
            </w:r>
          </w:p>
        </w:tc>
      </w:tr>
      <w:tr w:rsidR="00703C89" w:rsidRPr="007E18DE" w:rsidTr="00703C89">
        <w:trPr>
          <w:trHeight w:val="20"/>
        </w:trPr>
        <w:tc>
          <w:tcPr>
            <w:tcW w:w="3397" w:type="dxa"/>
            <w:shd w:val="clear" w:color="auto" w:fill="auto"/>
            <w:vAlign w:val="center"/>
            <w:hideMark/>
          </w:tcPr>
          <w:p w:rsidR="00703C89" w:rsidRPr="007E18DE" w:rsidRDefault="00703C89" w:rsidP="00613A8E">
            <w:pPr>
              <w:jc w:val="center"/>
              <w:rPr>
                <w:rFonts w:eastAsia="Times New Roman"/>
                <w:b/>
                <w:bCs/>
                <w:color w:val="000000"/>
                <w:szCs w:val="24"/>
                <w:lang w:eastAsia="ru-RU"/>
              </w:rPr>
            </w:pPr>
            <w:r w:rsidRPr="007E18DE">
              <w:rPr>
                <w:rFonts w:eastAsia="Times New Roman"/>
                <w:b/>
                <w:bCs/>
                <w:color w:val="000000"/>
                <w:szCs w:val="24"/>
                <w:lang w:eastAsia="ru-RU"/>
              </w:rPr>
              <w:t>Резерв (+) дефицит (-) тепловой мощности</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 </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Pr>
                <w:rFonts w:eastAsia="Times New Roman"/>
                <w:color w:val="000000"/>
                <w:szCs w:val="24"/>
                <w:lang w:eastAsia="ru-RU"/>
              </w:rPr>
              <w:t xml:space="preserve">котельная школы </w:t>
            </w:r>
            <w:r w:rsidRPr="007E18DE">
              <w:rPr>
                <w:rFonts w:eastAsia="Times New Roman"/>
                <w:color w:val="000000"/>
                <w:szCs w:val="24"/>
                <w:lang w:eastAsia="ru-RU"/>
              </w:rPr>
              <w:t>с.  Шунга</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0,097</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Шунга</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0,0123</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Саметь</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0,0467</w:t>
            </w:r>
          </w:p>
        </w:tc>
      </w:tr>
      <w:tr w:rsidR="00703C89" w:rsidRPr="007E18DE" w:rsidTr="00703C89">
        <w:trPr>
          <w:trHeight w:val="20"/>
        </w:trPr>
        <w:tc>
          <w:tcPr>
            <w:tcW w:w="3397" w:type="dxa"/>
            <w:shd w:val="clear" w:color="auto" w:fill="auto"/>
            <w:vAlign w:val="center"/>
            <w:hideMark/>
          </w:tcPr>
          <w:p w:rsidR="00703C89" w:rsidRPr="007E18DE" w:rsidRDefault="00703C89" w:rsidP="00613A8E">
            <w:pPr>
              <w:rPr>
                <w:rFonts w:eastAsia="Times New Roman"/>
                <w:color w:val="000000"/>
                <w:szCs w:val="24"/>
                <w:lang w:eastAsia="ru-RU"/>
              </w:rPr>
            </w:pPr>
            <w:r w:rsidRPr="007E18DE">
              <w:rPr>
                <w:rFonts w:eastAsia="Times New Roman"/>
                <w:color w:val="000000"/>
                <w:szCs w:val="24"/>
                <w:lang w:eastAsia="ru-RU"/>
              </w:rPr>
              <w:t>котельная с. Петрилово</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8"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0"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851"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c>
          <w:tcPr>
            <w:tcW w:w="716" w:type="dxa"/>
            <w:shd w:val="clear" w:color="auto" w:fill="auto"/>
            <w:vAlign w:val="center"/>
            <w:hideMark/>
          </w:tcPr>
          <w:p w:rsidR="00703C89" w:rsidRPr="007E18DE" w:rsidRDefault="00703C89" w:rsidP="00613A8E">
            <w:pPr>
              <w:jc w:val="center"/>
              <w:rPr>
                <w:rFonts w:eastAsia="Times New Roman"/>
                <w:color w:val="000000"/>
                <w:szCs w:val="24"/>
                <w:lang w:eastAsia="ru-RU"/>
              </w:rPr>
            </w:pPr>
            <w:r w:rsidRPr="007E18DE">
              <w:rPr>
                <w:rFonts w:eastAsia="Times New Roman"/>
                <w:color w:val="000000"/>
                <w:szCs w:val="24"/>
                <w:lang w:eastAsia="ru-RU"/>
              </w:rPr>
              <w:t>0,1156</w:t>
            </w:r>
          </w:p>
        </w:tc>
      </w:tr>
    </w:tbl>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Default="00703C89" w:rsidP="00DB341B">
      <w:pPr>
        <w:spacing w:after="120"/>
        <w:jc w:val="center"/>
        <w:rPr>
          <w:bCs/>
          <w:sz w:val="26"/>
          <w:szCs w:val="26"/>
        </w:rPr>
      </w:pPr>
    </w:p>
    <w:p w:rsidR="00703C89" w:rsidRPr="00DB341B" w:rsidRDefault="00703C89" w:rsidP="00DB341B">
      <w:pPr>
        <w:spacing w:after="120"/>
        <w:jc w:val="center"/>
      </w:pPr>
    </w:p>
    <w:p w:rsidR="00DB341B" w:rsidRDefault="00DB341B" w:rsidP="005823BD">
      <w:pPr>
        <w:pStyle w:val="ConsPlusNormal"/>
        <w:widowControl/>
        <w:tabs>
          <w:tab w:val="left" w:pos="2622"/>
        </w:tabs>
        <w:spacing w:after="120"/>
        <w:ind w:firstLine="567"/>
        <w:jc w:val="center"/>
        <w:rPr>
          <w:rFonts w:ascii="Times New Roman" w:hAnsi="Times New Roman" w:cs="Times New Roman"/>
          <w:color w:val="000000"/>
          <w:sz w:val="26"/>
          <w:szCs w:val="26"/>
        </w:rPr>
        <w:sectPr w:rsidR="00DB341B" w:rsidSect="005823BD">
          <w:pgSz w:w="16838" w:h="11906" w:orient="landscape"/>
          <w:pgMar w:top="851" w:right="567" w:bottom="851" w:left="567" w:header="510" w:footer="567" w:gutter="0"/>
          <w:cols w:space="720"/>
          <w:docGrid w:linePitch="360"/>
        </w:sectPr>
      </w:pPr>
    </w:p>
    <w:p w:rsidR="000F3937" w:rsidRDefault="000F3937" w:rsidP="005823BD">
      <w:pPr>
        <w:ind w:firstLine="708"/>
        <w:rPr>
          <w:b/>
        </w:rPr>
      </w:pPr>
      <w:r w:rsidRPr="000F3937">
        <w:rPr>
          <w:b/>
          <w:sz w:val="26"/>
          <w:szCs w:val="26"/>
        </w:rPr>
        <w:lastRenderedPageBreak/>
        <w:t>2.5. Радиус эффективного теплоснабжения</w:t>
      </w:r>
    </w:p>
    <w:p w:rsidR="00BE62C1" w:rsidRDefault="00BE62C1" w:rsidP="00BE62C1">
      <w:pPr>
        <w:autoSpaceDE w:val="0"/>
        <w:autoSpaceDN w:val="0"/>
        <w:adjustRightInd w:val="0"/>
        <w:spacing w:before="120" w:after="120"/>
        <w:ind w:firstLine="708"/>
        <w:jc w:val="both"/>
        <w:rPr>
          <w:iCs/>
          <w:sz w:val="26"/>
          <w:szCs w:val="26"/>
        </w:rPr>
      </w:pPr>
      <w:r>
        <w:rPr>
          <w:iCs/>
          <w:sz w:val="26"/>
          <w:szCs w:val="26"/>
        </w:rPr>
        <w:t xml:space="preserve">При суммарной протяженности тепловых сетей от 6 муниципальных котельных в 6,7 км м средняя протяженность тепловых сетей от одного теплоисточника составляет 1,1 км. </w:t>
      </w:r>
    </w:p>
    <w:p w:rsidR="00BE62C1" w:rsidRDefault="00BE62C1" w:rsidP="00BE62C1">
      <w:pPr>
        <w:autoSpaceDE w:val="0"/>
        <w:autoSpaceDN w:val="0"/>
        <w:adjustRightInd w:val="0"/>
        <w:spacing w:before="120" w:after="120"/>
        <w:jc w:val="center"/>
        <w:rPr>
          <w:rFonts w:eastAsia="PragmaticaC"/>
          <w:sz w:val="26"/>
          <w:szCs w:val="26"/>
        </w:rPr>
      </w:pPr>
      <w:r>
        <w:rPr>
          <w:iCs/>
          <w:sz w:val="26"/>
          <w:szCs w:val="26"/>
        </w:rPr>
        <w:t xml:space="preserve">Таблица </w:t>
      </w:r>
      <w:r w:rsidR="00321594">
        <w:rPr>
          <w:iCs/>
          <w:sz w:val="26"/>
          <w:szCs w:val="26"/>
        </w:rPr>
        <w:t>2.5</w:t>
      </w:r>
      <w:r>
        <w:rPr>
          <w:iCs/>
          <w:sz w:val="26"/>
          <w:szCs w:val="26"/>
        </w:rPr>
        <w:t xml:space="preserve">.1. </w:t>
      </w:r>
      <w:r>
        <w:rPr>
          <w:rFonts w:eastAsia="PragmaticaC"/>
          <w:sz w:val="26"/>
          <w:szCs w:val="26"/>
        </w:rPr>
        <w:t>Фактический радиус теплоснабжения от котельных</w:t>
      </w: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253"/>
        <w:gridCol w:w="3119"/>
      </w:tblGrid>
      <w:tr w:rsidR="00BE62C1" w:rsidRPr="005103F1" w:rsidTr="00613A8E">
        <w:tc>
          <w:tcPr>
            <w:tcW w:w="2943" w:type="dxa"/>
            <w:shd w:val="clear" w:color="auto" w:fill="auto"/>
            <w:vAlign w:val="center"/>
          </w:tcPr>
          <w:p w:rsidR="00BE62C1" w:rsidRPr="005103F1" w:rsidRDefault="00BE62C1" w:rsidP="00613A8E">
            <w:pPr>
              <w:autoSpaceDE w:val="0"/>
              <w:autoSpaceDN w:val="0"/>
              <w:adjustRightInd w:val="0"/>
              <w:jc w:val="center"/>
              <w:rPr>
                <w:iCs/>
                <w:szCs w:val="24"/>
              </w:rPr>
            </w:pPr>
            <w:r w:rsidRPr="005103F1">
              <w:rPr>
                <w:szCs w:val="24"/>
              </w:rPr>
              <w:t>Наименование ТСО</w:t>
            </w:r>
          </w:p>
        </w:tc>
        <w:tc>
          <w:tcPr>
            <w:tcW w:w="4253" w:type="dxa"/>
            <w:shd w:val="clear" w:color="auto" w:fill="auto"/>
            <w:vAlign w:val="center"/>
          </w:tcPr>
          <w:p w:rsidR="00BE62C1" w:rsidRPr="005103F1" w:rsidRDefault="00BE62C1" w:rsidP="00613A8E">
            <w:pPr>
              <w:autoSpaceDE w:val="0"/>
              <w:autoSpaceDN w:val="0"/>
              <w:adjustRightInd w:val="0"/>
              <w:jc w:val="center"/>
              <w:rPr>
                <w:iCs/>
                <w:szCs w:val="24"/>
              </w:rPr>
            </w:pPr>
            <w:r w:rsidRPr="005103F1">
              <w:rPr>
                <w:szCs w:val="24"/>
              </w:rPr>
              <w:t>Расположение котельной</w:t>
            </w:r>
          </w:p>
        </w:tc>
        <w:tc>
          <w:tcPr>
            <w:tcW w:w="3119" w:type="dxa"/>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Радиус тепло</w:t>
            </w:r>
            <w:r w:rsidRPr="005103F1">
              <w:rPr>
                <w:iCs/>
                <w:szCs w:val="24"/>
              </w:rPr>
              <w:t>снабжения, м</w:t>
            </w:r>
          </w:p>
        </w:tc>
      </w:tr>
      <w:tr w:rsidR="00BE62C1" w:rsidRPr="005103F1" w:rsidTr="00613A8E">
        <w:tc>
          <w:tcPr>
            <w:tcW w:w="2943" w:type="dxa"/>
            <w:vMerge w:val="restart"/>
            <w:shd w:val="clear" w:color="auto" w:fill="auto"/>
            <w:vAlign w:val="center"/>
          </w:tcPr>
          <w:p w:rsidR="00BE62C1" w:rsidRPr="005103F1" w:rsidRDefault="00BE62C1" w:rsidP="00613A8E">
            <w:pPr>
              <w:autoSpaceDE w:val="0"/>
              <w:autoSpaceDN w:val="0"/>
              <w:adjustRightInd w:val="0"/>
              <w:jc w:val="center"/>
              <w:rPr>
                <w:iCs/>
                <w:szCs w:val="24"/>
              </w:rPr>
            </w:pPr>
            <w:r w:rsidRPr="005103F1">
              <w:rPr>
                <w:iCs/>
                <w:szCs w:val="24"/>
              </w:rPr>
              <w:t>МУП «Коммунсервис»</w:t>
            </w:r>
          </w:p>
        </w:tc>
        <w:tc>
          <w:tcPr>
            <w:tcW w:w="4253" w:type="dxa"/>
            <w:shd w:val="clear" w:color="auto" w:fill="auto"/>
            <w:vAlign w:val="center"/>
          </w:tcPr>
          <w:p w:rsidR="00BE62C1" w:rsidRPr="001E570A" w:rsidRDefault="00BE62C1" w:rsidP="00613A8E">
            <w:pPr>
              <w:jc w:val="center"/>
              <w:rPr>
                <w:rFonts w:eastAsia="Times New Roman"/>
                <w:color w:val="000000"/>
                <w:szCs w:val="24"/>
                <w:lang w:eastAsia="ru-RU"/>
              </w:rPr>
            </w:pPr>
            <w:r w:rsidRPr="005103F1">
              <w:rPr>
                <w:rFonts w:eastAsia="Times New Roman"/>
                <w:color w:val="000000"/>
                <w:szCs w:val="24"/>
                <w:lang w:eastAsia="ru-RU"/>
              </w:rPr>
              <w:t>к</w:t>
            </w:r>
            <w:r w:rsidRPr="001E570A">
              <w:rPr>
                <w:rFonts w:eastAsia="Times New Roman"/>
                <w:color w:val="000000"/>
                <w:szCs w:val="24"/>
                <w:lang w:eastAsia="ru-RU"/>
              </w:rPr>
              <w:t>отельная школа</w:t>
            </w:r>
            <w:r>
              <w:rPr>
                <w:rFonts w:eastAsia="Times New Roman"/>
                <w:color w:val="000000"/>
                <w:szCs w:val="24"/>
                <w:lang w:eastAsia="ru-RU"/>
              </w:rPr>
              <w:t xml:space="preserve"> </w:t>
            </w:r>
            <w:r w:rsidRPr="001E570A">
              <w:rPr>
                <w:rFonts w:eastAsia="Times New Roman"/>
                <w:color w:val="000000"/>
                <w:szCs w:val="24"/>
                <w:lang w:eastAsia="ru-RU"/>
              </w:rPr>
              <w:t>с. Шунга</w:t>
            </w:r>
          </w:p>
        </w:tc>
        <w:tc>
          <w:tcPr>
            <w:tcW w:w="3119" w:type="dxa"/>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60</w:t>
            </w:r>
          </w:p>
        </w:tc>
      </w:tr>
      <w:tr w:rsidR="00BE62C1" w:rsidRPr="005103F1" w:rsidTr="00613A8E">
        <w:tc>
          <w:tcPr>
            <w:tcW w:w="2943" w:type="dxa"/>
            <w:vMerge/>
            <w:shd w:val="clear" w:color="auto" w:fill="auto"/>
            <w:vAlign w:val="center"/>
          </w:tcPr>
          <w:p w:rsidR="00BE62C1" w:rsidRPr="005103F1" w:rsidRDefault="00BE62C1" w:rsidP="00613A8E">
            <w:pPr>
              <w:autoSpaceDE w:val="0"/>
              <w:autoSpaceDN w:val="0"/>
              <w:adjustRightInd w:val="0"/>
              <w:jc w:val="center"/>
              <w:rPr>
                <w:iCs/>
                <w:szCs w:val="24"/>
              </w:rPr>
            </w:pPr>
          </w:p>
        </w:tc>
        <w:tc>
          <w:tcPr>
            <w:tcW w:w="4253" w:type="dxa"/>
            <w:shd w:val="clear" w:color="auto" w:fill="auto"/>
            <w:vAlign w:val="center"/>
          </w:tcPr>
          <w:p w:rsidR="00BE62C1" w:rsidRPr="001E570A" w:rsidRDefault="00BE62C1" w:rsidP="00613A8E">
            <w:pPr>
              <w:jc w:val="center"/>
              <w:rPr>
                <w:rFonts w:eastAsia="Times New Roman"/>
                <w:color w:val="000000"/>
                <w:szCs w:val="24"/>
                <w:lang w:eastAsia="ru-RU"/>
              </w:rPr>
            </w:pPr>
            <w:r w:rsidRPr="005103F1">
              <w:rPr>
                <w:rFonts w:eastAsia="Times New Roman"/>
                <w:color w:val="000000"/>
                <w:szCs w:val="24"/>
                <w:lang w:eastAsia="ru-RU"/>
              </w:rPr>
              <w:t>к</w:t>
            </w:r>
            <w:r w:rsidRPr="001E570A">
              <w:rPr>
                <w:rFonts w:eastAsia="Times New Roman"/>
                <w:color w:val="000000"/>
                <w:szCs w:val="24"/>
                <w:lang w:eastAsia="ru-RU"/>
              </w:rPr>
              <w:t>отельная</w:t>
            </w:r>
            <w:r>
              <w:rPr>
                <w:rFonts w:eastAsia="Times New Roman"/>
                <w:color w:val="000000"/>
                <w:szCs w:val="24"/>
                <w:lang w:eastAsia="ru-RU"/>
              </w:rPr>
              <w:t xml:space="preserve"> </w:t>
            </w:r>
            <w:r w:rsidRPr="001E570A">
              <w:rPr>
                <w:rFonts w:eastAsia="Times New Roman"/>
                <w:color w:val="000000"/>
                <w:szCs w:val="24"/>
                <w:lang w:eastAsia="ru-RU"/>
              </w:rPr>
              <w:t>с. Шунга</w:t>
            </w:r>
          </w:p>
        </w:tc>
        <w:tc>
          <w:tcPr>
            <w:tcW w:w="3119" w:type="dxa"/>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300</w:t>
            </w:r>
          </w:p>
        </w:tc>
      </w:tr>
      <w:tr w:rsidR="00BE62C1" w:rsidRPr="005103F1" w:rsidTr="00613A8E">
        <w:tc>
          <w:tcPr>
            <w:tcW w:w="2943" w:type="dxa"/>
            <w:vMerge/>
            <w:shd w:val="clear" w:color="auto" w:fill="auto"/>
            <w:vAlign w:val="center"/>
          </w:tcPr>
          <w:p w:rsidR="00BE62C1" w:rsidRPr="005103F1" w:rsidRDefault="00BE62C1" w:rsidP="00613A8E">
            <w:pPr>
              <w:autoSpaceDE w:val="0"/>
              <w:autoSpaceDN w:val="0"/>
              <w:adjustRightInd w:val="0"/>
              <w:jc w:val="center"/>
              <w:rPr>
                <w:iCs/>
                <w:szCs w:val="24"/>
              </w:rPr>
            </w:pPr>
          </w:p>
        </w:tc>
        <w:tc>
          <w:tcPr>
            <w:tcW w:w="4253" w:type="dxa"/>
            <w:tcBorders>
              <w:right w:val="single" w:sz="4" w:space="0" w:color="auto"/>
            </w:tcBorders>
            <w:shd w:val="clear" w:color="auto" w:fill="auto"/>
            <w:vAlign w:val="center"/>
          </w:tcPr>
          <w:p w:rsidR="00BE62C1" w:rsidRPr="001E570A" w:rsidRDefault="00BE62C1" w:rsidP="00613A8E">
            <w:pPr>
              <w:ind w:left="-57"/>
              <w:jc w:val="center"/>
              <w:rPr>
                <w:rFonts w:eastAsia="Times New Roman"/>
                <w:color w:val="000000"/>
                <w:szCs w:val="24"/>
                <w:lang w:eastAsia="ru-RU"/>
              </w:rPr>
            </w:pPr>
            <w:r w:rsidRPr="001E570A">
              <w:rPr>
                <w:rFonts w:eastAsia="Times New Roman"/>
                <w:color w:val="000000"/>
                <w:szCs w:val="24"/>
                <w:lang w:eastAsia="ru-RU"/>
              </w:rPr>
              <w:t>котельная</w:t>
            </w:r>
            <w:r>
              <w:rPr>
                <w:rFonts w:eastAsia="Times New Roman"/>
                <w:color w:val="000000"/>
                <w:szCs w:val="24"/>
                <w:lang w:eastAsia="ru-RU"/>
              </w:rPr>
              <w:t xml:space="preserve"> </w:t>
            </w:r>
            <w:r w:rsidRPr="001E570A">
              <w:rPr>
                <w:rFonts w:eastAsia="Times New Roman"/>
                <w:color w:val="000000"/>
                <w:szCs w:val="24"/>
                <w:lang w:eastAsia="ru-RU"/>
              </w:rPr>
              <w:t>с. Яковлевское</w:t>
            </w:r>
          </w:p>
        </w:tc>
        <w:tc>
          <w:tcPr>
            <w:tcW w:w="3119" w:type="dxa"/>
            <w:tcBorders>
              <w:left w:val="single" w:sz="4" w:space="0" w:color="auto"/>
            </w:tcBorders>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408</w:t>
            </w:r>
          </w:p>
        </w:tc>
      </w:tr>
      <w:tr w:rsidR="00BE62C1" w:rsidRPr="005103F1" w:rsidTr="00613A8E">
        <w:tc>
          <w:tcPr>
            <w:tcW w:w="2943" w:type="dxa"/>
            <w:vMerge/>
            <w:shd w:val="clear" w:color="auto" w:fill="auto"/>
            <w:vAlign w:val="center"/>
          </w:tcPr>
          <w:p w:rsidR="00BE62C1" w:rsidRPr="005103F1" w:rsidRDefault="00BE62C1" w:rsidP="00613A8E">
            <w:pPr>
              <w:autoSpaceDE w:val="0"/>
              <w:autoSpaceDN w:val="0"/>
              <w:adjustRightInd w:val="0"/>
              <w:jc w:val="center"/>
              <w:rPr>
                <w:iCs/>
                <w:szCs w:val="24"/>
              </w:rPr>
            </w:pPr>
          </w:p>
        </w:tc>
        <w:tc>
          <w:tcPr>
            <w:tcW w:w="4253" w:type="dxa"/>
            <w:tcBorders>
              <w:right w:val="single" w:sz="4" w:space="0" w:color="auto"/>
            </w:tcBorders>
            <w:shd w:val="clear" w:color="auto" w:fill="auto"/>
            <w:vAlign w:val="center"/>
          </w:tcPr>
          <w:p w:rsidR="00BE62C1" w:rsidRPr="001E570A" w:rsidRDefault="00BE62C1" w:rsidP="00613A8E">
            <w:pPr>
              <w:jc w:val="center"/>
              <w:rPr>
                <w:rFonts w:eastAsia="Times New Roman"/>
                <w:color w:val="000000"/>
                <w:szCs w:val="24"/>
                <w:lang w:eastAsia="ru-RU"/>
              </w:rPr>
            </w:pPr>
            <w:r w:rsidRPr="001E570A">
              <w:rPr>
                <w:rFonts w:eastAsia="Times New Roman"/>
                <w:color w:val="000000"/>
                <w:szCs w:val="24"/>
                <w:lang w:eastAsia="ru-RU"/>
              </w:rPr>
              <w:t>котельная</w:t>
            </w:r>
            <w:r>
              <w:rPr>
                <w:rFonts w:eastAsia="Times New Roman"/>
                <w:color w:val="000000"/>
                <w:szCs w:val="24"/>
                <w:lang w:eastAsia="ru-RU"/>
              </w:rPr>
              <w:t xml:space="preserve"> </w:t>
            </w:r>
            <w:r w:rsidRPr="001E570A">
              <w:rPr>
                <w:rFonts w:eastAsia="Times New Roman"/>
                <w:color w:val="000000"/>
                <w:szCs w:val="24"/>
                <w:lang w:eastAsia="ru-RU"/>
              </w:rPr>
              <w:t>с. Саметь</w:t>
            </w:r>
          </w:p>
        </w:tc>
        <w:tc>
          <w:tcPr>
            <w:tcW w:w="3119" w:type="dxa"/>
            <w:tcBorders>
              <w:left w:val="single" w:sz="4" w:space="0" w:color="auto"/>
            </w:tcBorders>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306</w:t>
            </w:r>
          </w:p>
        </w:tc>
      </w:tr>
      <w:tr w:rsidR="00BE62C1" w:rsidRPr="005103F1" w:rsidTr="00613A8E">
        <w:tc>
          <w:tcPr>
            <w:tcW w:w="2943" w:type="dxa"/>
            <w:vMerge/>
            <w:shd w:val="clear" w:color="auto" w:fill="auto"/>
            <w:vAlign w:val="center"/>
          </w:tcPr>
          <w:p w:rsidR="00BE62C1" w:rsidRPr="005103F1" w:rsidRDefault="00BE62C1" w:rsidP="00613A8E">
            <w:pPr>
              <w:autoSpaceDE w:val="0"/>
              <w:autoSpaceDN w:val="0"/>
              <w:adjustRightInd w:val="0"/>
              <w:jc w:val="center"/>
              <w:rPr>
                <w:iCs/>
                <w:szCs w:val="24"/>
              </w:rPr>
            </w:pPr>
          </w:p>
        </w:tc>
        <w:tc>
          <w:tcPr>
            <w:tcW w:w="4253" w:type="dxa"/>
            <w:tcBorders>
              <w:right w:val="single" w:sz="4" w:space="0" w:color="auto"/>
            </w:tcBorders>
            <w:shd w:val="clear" w:color="auto" w:fill="auto"/>
            <w:vAlign w:val="center"/>
          </w:tcPr>
          <w:p w:rsidR="00BE62C1" w:rsidRPr="001E570A" w:rsidRDefault="00BE62C1" w:rsidP="00613A8E">
            <w:pPr>
              <w:jc w:val="center"/>
              <w:rPr>
                <w:rFonts w:eastAsia="Times New Roman"/>
                <w:color w:val="000000"/>
                <w:szCs w:val="24"/>
                <w:lang w:eastAsia="ru-RU"/>
              </w:rPr>
            </w:pPr>
            <w:r w:rsidRPr="001E570A">
              <w:rPr>
                <w:rFonts w:eastAsia="Times New Roman"/>
                <w:color w:val="000000"/>
                <w:szCs w:val="24"/>
                <w:lang w:eastAsia="ru-RU"/>
              </w:rPr>
              <w:t>кот</w:t>
            </w:r>
            <w:r>
              <w:rPr>
                <w:rFonts w:eastAsia="Times New Roman"/>
                <w:color w:val="000000"/>
                <w:szCs w:val="24"/>
                <w:lang w:eastAsia="ru-RU"/>
              </w:rPr>
              <w:t xml:space="preserve">ельная </w:t>
            </w:r>
            <w:r w:rsidRPr="001E570A">
              <w:rPr>
                <w:rFonts w:eastAsia="Times New Roman"/>
                <w:color w:val="000000"/>
                <w:szCs w:val="24"/>
                <w:lang w:eastAsia="ru-RU"/>
              </w:rPr>
              <w:t>д. Некрасово</w:t>
            </w:r>
          </w:p>
        </w:tc>
        <w:tc>
          <w:tcPr>
            <w:tcW w:w="3119" w:type="dxa"/>
            <w:tcBorders>
              <w:left w:val="single" w:sz="4" w:space="0" w:color="auto"/>
            </w:tcBorders>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380</w:t>
            </w:r>
          </w:p>
        </w:tc>
      </w:tr>
      <w:tr w:rsidR="00BE62C1" w:rsidRPr="005103F1" w:rsidTr="00613A8E">
        <w:tc>
          <w:tcPr>
            <w:tcW w:w="2943" w:type="dxa"/>
            <w:vMerge/>
            <w:shd w:val="clear" w:color="auto" w:fill="auto"/>
            <w:vAlign w:val="center"/>
          </w:tcPr>
          <w:p w:rsidR="00BE62C1" w:rsidRPr="005103F1" w:rsidRDefault="00BE62C1" w:rsidP="00613A8E">
            <w:pPr>
              <w:autoSpaceDE w:val="0"/>
              <w:autoSpaceDN w:val="0"/>
              <w:adjustRightInd w:val="0"/>
              <w:jc w:val="center"/>
              <w:rPr>
                <w:iCs/>
                <w:szCs w:val="24"/>
              </w:rPr>
            </w:pPr>
          </w:p>
        </w:tc>
        <w:tc>
          <w:tcPr>
            <w:tcW w:w="4253" w:type="dxa"/>
            <w:tcBorders>
              <w:right w:val="single" w:sz="4" w:space="0" w:color="auto"/>
            </w:tcBorders>
            <w:shd w:val="clear" w:color="auto" w:fill="auto"/>
            <w:vAlign w:val="center"/>
          </w:tcPr>
          <w:p w:rsidR="00BE62C1" w:rsidRPr="005103F1" w:rsidRDefault="00BE62C1" w:rsidP="00613A8E">
            <w:pPr>
              <w:autoSpaceDE w:val="0"/>
              <w:autoSpaceDN w:val="0"/>
              <w:adjustRightInd w:val="0"/>
              <w:jc w:val="center"/>
              <w:rPr>
                <w:iCs/>
                <w:szCs w:val="24"/>
              </w:rPr>
            </w:pPr>
            <w:r w:rsidRPr="005103F1">
              <w:rPr>
                <w:iCs/>
                <w:szCs w:val="24"/>
              </w:rPr>
              <w:t>котельная с. Петрилово</w:t>
            </w:r>
          </w:p>
        </w:tc>
        <w:tc>
          <w:tcPr>
            <w:tcW w:w="3119" w:type="dxa"/>
            <w:tcBorders>
              <w:left w:val="single" w:sz="4" w:space="0" w:color="auto"/>
            </w:tcBorders>
            <w:shd w:val="clear" w:color="auto" w:fill="auto"/>
            <w:vAlign w:val="center"/>
          </w:tcPr>
          <w:p w:rsidR="00BE62C1" w:rsidRPr="005103F1" w:rsidRDefault="00BE62C1" w:rsidP="00613A8E">
            <w:pPr>
              <w:autoSpaceDE w:val="0"/>
              <w:autoSpaceDN w:val="0"/>
              <w:adjustRightInd w:val="0"/>
              <w:jc w:val="center"/>
              <w:rPr>
                <w:iCs/>
                <w:szCs w:val="24"/>
              </w:rPr>
            </w:pPr>
            <w:r>
              <w:rPr>
                <w:iCs/>
                <w:szCs w:val="24"/>
              </w:rPr>
              <w:t>536</w:t>
            </w:r>
          </w:p>
        </w:tc>
      </w:tr>
    </w:tbl>
    <w:p w:rsidR="00BE62C1" w:rsidRPr="00854AA1" w:rsidRDefault="00BE62C1" w:rsidP="00BE62C1">
      <w:pPr>
        <w:autoSpaceDE w:val="0"/>
        <w:autoSpaceDN w:val="0"/>
        <w:adjustRightInd w:val="0"/>
        <w:spacing w:before="120"/>
        <w:ind w:firstLine="567"/>
        <w:jc w:val="both"/>
        <w:rPr>
          <w:rFonts w:eastAsia="PragmaticaC"/>
          <w:sz w:val="26"/>
          <w:szCs w:val="26"/>
        </w:rPr>
      </w:pPr>
      <w:r w:rsidRPr="00854AA1">
        <w:rPr>
          <w:i/>
          <w:iCs/>
          <w:sz w:val="26"/>
          <w:szCs w:val="26"/>
        </w:rPr>
        <w:t xml:space="preserve">Эффективный радиус теплоснабжения </w:t>
      </w:r>
      <w:r w:rsidRPr="00854AA1">
        <w:rPr>
          <w:rFonts w:eastAsia="PragmaticaC"/>
          <w:sz w:val="26"/>
          <w:szCs w:val="26"/>
        </w:rPr>
        <w:t>–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Иными словами, эффективный радиус теплоснабжения определяет условия, при которых подключение теплопотребляющих установок к системе теплоснабжения нецелесообразно по причинам роста совокупных расходов в указанной системе. Учет данного показателя позволит избежать высоких потерь в сетях, улучшит качество теплоснабжения и сни</w:t>
      </w:r>
      <w:r>
        <w:rPr>
          <w:rFonts w:eastAsia="PragmaticaC"/>
          <w:sz w:val="26"/>
          <w:szCs w:val="26"/>
        </w:rPr>
        <w:t>зит расходы на передачу теплоты</w:t>
      </w:r>
      <w:r w:rsidRPr="00854AA1">
        <w:rPr>
          <w:rFonts w:eastAsia="PragmaticaC"/>
          <w:sz w:val="26"/>
          <w:szCs w:val="26"/>
        </w:rPr>
        <w:t>.</w:t>
      </w:r>
    </w:p>
    <w:p w:rsidR="00BE62C1" w:rsidRDefault="00BE62C1" w:rsidP="00BE62C1">
      <w:pPr>
        <w:autoSpaceDE w:val="0"/>
        <w:autoSpaceDN w:val="0"/>
        <w:adjustRightInd w:val="0"/>
        <w:ind w:firstLine="567"/>
        <w:jc w:val="both"/>
        <w:rPr>
          <w:rFonts w:eastAsia="PragmaticaC"/>
          <w:color w:val="231F20"/>
          <w:szCs w:val="24"/>
        </w:rPr>
      </w:pPr>
      <w:r w:rsidRPr="00854AA1">
        <w:rPr>
          <w:rFonts w:eastAsia="PragmaticaC"/>
          <w:color w:val="231F20"/>
          <w:sz w:val="26"/>
          <w:szCs w:val="26"/>
        </w:rPr>
        <w:t>Методика расчета эффективного радиуса теплоснабжения основывается на определении допустимого расстояния от источника тепла двухтрубной теплотрассы с заданным уровнем потерь и состоит из следующих задач.</w:t>
      </w:r>
    </w:p>
    <w:p w:rsidR="00BE62C1" w:rsidRPr="00EB43B3" w:rsidRDefault="00BE62C1" w:rsidP="00BE62C1">
      <w:pPr>
        <w:pStyle w:val="a3"/>
        <w:numPr>
          <w:ilvl w:val="0"/>
          <w:numId w:val="8"/>
        </w:numPr>
        <w:ind w:left="0" w:firstLine="357"/>
        <w:contextualSpacing w:val="0"/>
        <w:rPr>
          <w:bCs/>
          <w:sz w:val="26"/>
          <w:szCs w:val="26"/>
        </w:rPr>
      </w:pPr>
      <w:r w:rsidRPr="00854AA1">
        <w:rPr>
          <w:sz w:val="26"/>
          <w:szCs w:val="26"/>
        </w:rPr>
        <w:t>Расчет нормативных тепловых потерь тепловой энергии в тепловых сетях котельн</w:t>
      </w:r>
      <w:r>
        <w:rPr>
          <w:sz w:val="26"/>
          <w:szCs w:val="26"/>
        </w:rPr>
        <w:t>ых. Результаты расчета приведены в таблице 1.3</w:t>
      </w:r>
      <w:r w:rsidRPr="00493336">
        <w:rPr>
          <w:sz w:val="26"/>
          <w:szCs w:val="26"/>
        </w:rPr>
        <w:t>.</w:t>
      </w:r>
      <w:r>
        <w:rPr>
          <w:sz w:val="26"/>
          <w:szCs w:val="26"/>
        </w:rPr>
        <w:t>1</w:t>
      </w:r>
      <w:r w:rsidRPr="00493336">
        <w:rPr>
          <w:sz w:val="26"/>
          <w:szCs w:val="26"/>
        </w:rPr>
        <w:t>.</w:t>
      </w:r>
      <w:r>
        <w:rPr>
          <w:sz w:val="26"/>
          <w:szCs w:val="26"/>
        </w:rPr>
        <w:t xml:space="preserve"> Нормативные тепловые потери </w:t>
      </w:r>
      <w:r w:rsidRPr="003433E8">
        <w:rPr>
          <w:sz w:val="26"/>
          <w:szCs w:val="26"/>
        </w:rPr>
        <w:t>составляют</w:t>
      </w:r>
      <w:r>
        <w:rPr>
          <w:sz w:val="26"/>
          <w:szCs w:val="26"/>
        </w:rPr>
        <w:t xml:space="preserve"> 2479,1</w:t>
      </w:r>
      <w:r w:rsidRPr="00EB43B3">
        <w:rPr>
          <w:sz w:val="26"/>
          <w:szCs w:val="26"/>
        </w:rPr>
        <w:t xml:space="preserve"> </w:t>
      </w:r>
      <w:r>
        <w:rPr>
          <w:sz w:val="26"/>
          <w:szCs w:val="26"/>
        </w:rPr>
        <w:t>Гкал/год.</w:t>
      </w:r>
    </w:p>
    <w:p w:rsidR="00BE62C1" w:rsidRPr="00854AA1" w:rsidRDefault="00BE62C1" w:rsidP="00BE62C1">
      <w:pPr>
        <w:pStyle w:val="a3"/>
        <w:numPr>
          <w:ilvl w:val="0"/>
          <w:numId w:val="8"/>
        </w:numPr>
        <w:ind w:left="0" w:firstLine="357"/>
        <w:contextualSpacing w:val="0"/>
        <w:rPr>
          <w:bCs/>
          <w:sz w:val="26"/>
          <w:szCs w:val="26"/>
        </w:rPr>
      </w:pPr>
      <w:r w:rsidRPr="00854AA1">
        <w:rPr>
          <w:sz w:val="26"/>
          <w:szCs w:val="26"/>
        </w:rPr>
        <w:t xml:space="preserve">Заданный уровень потерь в тепловых сетях </w:t>
      </w:r>
      <w:r w:rsidRPr="00854AA1">
        <w:rPr>
          <w:bCs/>
          <w:sz w:val="26"/>
          <w:szCs w:val="26"/>
        </w:rPr>
        <w:t>муниципальных котельных</w:t>
      </w:r>
    </w:p>
    <w:p w:rsidR="00BE62C1" w:rsidRDefault="00BE62C1" w:rsidP="00BE62C1">
      <w:pPr>
        <w:pStyle w:val="a3"/>
        <w:ind w:left="0" w:firstLine="720"/>
        <w:contextualSpacing w:val="0"/>
        <w:jc w:val="both"/>
        <w:rPr>
          <w:sz w:val="26"/>
          <w:szCs w:val="26"/>
        </w:rPr>
      </w:pPr>
      <w:r w:rsidRPr="00854AA1">
        <w:rPr>
          <w:sz w:val="26"/>
          <w:szCs w:val="26"/>
        </w:rPr>
        <w:t xml:space="preserve">Департаментом государственного регулирования цен и тарифной политики Костромской области установлен объем потерь в тепловых сетях теплоснабжающей организации </w:t>
      </w:r>
      <w:r w:rsidRPr="00940F17">
        <w:rPr>
          <w:sz w:val="26"/>
          <w:szCs w:val="26"/>
        </w:rPr>
        <w:t xml:space="preserve">МУП «Коммунсервис» в размере </w:t>
      </w:r>
      <w:r w:rsidRPr="00940F17">
        <w:rPr>
          <w:sz w:val="26"/>
          <w:szCs w:val="26"/>
          <w:lang w:val="en-US"/>
        </w:rPr>
        <w:t>Q</w:t>
      </w:r>
      <w:r w:rsidRPr="00940F17">
        <w:rPr>
          <w:sz w:val="26"/>
          <w:szCs w:val="26"/>
          <w:vertAlign w:val="subscript"/>
        </w:rPr>
        <w:t xml:space="preserve">пот. </w:t>
      </w:r>
      <w:r w:rsidRPr="00940F17">
        <w:rPr>
          <w:sz w:val="26"/>
          <w:szCs w:val="26"/>
        </w:rPr>
        <w:t xml:space="preserve">= 6655,3 Гкал/год или 19,9% от планового отпуска тепловой энергии с котельных. Фактические сетевые потери в 2023 г. составили </w:t>
      </w:r>
      <w:r w:rsidRPr="00940F17">
        <w:rPr>
          <w:color w:val="000000"/>
          <w:sz w:val="26"/>
          <w:szCs w:val="26"/>
        </w:rPr>
        <w:t xml:space="preserve">7597,4 </w:t>
      </w:r>
      <w:r w:rsidRPr="00940F17">
        <w:rPr>
          <w:sz w:val="26"/>
          <w:szCs w:val="26"/>
        </w:rPr>
        <w:t xml:space="preserve">Гкал или 12,3%.  </w:t>
      </w:r>
    </w:p>
    <w:p w:rsidR="00BE62C1" w:rsidRDefault="00BE62C1" w:rsidP="00BE62C1">
      <w:pPr>
        <w:pStyle w:val="a3"/>
        <w:ind w:left="0" w:firstLine="720"/>
        <w:contextualSpacing w:val="0"/>
        <w:jc w:val="both"/>
        <w:rPr>
          <w:sz w:val="26"/>
          <w:szCs w:val="26"/>
        </w:rPr>
      </w:pPr>
      <w:r w:rsidRPr="00940F17">
        <w:rPr>
          <w:sz w:val="26"/>
          <w:szCs w:val="26"/>
        </w:rPr>
        <w:t>Для включения</w:t>
      </w:r>
      <w:r w:rsidRPr="00854AA1">
        <w:rPr>
          <w:sz w:val="26"/>
          <w:szCs w:val="26"/>
        </w:rPr>
        <w:t xml:space="preserve"> в расчет тарифа всего объема реальных тепловых потерь теплоснабжающей организации необходимо провести испытания тепловых сетей на тепловые потери, выполнить расчет нормативов технологических потерь при передаче тепловой энергии и приложить этот расчет к расчету тарифа</w:t>
      </w:r>
      <w:r>
        <w:rPr>
          <w:sz w:val="26"/>
          <w:szCs w:val="26"/>
        </w:rPr>
        <w:t>.</w:t>
      </w:r>
      <w:r w:rsidR="00104BBC">
        <w:rPr>
          <w:sz w:val="26"/>
          <w:szCs w:val="26"/>
        </w:rPr>
        <w:t xml:space="preserve"> </w:t>
      </w:r>
      <w:r>
        <w:rPr>
          <w:sz w:val="26"/>
          <w:szCs w:val="26"/>
        </w:rPr>
        <w:t xml:space="preserve">Уровень тепловых потерь по тепловым сетям от каждой котельной приведен в таблице </w:t>
      </w:r>
      <w:r w:rsidR="00321594">
        <w:rPr>
          <w:sz w:val="26"/>
          <w:szCs w:val="26"/>
        </w:rPr>
        <w:t>2.5</w:t>
      </w:r>
      <w:r>
        <w:rPr>
          <w:sz w:val="26"/>
          <w:szCs w:val="26"/>
        </w:rPr>
        <w:t>.2.</w:t>
      </w:r>
    </w:p>
    <w:p w:rsidR="00321594" w:rsidRDefault="00BE62C1" w:rsidP="00321594">
      <w:pPr>
        <w:pStyle w:val="a3"/>
        <w:spacing w:after="120"/>
        <w:ind w:left="0"/>
        <w:contextualSpacing w:val="0"/>
        <w:jc w:val="center"/>
        <w:rPr>
          <w:sz w:val="26"/>
          <w:szCs w:val="26"/>
        </w:rPr>
      </w:pPr>
      <w:r>
        <w:rPr>
          <w:sz w:val="26"/>
          <w:szCs w:val="26"/>
        </w:rPr>
        <w:t xml:space="preserve">Таблица </w:t>
      </w:r>
      <w:r w:rsidR="00321594">
        <w:rPr>
          <w:sz w:val="26"/>
          <w:szCs w:val="26"/>
        </w:rPr>
        <w:t>2.5</w:t>
      </w:r>
      <w:r>
        <w:rPr>
          <w:sz w:val="26"/>
          <w:szCs w:val="26"/>
        </w:rPr>
        <w:t xml:space="preserve">.2. </w:t>
      </w:r>
      <w:r w:rsidR="00321594">
        <w:rPr>
          <w:sz w:val="26"/>
          <w:szCs w:val="26"/>
        </w:rPr>
        <w:t>Тепловые потери по тепловым сетям сельского поселения в 2025 г.</w:t>
      </w:r>
    </w:p>
    <w:tbl>
      <w:tblPr>
        <w:tblStyle w:val="aff7"/>
        <w:tblW w:w="0" w:type="auto"/>
        <w:tblLook w:val="04A0" w:firstRow="1" w:lastRow="0" w:firstColumn="1" w:lastColumn="0" w:noHBand="0" w:noVBand="1"/>
      </w:tblPr>
      <w:tblGrid>
        <w:gridCol w:w="3794"/>
        <w:gridCol w:w="2126"/>
        <w:gridCol w:w="1948"/>
        <w:gridCol w:w="1341"/>
        <w:gridCol w:w="876"/>
      </w:tblGrid>
      <w:tr w:rsidR="00321594" w:rsidRPr="00293152" w:rsidTr="002042B5">
        <w:tc>
          <w:tcPr>
            <w:tcW w:w="3794" w:type="dxa"/>
            <w:tcBorders>
              <w:bottom w:val="single" w:sz="4" w:space="0" w:color="auto"/>
            </w:tcBorders>
            <w:vAlign w:val="center"/>
          </w:tcPr>
          <w:p w:rsidR="00321594" w:rsidRPr="00293152" w:rsidRDefault="00321594" w:rsidP="002042B5">
            <w:pPr>
              <w:pStyle w:val="a3"/>
              <w:ind w:left="0"/>
              <w:contextualSpacing w:val="0"/>
              <w:jc w:val="center"/>
              <w:rPr>
                <w:rFonts w:ascii="Times New Roman" w:hAnsi="Times New Roman"/>
                <w:szCs w:val="24"/>
              </w:rPr>
            </w:pPr>
            <w:r w:rsidRPr="00293152">
              <w:rPr>
                <w:rFonts w:ascii="Times New Roman" w:hAnsi="Times New Roman"/>
                <w:szCs w:val="24"/>
              </w:rPr>
              <w:t>Наименование котельной</w:t>
            </w:r>
          </w:p>
        </w:tc>
        <w:tc>
          <w:tcPr>
            <w:tcW w:w="2126" w:type="dxa"/>
            <w:tcBorders>
              <w:bottom w:val="single" w:sz="4" w:space="0" w:color="auto"/>
            </w:tcBorders>
            <w:vAlign w:val="center"/>
          </w:tcPr>
          <w:p w:rsidR="00321594" w:rsidRPr="00293152" w:rsidRDefault="00321594" w:rsidP="002042B5">
            <w:pPr>
              <w:pStyle w:val="a3"/>
              <w:ind w:left="0"/>
              <w:contextualSpacing w:val="0"/>
              <w:jc w:val="center"/>
              <w:rPr>
                <w:rFonts w:ascii="Times New Roman" w:hAnsi="Times New Roman"/>
                <w:szCs w:val="24"/>
              </w:rPr>
            </w:pPr>
            <w:r w:rsidRPr="00293152">
              <w:rPr>
                <w:rFonts w:ascii="Times New Roman" w:hAnsi="Times New Roman"/>
                <w:szCs w:val="24"/>
              </w:rPr>
              <w:t>Плановый отпуск тепловой энергии,</w:t>
            </w:r>
          </w:p>
        </w:tc>
        <w:tc>
          <w:tcPr>
            <w:tcW w:w="1948" w:type="dxa"/>
            <w:tcBorders>
              <w:bottom w:val="single" w:sz="4" w:space="0" w:color="auto"/>
            </w:tcBorders>
            <w:vAlign w:val="center"/>
          </w:tcPr>
          <w:p w:rsidR="00321594" w:rsidRPr="00293152" w:rsidRDefault="00321594" w:rsidP="002042B5">
            <w:pPr>
              <w:pStyle w:val="a3"/>
              <w:ind w:left="0"/>
              <w:contextualSpacing w:val="0"/>
              <w:jc w:val="center"/>
              <w:rPr>
                <w:rFonts w:ascii="Times New Roman" w:hAnsi="Times New Roman"/>
                <w:szCs w:val="24"/>
              </w:rPr>
            </w:pPr>
            <w:r w:rsidRPr="00293152">
              <w:rPr>
                <w:rFonts w:ascii="Times New Roman" w:hAnsi="Times New Roman"/>
                <w:szCs w:val="24"/>
              </w:rPr>
              <w:t>Протяженность теплосетей,</w:t>
            </w:r>
          </w:p>
        </w:tc>
        <w:tc>
          <w:tcPr>
            <w:tcW w:w="2217" w:type="dxa"/>
            <w:gridSpan w:val="2"/>
            <w:tcBorders>
              <w:bottom w:val="single" w:sz="4" w:space="0" w:color="auto"/>
            </w:tcBorders>
            <w:vAlign w:val="center"/>
          </w:tcPr>
          <w:p w:rsidR="00321594" w:rsidRPr="00293152" w:rsidRDefault="00321594" w:rsidP="002042B5">
            <w:pPr>
              <w:pStyle w:val="a3"/>
              <w:ind w:left="0"/>
              <w:contextualSpacing w:val="0"/>
              <w:jc w:val="center"/>
              <w:rPr>
                <w:rFonts w:ascii="Times New Roman" w:hAnsi="Times New Roman"/>
                <w:szCs w:val="24"/>
              </w:rPr>
            </w:pPr>
            <w:r w:rsidRPr="00293152">
              <w:rPr>
                <w:rFonts w:ascii="Times New Roman" w:hAnsi="Times New Roman"/>
                <w:szCs w:val="24"/>
              </w:rPr>
              <w:t>Нормативные тепловые потери,</w:t>
            </w:r>
          </w:p>
        </w:tc>
      </w:tr>
      <w:tr w:rsidR="00321594" w:rsidRPr="00293152" w:rsidTr="002042B5">
        <w:tc>
          <w:tcPr>
            <w:tcW w:w="3794" w:type="dxa"/>
            <w:vAlign w:val="center"/>
          </w:tcPr>
          <w:p w:rsidR="00321594" w:rsidRPr="00321594" w:rsidRDefault="00321594" w:rsidP="002042B5">
            <w:pPr>
              <w:jc w:val="center"/>
              <w:rPr>
                <w:rFonts w:ascii="Times New Roman" w:eastAsia="Times New Roman" w:hAnsi="Times New Roman"/>
                <w:bCs/>
                <w:color w:val="000000"/>
                <w:szCs w:val="24"/>
                <w:lang w:eastAsia="ru-RU"/>
              </w:rPr>
            </w:pPr>
            <w:r w:rsidRPr="00321594">
              <w:rPr>
                <w:rFonts w:ascii="Times New Roman" w:hAnsi="Times New Roman"/>
                <w:bCs/>
                <w:color w:val="000000"/>
                <w:szCs w:val="24"/>
              </w:rPr>
              <w:t>МУП «Коммунсервис»</w:t>
            </w:r>
          </w:p>
        </w:tc>
        <w:tc>
          <w:tcPr>
            <w:tcW w:w="2126" w:type="dxa"/>
            <w:vAlign w:val="center"/>
          </w:tcPr>
          <w:p w:rsidR="00321594" w:rsidRPr="00321594" w:rsidRDefault="00321594" w:rsidP="002042B5">
            <w:pPr>
              <w:jc w:val="center"/>
              <w:rPr>
                <w:rFonts w:ascii="Times New Roman" w:hAnsi="Times New Roman"/>
                <w:color w:val="000000"/>
                <w:szCs w:val="24"/>
              </w:rPr>
            </w:pPr>
            <w:r w:rsidRPr="00321594">
              <w:rPr>
                <w:rFonts w:ascii="Times New Roman" w:hAnsi="Times New Roman"/>
                <w:color w:val="000000"/>
                <w:szCs w:val="24"/>
              </w:rPr>
              <w:t>Гкал/год</w:t>
            </w:r>
          </w:p>
        </w:tc>
        <w:tc>
          <w:tcPr>
            <w:tcW w:w="1948" w:type="dxa"/>
            <w:vAlign w:val="center"/>
          </w:tcPr>
          <w:p w:rsidR="00321594" w:rsidRPr="00321594" w:rsidRDefault="00321594" w:rsidP="002042B5">
            <w:pPr>
              <w:jc w:val="center"/>
              <w:rPr>
                <w:rFonts w:ascii="Times New Roman" w:hAnsi="Times New Roman"/>
                <w:color w:val="000000"/>
                <w:szCs w:val="24"/>
              </w:rPr>
            </w:pPr>
            <w:r w:rsidRPr="00321594">
              <w:rPr>
                <w:rFonts w:ascii="Times New Roman" w:hAnsi="Times New Roman"/>
                <w:color w:val="000000"/>
                <w:szCs w:val="24"/>
              </w:rPr>
              <w:t>м</w:t>
            </w:r>
          </w:p>
        </w:tc>
        <w:tc>
          <w:tcPr>
            <w:tcW w:w="1341" w:type="dxa"/>
            <w:vAlign w:val="center"/>
          </w:tcPr>
          <w:p w:rsidR="00321594" w:rsidRPr="00321594" w:rsidRDefault="00321594" w:rsidP="002042B5">
            <w:pPr>
              <w:jc w:val="center"/>
              <w:rPr>
                <w:rFonts w:ascii="Times New Roman" w:hAnsi="Times New Roman"/>
                <w:color w:val="000000"/>
                <w:szCs w:val="24"/>
              </w:rPr>
            </w:pPr>
            <w:r w:rsidRPr="00321594">
              <w:rPr>
                <w:rFonts w:ascii="Times New Roman" w:hAnsi="Times New Roman"/>
                <w:color w:val="000000"/>
                <w:szCs w:val="24"/>
              </w:rPr>
              <w:t>Гкал/год</w:t>
            </w:r>
          </w:p>
        </w:tc>
        <w:tc>
          <w:tcPr>
            <w:tcW w:w="876" w:type="dxa"/>
            <w:vAlign w:val="center"/>
          </w:tcPr>
          <w:p w:rsidR="00321594" w:rsidRPr="00321594" w:rsidRDefault="00321594" w:rsidP="002042B5">
            <w:pPr>
              <w:jc w:val="center"/>
              <w:rPr>
                <w:rFonts w:ascii="Times New Roman" w:hAnsi="Times New Roman"/>
                <w:color w:val="000000"/>
                <w:szCs w:val="24"/>
              </w:rPr>
            </w:pPr>
            <w:r w:rsidRPr="00321594">
              <w:rPr>
                <w:rFonts w:ascii="Times New Roman" w:hAnsi="Times New Roman"/>
                <w:color w:val="000000"/>
                <w:szCs w:val="24"/>
              </w:rPr>
              <w:t>%</w:t>
            </w:r>
          </w:p>
        </w:tc>
      </w:tr>
      <w:tr w:rsidR="00321594" w:rsidRPr="00293152" w:rsidTr="002042B5">
        <w:tc>
          <w:tcPr>
            <w:tcW w:w="3794" w:type="dxa"/>
            <w:tcBorders>
              <w:bottom w:val="single" w:sz="4" w:space="0" w:color="auto"/>
            </w:tcBorders>
            <w:shd w:val="clear" w:color="auto" w:fill="auto"/>
            <w:vAlign w:val="center"/>
          </w:tcPr>
          <w:p w:rsidR="00321594" w:rsidRPr="00321594" w:rsidRDefault="00321594" w:rsidP="002042B5">
            <w:pPr>
              <w:rPr>
                <w:rFonts w:ascii="Times New Roman" w:eastAsia="Times New Roman" w:hAnsi="Times New Roman"/>
                <w:color w:val="000000"/>
                <w:szCs w:val="24"/>
                <w:lang w:eastAsia="ru-RU"/>
              </w:rPr>
            </w:pPr>
            <w:r w:rsidRPr="00321594">
              <w:rPr>
                <w:rFonts w:ascii="Times New Roman" w:eastAsia="Times New Roman" w:hAnsi="Times New Roman"/>
                <w:color w:val="000000"/>
                <w:szCs w:val="24"/>
                <w:lang w:eastAsia="ru-RU"/>
              </w:rPr>
              <w:t>котельная школа с. Шунга</w:t>
            </w:r>
          </w:p>
        </w:tc>
        <w:tc>
          <w:tcPr>
            <w:tcW w:w="2126" w:type="dxa"/>
            <w:tcBorders>
              <w:bottom w:val="single" w:sz="4" w:space="0" w:color="auto"/>
            </w:tcBorders>
            <w:shd w:val="clear" w:color="auto" w:fill="auto"/>
            <w:vAlign w:val="center"/>
          </w:tcPr>
          <w:p w:rsidR="00321594" w:rsidRPr="00321594" w:rsidRDefault="00321594" w:rsidP="002042B5">
            <w:pPr>
              <w:jc w:val="center"/>
              <w:rPr>
                <w:rFonts w:ascii="Times New Roman" w:eastAsia="Times New Roman" w:hAnsi="Times New Roman"/>
                <w:color w:val="000000"/>
                <w:lang w:eastAsia="ru-RU"/>
              </w:rPr>
            </w:pPr>
            <w:r w:rsidRPr="00321594">
              <w:rPr>
                <w:rFonts w:ascii="Times New Roman" w:hAnsi="Times New Roman"/>
                <w:color w:val="000000"/>
              </w:rPr>
              <w:t>588,1</w:t>
            </w:r>
          </w:p>
        </w:tc>
        <w:tc>
          <w:tcPr>
            <w:tcW w:w="1948"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110</w:t>
            </w:r>
          </w:p>
        </w:tc>
        <w:tc>
          <w:tcPr>
            <w:tcW w:w="1341"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52,1</w:t>
            </w:r>
          </w:p>
        </w:tc>
        <w:tc>
          <w:tcPr>
            <w:tcW w:w="876"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8,9</w:t>
            </w:r>
          </w:p>
        </w:tc>
      </w:tr>
      <w:tr w:rsidR="00321594" w:rsidRPr="00293152" w:rsidTr="002042B5">
        <w:tc>
          <w:tcPr>
            <w:tcW w:w="3794" w:type="dxa"/>
            <w:tcBorders>
              <w:bottom w:val="single" w:sz="4" w:space="0" w:color="auto"/>
            </w:tcBorders>
            <w:shd w:val="clear" w:color="auto" w:fill="auto"/>
            <w:vAlign w:val="center"/>
          </w:tcPr>
          <w:p w:rsidR="00321594" w:rsidRPr="00321594" w:rsidRDefault="00321594" w:rsidP="002042B5">
            <w:pPr>
              <w:rPr>
                <w:rFonts w:ascii="Times New Roman" w:eastAsia="Times New Roman" w:hAnsi="Times New Roman"/>
                <w:color w:val="000000"/>
                <w:szCs w:val="24"/>
                <w:lang w:eastAsia="ru-RU"/>
              </w:rPr>
            </w:pPr>
            <w:r w:rsidRPr="00321594">
              <w:rPr>
                <w:rFonts w:ascii="Times New Roman" w:eastAsia="Times New Roman" w:hAnsi="Times New Roman"/>
                <w:color w:val="000000"/>
                <w:szCs w:val="24"/>
                <w:lang w:eastAsia="ru-RU"/>
              </w:rPr>
              <w:t>котельная с. Шунга</w:t>
            </w:r>
          </w:p>
        </w:tc>
        <w:tc>
          <w:tcPr>
            <w:tcW w:w="2126"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2678,8</w:t>
            </w:r>
          </w:p>
        </w:tc>
        <w:tc>
          <w:tcPr>
            <w:tcW w:w="1948"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2761</w:t>
            </w:r>
          </w:p>
        </w:tc>
        <w:tc>
          <w:tcPr>
            <w:tcW w:w="1341"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1256,6</w:t>
            </w:r>
          </w:p>
        </w:tc>
        <w:tc>
          <w:tcPr>
            <w:tcW w:w="876" w:type="dxa"/>
            <w:tcBorders>
              <w:bottom w:val="single" w:sz="4" w:space="0" w:color="auto"/>
            </w:tcBorders>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46,9</w:t>
            </w:r>
          </w:p>
        </w:tc>
      </w:tr>
      <w:tr w:rsidR="00321594" w:rsidRPr="00293152" w:rsidTr="002042B5">
        <w:tc>
          <w:tcPr>
            <w:tcW w:w="3794" w:type="dxa"/>
            <w:shd w:val="clear" w:color="auto" w:fill="auto"/>
            <w:vAlign w:val="center"/>
          </w:tcPr>
          <w:p w:rsidR="00321594" w:rsidRPr="00321594" w:rsidRDefault="00321594" w:rsidP="002042B5">
            <w:pPr>
              <w:rPr>
                <w:rFonts w:ascii="Times New Roman" w:eastAsia="Times New Roman" w:hAnsi="Times New Roman"/>
                <w:color w:val="000000"/>
                <w:szCs w:val="24"/>
                <w:lang w:eastAsia="ru-RU"/>
              </w:rPr>
            </w:pPr>
            <w:r w:rsidRPr="00321594">
              <w:rPr>
                <w:rFonts w:ascii="Times New Roman" w:eastAsia="Times New Roman" w:hAnsi="Times New Roman"/>
                <w:color w:val="000000"/>
                <w:szCs w:val="24"/>
                <w:lang w:eastAsia="ru-RU"/>
              </w:rPr>
              <w:t>котельная с. Саметь</w:t>
            </w:r>
          </w:p>
        </w:tc>
        <w:tc>
          <w:tcPr>
            <w:tcW w:w="2126"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1051,2</w:t>
            </w:r>
          </w:p>
        </w:tc>
        <w:tc>
          <w:tcPr>
            <w:tcW w:w="1948"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654</w:t>
            </w:r>
          </w:p>
        </w:tc>
        <w:tc>
          <w:tcPr>
            <w:tcW w:w="1341"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160,8</w:t>
            </w:r>
          </w:p>
        </w:tc>
        <w:tc>
          <w:tcPr>
            <w:tcW w:w="876"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15,3</w:t>
            </w:r>
          </w:p>
        </w:tc>
      </w:tr>
      <w:tr w:rsidR="00321594" w:rsidRPr="00293152" w:rsidTr="002042B5">
        <w:tc>
          <w:tcPr>
            <w:tcW w:w="3794" w:type="dxa"/>
            <w:shd w:val="clear" w:color="auto" w:fill="auto"/>
            <w:vAlign w:val="center"/>
          </w:tcPr>
          <w:p w:rsidR="00321594" w:rsidRPr="00321594" w:rsidRDefault="00321594" w:rsidP="002042B5">
            <w:pPr>
              <w:rPr>
                <w:rFonts w:ascii="Times New Roman" w:hAnsi="Times New Roman"/>
                <w:color w:val="000000"/>
                <w:szCs w:val="24"/>
              </w:rPr>
            </w:pPr>
            <w:r w:rsidRPr="00321594">
              <w:rPr>
                <w:rFonts w:ascii="Times New Roman" w:hAnsi="Times New Roman"/>
                <w:color w:val="000000"/>
                <w:szCs w:val="24"/>
              </w:rPr>
              <w:t>котельная с. Петрилово</w:t>
            </w:r>
          </w:p>
        </w:tc>
        <w:tc>
          <w:tcPr>
            <w:tcW w:w="2126"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2328,0</w:t>
            </w:r>
          </w:p>
        </w:tc>
        <w:tc>
          <w:tcPr>
            <w:tcW w:w="1948"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1548</w:t>
            </w:r>
          </w:p>
        </w:tc>
        <w:tc>
          <w:tcPr>
            <w:tcW w:w="1341"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373,7</w:t>
            </w:r>
          </w:p>
        </w:tc>
        <w:tc>
          <w:tcPr>
            <w:tcW w:w="876"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16,1</w:t>
            </w:r>
          </w:p>
        </w:tc>
      </w:tr>
      <w:tr w:rsidR="00321594" w:rsidRPr="00293152" w:rsidTr="002042B5">
        <w:tc>
          <w:tcPr>
            <w:tcW w:w="3794" w:type="dxa"/>
            <w:shd w:val="clear" w:color="auto" w:fill="auto"/>
            <w:vAlign w:val="center"/>
          </w:tcPr>
          <w:p w:rsidR="00321594" w:rsidRPr="00321594" w:rsidRDefault="00321594" w:rsidP="002042B5">
            <w:pPr>
              <w:rPr>
                <w:rFonts w:ascii="Times New Roman" w:hAnsi="Times New Roman"/>
                <w:color w:val="000000"/>
                <w:szCs w:val="24"/>
              </w:rPr>
            </w:pPr>
            <w:r w:rsidRPr="00321594">
              <w:rPr>
                <w:rFonts w:ascii="Times New Roman" w:hAnsi="Times New Roman"/>
                <w:color w:val="000000"/>
                <w:szCs w:val="24"/>
              </w:rPr>
              <w:t>Среднее значение по всем котельным</w:t>
            </w:r>
          </w:p>
        </w:tc>
        <w:tc>
          <w:tcPr>
            <w:tcW w:w="2126"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6646,1</w:t>
            </w:r>
          </w:p>
        </w:tc>
        <w:tc>
          <w:tcPr>
            <w:tcW w:w="1948"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 </w:t>
            </w:r>
          </w:p>
        </w:tc>
        <w:tc>
          <w:tcPr>
            <w:tcW w:w="1341" w:type="dxa"/>
            <w:shd w:val="clear" w:color="auto" w:fill="auto"/>
            <w:vAlign w:val="center"/>
          </w:tcPr>
          <w:p w:rsidR="00321594" w:rsidRPr="00321594" w:rsidRDefault="00321594" w:rsidP="002042B5">
            <w:pPr>
              <w:jc w:val="center"/>
              <w:rPr>
                <w:rFonts w:ascii="Times New Roman" w:hAnsi="Times New Roman"/>
                <w:color w:val="000000"/>
              </w:rPr>
            </w:pPr>
            <w:r w:rsidRPr="00321594">
              <w:rPr>
                <w:rFonts w:ascii="Times New Roman" w:hAnsi="Times New Roman"/>
                <w:color w:val="000000"/>
              </w:rPr>
              <w:t>1843,2</w:t>
            </w:r>
          </w:p>
        </w:tc>
        <w:tc>
          <w:tcPr>
            <w:tcW w:w="876" w:type="dxa"/>
            <w:shd w:val="clear" w:color="auto" w:fill="auto"/>
            <w:vAlign w:val="center"/>
          </w:tcPr>
          <w:p w:rsidR="00321594" w:rsidRPr="00321594" w:rsidRDefault="00321594" w:rsidP="002042B5">
            <w:pPr>
              <w:jc w:val="center"/>
              <w:rPr>
                <w:rFonts w:ascii="Times New Roman" w:hAnsi="Times New Roman"/>
                <w:b/>
                <w:bCs/>
                <w:color w:val="000000"/>
              </w:rPr>
            </w:pPr>
            <w:r w:rsidRPr="00321594">
              <w:rPr>
                <w:rFonts w:ascii="Times New Roman" w:hAnsi="Times New Roman"/>
                <w:b/>
                <w:bCs/>
                <w:color w:val="000000"/>
              </w:rPr>
              <w:t>27,7</w:t>
            </w:r>
          </w:p>
        </w:tc>
      </w:tr>
    </w:tbl>
    <w:p w:rsidR="00321594" w:rsidRDefault="00321594" w:rsidP="00321594">
      <w:pPr>
        <w:pStyle w:val="a3"/>
        <w:spacing w:before="120"/>
        <w:ind w:left="0" w:firstLine="720"/>
        <w:contextualSpacing w:val="0"/>
        <w:jc w:val="both"/>
        <w:rPr>
          <w:sz w:val="26"/>
          <w:szCs w:val="26"/>
        </w:rPr>
      </w:pPr>
      <w:r w:rsidRPr="00854AA1">
        <w:rPr>
          <w:sz w:val="26"/>
          <w:szCs w:val="26"/>
        </w:rPr>
        <w:lastRenderedPageBreak/>
        <w:t>Эффективным для мелких котельных является такой радиус теплоснабжения, когда уровень потерь составляет до 10%</w:t>
      </w:r>
      <w:r>
        <w:rPr>
          <w:sz w:val="26"/>
          <w:szCs w:val="26"/>
        </w:rPr>
        <w:t>. Предельно допустимый уровень потерь составляет 20%</w:t>
      </w:r>
      <w:r w:rsidRPr="00854AA1">
        <w:rPr>
          <w:sz w:val="26"/>
          <w:szCs w:val="26"/>
        </w:rPr>
        <w:t>. Приведенные выше расчеты тепловых потерь показывают, что в целом по тепловым сетям котельных при существующем состоянии тепловой изоляции и фактических подключенных нагрузках средний фа</w:t>
      </w:r>
      <w:r>
        <w:rPr>
          <w:sz w:val="26"/>
          <w:szCs w:val="26"/>
        </w:rPr>
        <w:t xml:space="preserve">ктический радиус теплоснабжения </w:t>
      </w:r>
      <w:r w:rsidRPr="00854AA1">
        <w:rPr>
          <w:sz w:val="26"/>
          <w:szCs w:val="26"/>
        </w:rPr>
        <w:t xml:space="preserve">превышает эффективное значение. </w:t>
      </w:r>
      <w:r>
        <w:rPr>
          <w:sz w:val="26"/>
          <w:szCs w:val="26"/>
        </w:rPr>
        <w:t xml:space="preserve">Из анализа, приведенного в таблице 2.5.2, следует, что радиус теплоснабжения от котельной </w:t>
      </w:r>
      <w:r w:rsidRPr="003004DF">
        <w:rPr>
          <w:sz w:val="26"/>
          <w:szCs w:val="26"/>
        </w:rPr>
        <w:t xml:space="preserve">с. Шунга </w:t>
      </w:r>
      <w:r>
        <w:rPr>
          <w:sz w:val="26"/>
          <w:szCs w:val="26"/>
        </w:rPr>
        <w:t xml:space="preserve">превышает эффективное значение. </w:t>
      </w:r>
      <w:r w:rsidRPr="00F538DE">
        <w:rPr>
          <w:sz w:val="26"/>
          <w:szCs w:val="26"/>
        </w:rPr>
        <w:t>У эт</w:t>
      </w:r>
      <w:r>
        <w:rPr>
          <w:sz w:val="26"/>
          <w:szCs w:val="26"/>
        </w:rPr>
        <w:t>ой</w:t>
      </w:r>
      <w:r w:rsidRPr="00F538DE">
        <w:rPr>
          <w:sz w:val="26"/>
          <w:szCs w:val="26"/>
        </w:rPr>
        <w:t xml:space="preserve"> котельн</w:t>
      </w:r>
      <w:r>
        <w:rPr>
          <w:sz w:val="26"/>
          <w:szCs w:val="26"/>
        </w:rPr>
        <w:t>ой</w:t>
      </w:r>
      <w:r w:rsidRPr="00F538DE">
        <w:rPr>
          <w:sz w:val="26"/>
          <w:szCs w:val="26"/>
        </w:rPr>
        <w:t xml:space="preserve"> следует улучшить тепловую изоляцию сетей</w:t>
      </w:r>
      <w:r>
        <w:rPr>
          <w:sz w:val="26"/>
          <w:szCs w:val="26"/>
        </w:rPr>
        <w:t xml:space="preserve"> и </w:t>
      </w:r>
      <w:r w:rsidRPr="00F538DE">
        <w:rPr>
          <w:sz w:val="26"/>
          <w:szCs w:val="26"/>
        </w:rPr>
        <w:t>целесообразно отключить наиболее удаленных потребителей.</w:t>
      </w:r>
      <w:r>
        <w:rPr>
          <w:sz w:val="26"/>
          <w:szCs w:val="26"/>
        </w:rPr>
        <w:t xml:space="preserve">   </w:t>
      </w:r>
    </w:p>
    <w:p w:rsidR="00321594" w:rsidRPr="00854AA1" w:rsidRDefault="00321594" w:rsidP="00321594">
      <w:pPr>
        <w:pStyle w:val="a3"/>
        <w:ind w:left="0" w:firstLine="720"/>
        <w:contextualSpacing w:val="0"/>
        <w:jc w:val="both"/>
        <w:rPr>
          <w:sz w:val="26"/>
          <w:szCs w:val="26"/>
        </w:rPr>
      </w:pPr>
      <w:r w:rsidRPr="00854AA1">
        <w:rPr>
          <w:sz w:val="26"/>
          <w:szCs w:val="26"/>
        </w:rPr>
        <w:t>Для увеличения эффективного радиуса теплоснабжения необходимо:</w:t>
      </w:r>
    </w:p>
    <w:p w:rsidR="00321594" w:rsidRPr="00854AA1" w:rsidRDefault="00321594" w:rsidP="00321594">
      <w:pPr>
        <w:pStyle w:val="a3"/>
        <w:ind w:left="284"/>
        <w:contextualSpacing w:val="0"/>
        <w:jc w:val="both"/>
        <w:rPr>
          <w:sz w:val="26"/>
          <w:szCs w:val="26"/>
        </w:rPr>
      </w:pPr>
      <w:r w:rsidRPr="00854AA1">
        <w:rPr>
          <w:sz w:val="26"/>
          <w:szCs w:val="26"/>
        </w:rPr>
        <w:t>- замена трубопроводов на участках тепловых сетей, находящихся в аварийном состоянии</w:t>
      </w:r>
      <w:r>
        <w:rPr>
          <w:sz w:val="26"/>
          <w:szCs w:val="26"/>
        </w:rPr>
        <w:t>, при этом новые трубопроводы должны иметь эффективную теплоизоляцию</w:t>
      </w:r>
      <w:r w:rsidRPr="00854AA1">
        <w:rPr>
          <w:sz w:val="26"/>
          <w:szCs w:val="26"/>
        </w:rPr>
        <w:t>;</w:t>
      </w:r>
    </w:p>
    <w:p w:rsidR="00321594" w:rsidRPr="00854AA1" w:rsidRDefault="00321594" w:rsidP="00321594">
      <w:pPr>
        <w:pStyle w:val="a3"/>
        <w:ind w:left="284"/>
        <w:contextualSpacing w:val="0"/>
        <w:jc w:val="both"/>
        <w:rPr>
          <w:sz w:val="26"/>
          <w:szCs w:val="26"/>
        </w:rPr>
      </w:pPr>
      <w:r w:rsidRPr="00854AA1">
        <w:rPr>
          <w:sz w:val="26"/>
          <w:szCs w:val="26"/>
        </w:rPr>
        <w:t>- замена тепловой изоляции на современную из эффективных материалов на тех участках тепловых сетей, которые не планируются к замене;</w:t>
      </w:r>
    </w:p>
    <w:p w:rsidR="00321594" w:rsidRDefault="00321594" w:rsidP="00321594">
      <w:pPr>
        <w:pStyle w:val="a3"/>
        <w:ind w:left="284"/>
        <w:contextualSpacing w:val="0"/>
        <w:jc w:val="both"/>
        <w:rPr>
          <w:sz w:val="26"/>
          <w:szCs w:val="26"/>
        </w:rPr>
      </w:pPr>
      <w:r w:rsidRPr="00854AA1">
        <w:rPr>
          <w:sz w:val="26"/>
          <w:szCs w:val="26"/>
        </w:rPr>
        <w:t>- увеличение тепловых нагрузок, подключенных на тепловые сети</w:t>
      </w:r>
      <w:r>
        <w:rPr>
          <w:sz w:val="26"/>
          <w:szCs w:val="26"/>
        </w:rPr>
        <w:t>;</w:t>
      </w:r>
    </w:p>
    <w:p w:rsidR="00321594" w:rsidRPr="0028074D" w:rsidRDefault="00321594" w:rsidP="00321594">
      <w:pPr>
        <w:ind w:left="284"/>
        <w:jc w:val="both"/>
        <w:rPr>
          <w:sz w:val="26"/>
          <w:szCs w:val="26"/>
        </w:rPr>
      </w:pPr>
      <w:r>
        <w:rPr>
          <w:sz w:val="26"/>
          <w:szCs w:val="26"/>
        </w:rPr>
        <w:t xml:space="preserve">- вывод из эксплуатации тех участков тепловых сетей, передача тепловой энергии по </w:t>
      </w:r>
      <w:r w:rsidRPr="00FF0AC3">
        <w:rPr>
          <w:sz w:val="26"/>
          <w:szCs w:val="26"/>
        </w:rPr>
        <w:t xml:space="preserve">которым является не эффективной (убыточной) с отключением соответствующих </w:t>
      </w:r>
      <w:r w:rsidRPr="0028074D">
        <w:rPr>
          <w:sz w:val="26"/>
          <w:szCs w:val="26"/>
        </w:rPr>
        <w:t>удаленных потребителей;</w:t>
      </w:r>
    </w:p>
    <w:p w:rsidR="00D0435A" w:rsidRDefault="00321594" w:rsidP="002042B5">
      <w:pPr>
        <w:pStyle w:val="a3"/>
        <w:spacing w:after="120"/>
        <w:ind w:left="426" w:hanging="142"/>
        <w:contextualSpacing w:val="0"/>
        <w:jc w:val="both"/>
        <w:rPr>
          <w:sz w:val="26"/>
          <w:szCs w:val="26"/>
        </w:rPr>
      </w:pPr>
      <w:r w:rsidRPr="0028074D">
        <w:rPr>
          <w:sz w:val="26"/>
          <w:szCs w:val="26"/>
        </w:rPr>
        <w:t>- вывод из эксплуатации тех котельных, в тепловых сетях которых уровень потерь превышает допустимое значение.</w:t>
      </w:r>
    </w:p>
    <w:p w:rsidR="00B20CED" w:rsidRPr="00B20CED" w:rsidRDefault="00B20CED" w:rsidP="008821D7">
      <w:pPr>
        <w:pStyle w:val="a3"/>
        <w:numPr>
          <w:ilvl w:val="0"/>
          <w:numId w:val="8"/>
        </w:numPr>
        <w:spacing w:before="240" w:after="240"/>
        <w:ind w:left="714" w:hanging="357"/>
        <w:contextualSpacing w:val="0"/>
        <w:jc w:val="center"/>
        <w:rPr>
          <w:b/>
          <w:sz w:val="28"/>
          <w:szCs w:val="28"/>
        </w:rPr>
      </w:pPr>
      <w:r w:rsidRPr="00B20CED">
        <w:rPr>
          <w:b/>
          <w:sz w:val="28"/>
          <w:szCs w:val="28"/>
        </w:rPr>
        <w:t>Существующие и перспективные балансы теплоносителя</w:t>
      </w:r>
    </w:p>
    <w:p w:rsidR="00836581" w:rsidRDefault="00836581" w:rsidP="00836581">
      <w:pPr>
        <w:pStyle w:val="ConsPlusNormal"/>
        <w:widowControl/>
        <w:tabs>
          <w:tab w:val="left" w:pos="0"/>
        </w:tabs>
        <w:ind w:firstLine="567"/>
        <w:jc w:val="both"/>
        <w:rPr>
          <w:rFonts w:ascii="Times New Roman" w:hAnsi="Times New Roman" w:cs="Times New Roman"/>
          <w:sz w:val="26"/>
          <w:szCs w:val="26"/>
        </w:rPr>
      </w:pPr>
      <w:r w:rsidRPr="00321011">
        <w:rPr>
          <w:rFonts w:ascii="Times New Roman" w:hAnsi="Times New Roman" w:cs="Times New Roman"/>
          <w:sz w:val="26"/>
          <w:szCs w:val="26"/>
        </w:rPr>
        <w:t xml:space="preserve">Баланс теплоносителя в зонах действия источников теплоснабжения </w:t>
      </w:r>
      <w:r>
        <w:rPr>
          <w:rFonts w:ascii="Times New Roman" w:eastAsia="Calibri" w:hAnsi="Times New Roman" w:cs="Times New Roman"/>
          <w:sz w:val="26"/>
          <w:szCs w:val="26"/>
        </w:rPr>
        <w:t>Шунген</w:t>
      </w:r>
      <w:r w:rsidRPr="00670250">
        <w:rPr>
          <w:rFonts w:ascii="Times New Roman" w:eastAsia="Calibri" w:hAnsi="Times New Roman" w:cs="Times New Roman"/>
          <w:sz w:val="26"/>
          <w:szCs w:val="26"/>
        </w:rPr>
        <w:t>ского сельского поселения</w:t>
      </w:r>
      <w:r>
        <w:rPr>
          <w:rFonts w:ascii="Times New Roman" w:hAnsi="Times New Roman" w:cs="Times New Roman"/>
          <w:sz w:val="26"/>
          <w:szCs w:val="26"/>
        </w:rPr>
        <w:t xml:space="preserve"> приведен в таблице 3</w:t>
      </w:r>
      <w:r w:rsidRPr="00321011">
        <w:rPr>
          <w:rFonts w:ascii="Times New Roman" w:hAnsi="Times New Roman" w:cs="Times New Roman"/>
          <w:sz w:val="26"/>
          <w:szCs w:val="26"/>
        </w:rPr>
        <w:t>.1. В балансе учтено</w:t>
      </w:r>
      <w:r>
        <w:rPr>
          <w:rFonts w:ascii="Times New Roman" w:hAnsi="Times New Roman" w:cs="Times New Roman"/>
          <w:sz w:val="26"/>
          <w:szCs w:val="26"/>
        </w:rPr>
        <w:t>:</w:t>
      </w:r>
    </w:p>
    <w:p w:rsidR="00836581" w:rsidRDefault="00836581" w:rsidP="00836581">
      <w:pPr>
        <w:pStyle w:val="ConsPlusNormal"/>
        <w:widowControl/>
        <w:tabs>
          <w:tab w:val="left" w:pos="0"/>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321011">
        <w:rPr>
          <w:rFonts w:ascii="Times New Roman" w:hAnsi="Times New Roman" w:cs="Times New Roman"/>
          <w:sz w:val="26"/>
          <w:szCs w:val="26"/>
        </w:rPr>
        <w:t>наличие водоподготовительных установок на котельных</w:t>
      </w:r>
      <w:r>
        <w:rPr>
          <w:rFonts w:ascii="Times New Roman" w:hAnsi="Times New Roman" w:cs="Times New Roman"/>
          <w:sz w:val="26"/>
          <w:szCs w:val="26"/>
        </w:rPr>
        <w:t>;</w:t>
      </w:r>
    </w:p>
    <w:p w:rsidR="00836581" w:rsidRDefault="00836581" w:rsidP="00836581">
      <w:pPr>
        <w:pStyle w:val="ConsPlusNormal"/>
        <w:widowControl/>
        <w:tabs>
          <w:tab w:val="left" w:pos="567"/>
        </w:tabs>
        <w:ind w:left="70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Pr="00321011">
        <w:rPr>
          <w:rFonts w:ascii="Times New Roman" w:hAnsi="Times New Roman" w:cs="Times New Roman"/>
          <w:sz w:val="26"/>
          <w:szCs w:val="26"/>
        </w:rPr>
        <w:t xml:space="preserve">объем теплоносителя в </w:t>
      </w:r>
      <w:r>
        <w:rPr>
          <w:rFonts w:ascii="Times New Roman" w:hAnsi="Times New Roman" w:cs="Times New Roman"/>
          <w:sz w:val="26"/>
          <w:szCs w:val="26"/>
        </w:rPr>
        <w:t xml:space="preserve">тепловых сетях и </w:t>
      </w:r>
      <w:r w:rsidRPr="00321011">
        <w:rPr>
          <w:rFonts w:ascii="Times New Roman" w:hAnsi="Times New Roman" w:cs="Times New Roman"/>
          <w:sz w:val="26"/>
          <w:szCs w:val="26"/>
        </w:rPr>
        <w:t>системах теплопотребления потребителей</w:t>
      </w:r>
      <w:r>
        <w:rPr>
          <w:rFonts w:ascii="Times New Roman" w:hAnsi="Times New Roman" w:cs="Times New Roman"/>
          <w:sz w:val="26"/>
          <w:szCs w:val="26"/>
        </w:rPr>
        <w:t>;</w:t>
      </w:r>
    </w:p>
    <w:p w:rsidR="00836581" w:rsidRDefault="00836581" w:rsidP="00836581">
      <w:pPr>
        <w:pStyle w:val="ConsPlusNormal"/>
        <w:widowControl/>
        <w:tabs>
          <w:tab w:val="left" w:pos="567"/>
        </w:tabs>
        <w:ind w:left="709" w:hanging="142"/>
        <w:jc w:val="both"/>
        <w:rPr>
          <w:rFonts w:ascii="Times New Roman" w:hAnsi="Times New Roman" w:cs="Times New Roman"/>
          <w:sz w:val="26"/>
          <w:szCs w:val="26"/>
        </w:rPr>
      </w:pPr>
      <w:r>
        <w:rPr>
          <w:rFonts w:ascii="Times New Roman" w:hAnsi="Times New Roman" w:cs="Times New Roman"/>
          <w:sz w:val="26"/>
          <w:szCs w:val="26"/>
        </w:rPr>
        <w:t>- отсутствие затрат теплоносителя на горячее водоснабжение, поскольку все системы теплоснабжения закрытого типа.</w:t>
      </w:r>
    </w:p>
    <w:p w:rsidR="00836581" w:rsidRDefault="00836581" w:rsidP="00836581">
      <w:pPr>
        <w:pStyle w:val="ConsPlusNormal"/>
        <w:widowControl/>
        <w:tabs>
          <w:tab w:val="left" w:pos="567"/>
        </w:tabs>
        <w:ind w:firstLine="567"/>
        <w:jc w:val="both"/>
        <w:rPr>
          <w:rFonts w:ascii="Times New Roman" w:hAnsi="Times New Roman" w:cs="Times New Roman"/>
          <w:bCs/>
          <w:sz w:val="26"/>
          <w:szCs w:val="26"/>
        </w:rPr>
      </w:pPr>
      <w:r>
        <w:rPr>
          <w:rFonts w:ascii="Times New Roman" w:hAnsi="Times New Roman" w:cs="Times New Roman"/>
          <w:sz w:val="26"/>
          <w:szCs w:val="26"/>
        </w:rPr>
        <w:t xml:space="preserve">С учетом выше указанных особенностей системы централизованного теплоснабжения </w:t>
      </w:r>
      <w:r w:rsidRPr="00670250">
        <w:rPr>
          <w:rFonts w:ascii="Times New Roman" w:hAnsi="Times New Roman" w:cs="Times New Roman"/>
          <w:sz w:val="26"/>
          <w:szCs w:val="26"/>
        </w:rPr>
        <w:t xml:space="preserve">Шунгенского сельского поселения </w:t>
      </w:r>
      <w:r>
        <w:rPr>
          <w:rFonts w:ascii="Times New Roman" w:hAnsi="Times New Roman" w:cs="Times New Roman"/>
          <w:sz w:val="26"/>
          <w:szCs w:val="26"/>
        </w:rPr>
        <w:t>затраты теплоносителя производятся на следующие цели:</w:t>
      </w:r>
      <w:r w:rsidR="008821D7">
        <w:rPr>
          <w:rFonts w:ascii="Times New Roman" w:hAnsi="Times New Roman" w:cs="Times New Roman"/>
          <w:sz w:val="26"/>
          <w:szCs w:val="26"/>
        </w:rPr>
        <w:t xml:space="preserve"> </w:t>
      </w:r>
      <w:r>
        <w:rPr>
          <w:rFonts w:ascii="Times New Roman" w:hAnsi="Times New Roman" w:cs="Times New Roman"/>
          <w:bCs/>
          <w:sz w:val="26"/>
          <w:szCs w:val="26"/>
        </w:rPr>
        <w:t>для текущей подпитки тепловых сетей и систем теплопотребления;</w:t>
      </w:r>
    </w:p>
    <w:p w:rsidR="00836581" w:rsidRDefault="008821D7" w:rsidP="00836581">
      <w:pPr>
        <w:pStyle w:val="ConsPlusNormal"/>
        <w:widowControl/>
        <w:tabs>
          <w:tab w:val="left" w:pos="567"/>
        </w:tabs>
        <w:ind w:firstLine="567"/>
        <w:jc w:val="both"/>
        <w:rPr>
          <w:rFonts w:ascii="Times New Roman" w:hAnsi="Times New Roman" w:cs="Times New Roman"/>
          <w:bCs/>
          <w:sz w:val="26"/>
          <w:szCs w:val="26"/>
        </w:rPr>
      </w:pPr>
      <w:r>
        <w:rPr>
          <w:rFonts w:ascii="Times New Roman" w:hAnsi="Times New Roman" w:cs="Times New Roman"/>
          <w:bCs/>
          <w:sz w:val="26"/>
          <w:szCs w:val="26"/>
        </w:rPr>
        <w:t xml:space="preserve"> </w:t>
      </w:r>
      <w:r w:rsidR="00836581">
        <w:rPr>
          <w:rFonts w:ascii="Times New Roman" w:hAnsi="Times New Roman" w:cs="Times New Roman"/>
          <w:bCs/>
          <w:sz w:val="26"/>
          <w:szCs w:val="26"/>
        </w:rPr>
        <w:t>для аварийной подпитки тепловых сетей;</w:t>
      </w:r>
    </w:p>
    <w:p w:rsidR="00836581" w:rsidRDefault="008821D7" w:rsidP="00836581">
      <w:pPr>
        <w:pStyle w:val="ConsPlusNormal"/>
        <w:widowControl/>
        <w:tabs>
          <w:tab w:val="left" w:pos="567"/>
        </w:tabs>
        <w:ind w:left="709" w:hanging="142"/>
        <w:jc w:val="both"/>
        <w:rPr>
          <w:rFonts w:ascii="Times New Roman" w:hAnsi="Times New Roman" w:cs="Times New Roman"/>
          <w:sz w:val="26"/>
          <w:szCs w:val="26"/>
        </w:rPr>
      </w:pPr>
      <w:r>
        <w:rPr>
          <w:rFonts w:ascii="Times New Roman" w:hAnsi="Times New Roman" w:cs="Times New Roman"/>
          <w:bCs/>
          <w:sz w:val="26"/>
          <w:szCs w:val="26"/>
        </w:rPr>
        <w:t xml:space="preserve"> </w:t>
      </w:r>
      <w:r w:rsidR="00836581">
        <w:rPr>
          <w:rFonts w:ascii="Times New Roman" w:hAnsi="Times New Roman" w:cs="Times New Roman"/>
          <w:bCs/>
          <w:sz w:val="26"/>
          <w:szCs w:val="26"/>
        </w:rPr>
        <w:t>на заполнение теплосетей после плановых ремонтов (технологические затраты).</w:t>
      </w:r>
    </w:p>
    <w:p w:rsidR="00836581" w:rsidRDefault="00836581" w:rsidP="00836581">
      <w:pPr>
        <w:pStyle w:val="ConsPlusNormal"/>
        <w:widowControl/>
        <w:tabs>
          <w:tab w:val="left" w:pos="0"/>
        </w:tabs>
        <w:ind w:firstLine="567"/>
        <w:jc w:val="both"/>
        <w:rPr>
          <w:rFonts w:ascii="Times New Roman" w:hAnsi="Times New Roman" w:cs="Times New Roman"/>
          <w:bCs/>
          <w:sz w:val="26"/>
          <w:szCs w:val="26"/>
        </w:rPr>
      </w:pPr>
      <w:r w:rsidRPr="00321011">
        <w:rPr>
          <w:rFonts w:ascii="Times New Roman" w:hAnsi="Times New Roman" w:cs="Times New Roman"/>
          <w:sz w:val="26"/>
          <w:szCs w:val="26"/>
        </w:rPr>
        <w:t xml:space="preserve">Для подпитки теплосетей на котельных </w:t>
      </w:r>
      <w:r w:rsidRPr="00321011">
        <w:rPr>
          <w:rFonts w:ascii="Times New Roman" w:hAnsi="Times New Roman" w:cs="Times New Roman"/>
          <w:bCs/>
          <w:sz w:val="26"/>
          <w:szCs w:val="26"/>
        </w:rPr>
        <w:t xml:space="preserve">используется вода </w:t>
      </w:r>
      <w:r w:rsidRPr="00670250">
        <w:rPr>
          <w:rFonts w:ascii="Times New Roman" w:hAnsi="Times New Roman" w:cs="Times New Roman"/>
          <w:bCs/>
          <w:sz w:val="26"/>
          <w:szCs w:val="26"/>
        </w:rPr>
        <w:t>с собственных скважин.</w:t>
      </w:r>
    </w:p>
    <w:p w:rsidR="00836581" w:rsidRDefault="00836581" w:rsidP="00836581">
      <w:pPr>
        <w:pStyle w:val="ConsPlusNormal"/>
        <w:widowControl/>
        <w:tabs>
          <w:tab w:val="left" w:pos="0"/>
        </w:tabs>
        <w:ind w:firstLine="567"/>
        <w:jc w:val="both"/>
        <w:rPr>
          <w:rFonts w:ascii="Times New Roman" w:hAnsi="Times New Roman" w:cs="Times New Roman"/>
          <w:sz w:val="26"/>
          <w:szCs w:val="26"/>
        </w:rPr>
      </w:pPr>
      <w:r>
        <w:rPr>
          <w:rFonts w:ascii="Times New Roman" w:hAnsi="Times New Roman" w:cs="Times New Roman"/>
          <w:bCs/>
          <w:sz w:val="26"/>
          <w:szCs w:val="26"/>
        </w:rPr>
        <w:t xml:space="preserve">Расчет потерь теплоносителя </w:t>
      </w:r>
      <w:r w:rsidRPr="00321011">
        <w:rPr>
          <w:rFonts w:ascii="Times New Roman" w:hAnsi="Times New Roman" w:cs="Times New Roman"/>
          <w:sz w:val="26"/>
          <w:szCs w:val="26"/>
        </w:rPr>
        <w:t xml:space="preserve">в </w:t>
      </w:r>
      <w:r>
        <w:rPr>
          <w:rFonts w:ascii="Times New Roman" w:hAnsi="Times New Roman" w:cs="Times New Roman"/>
          <w:sz w:val="26"/>
          <w:szCs w:val="26"/>
        </w:rPr>
        <w:t xml:space="preserve">тепловых сетях и </w:t>
      </w:r>
      <w:r w:rsidRPr="00321011">
        <w:rPr>
          <w:rFonts w:ascii="Times New Roman" w:hAnsi="Times New Roman" w:cs="Times New Roman"/>
          <w:sz w:val="26"/>
          <w:szCs w:val="26"/>
        </w:rPr>
        <w:t>системах теплопотребления потребителей</w:t>
      </w:r>
      <w:r>
        <w:rPr>
          <w:rFonts w:ascii="Times New Roman" w:hAnsi="Times New Roman" w:cs="Times New Roman"/>
          <w:sz w:val="26"/>
          <w:szCs w:val="26"/>
        </w:rPr>
        <w:t xml:space="preserve"> произведен в соответствии с «</w:t>
      </w:r>
      <w:r w:rsidRPr="009E2AF9">
        <w:rPr>
          <w:rFonts w:ascii="Times New Roman" w:hAnsi="Times New Roman" w:cs="Times New Roman"/>
          <w:sz w:val="26"/>
          <w:szCs w:val="26"/>
        </w:rPr>
        <w:t>Порядок определения нормативов технологических потерь при передаче тепловой энергии, теплоносителя</w:t>
      </w:r>
      <w:r>
        <w:rPr>
          <w:rFonts w:ascii="Times New Roman" w:hAnsi="Times New Roman" w:cs="Times New Roman"/>
          <w:sz w:val="26"/>
          <w:szCs w:val="26"/>
        </w:rPr>
        <w:t>»</w:t>
      </w:r>
      <w:r w:rsidRPr="009E2AF9">
        <w:rPr>
          <w:rFonts w:ascii="Times New Roman" w:hAnsi="Times New Roman" w:cs="Times New Roman"/>
          <w:sz w:val="26"/>
          <w:szCs w:val="26"/>
        </w:rPr>
        <w:t>. Утвержден Приказом Минэнерго РФ №325 от 30.12.2008 г.</w:t>
      </w:r>
    </w:p>
    <w:p w:rsidR="00836581" w:rsidRDefault="00836581" w:rsidP="00836581">
      <w:pPr>
        <w:pStyle w:val="ConsPlusNormal"/>
        <w:widowControl/>
        <w:tabs>
          <w:tab w:val="left" w:pos="0"/>
        </w:tabs>
        <w:ind w:firstLine="567"/>
        <w:jc w:val="both"/>
        <w:rPr>
          <w:rFonts w:ascii="Times New Roman" w:hAnsi="Times New Roman" w:cs="Times New Roman"/>
          <w:sz w:val="26"/>
          <w:szCs w:val="26"/>
        </w:rPr>
      </w:pPr>
      <w:r>
        <w:rPr>
          <w:rFonts w:ascii="Times New Roman" w:hAnsi="Times New Roman" w:cs="Times New Roman"/>
          <w:sz w:val="26"/>
          <w:szCs w:val="26"/>
        </w:rPr>
        <w:t xml:space="preserve">Расчет затрат теплоносителя на аварийную подпитку тепловых сетей произведен в соответствии с </w:t>
      </w:r>
      <w:r w:rsidRPr="00F33A48">
        <w:rPr>
          <w:rFonts w:ascii="Times New Roman" w:hAnsi="Times New Roman" w:cs="Times New Roman"/>
          <w:sz w:val="26"/>
          <w:szCs w:val="26"/>
        </w:rPr>
        <w:t>СП 124.13330.2012. Свод правил. Тепловые сети.</w:t>
      </w:r>
    </w:p>
    <w:p w:rsidR="00836581" w:rsidRDefault="00836581" w:rsidP="00836581">
      <w:pPr>
        <w:pStyle w:val="ConsPlusNormal"/>
        <w:widowControl/>
        <w:tabs>
          <w:tab w:val="left" w:pos="0"/>
        </w:tabs>
        <w:ind w:firstLine="567"/>
        <w:jc w:val="both"/>
        <w:rPr>
          <w:rFonts w:ascii="Times New Roman" w:hAnsi="Times New Roman" w:cs="Times New Roman"/>
          <w:color w:val="2D2D2D"/>
          <w:spacing w:val="2"/>
          <w:sz w:val="26"/>
          <w:szCs w:val="26"/>
          <w:shd w:val="clear" w:color="auto" w:fill="FFFFFF"/>
        </w:rPr>
      </w:pPr>
      <w:r>
        <w:rPr>
          <w:rFonts w:ascii="Times New Roman" w:hAnsi="Times New Roman" w:cs="Times New Roman"/>
          <w:sz w:val="26"/>
          <w:szCs w:val="26"/>
        </w:rPr>
        <w:t xml:space="preserve">В соответствии с выше указанными нормативными документами часовая подпитка тепловых сетей на теплоисточнике на восполнение нормативных потерь теплоносителя должна составлять 0,25% от объема тепловых сетей и подключенных к ним систем теплопотребления. Аварийная подпитка тепловых сетей принимается в размере 2% </w:t>
      </w:r>
      <w:r w:rsidRPr="00F33A48">
        <w:rPr>
          <w:rFonts w:ascii="Times New Roman" w:hAnsi="Times New Roman" w:cs="Times New Roman"/>
          <w:sz w:val="26"/>
          <w:szCs w:val="26"/>
        </w:rPr>
        <w:t xml:space="preserve">от </w:t>
      </w:r>
      <w:r w:rsidRPr="00F33A48">
        <w:rPr>
          <w:rFonts w:ascii="Times New Roman" w:hAnsi="Times New Roman" w:cs="Times New Roman"/>
          <w:color w:val="2D2D2D"/>
          <w:spacing w:val="2"/>
          <w:sz w:val="26"/>
          <w:szCs w:val="26"/>
          <w:shd w:val="clear" w:color="auto" w:fill="FFFFFF"/>
        </w:rPr>
        <w:t>среднегодового объема воды в тепловой сети и присоединенных системах теплоснабжения</w:t>
      </w:r>
      <w:r>
        <w:rPr>
          <w:rFonts w:ascii="Times New Roman" w:hAnsi="Times New Roman" w:cs="Times New Roman"/>
          <w:color w:val="2D2D2D"/>
          <w:spacing w:val="2"/>
          <w:sz w:val="26"/>
          <w:szCs w:val="26"/>
          <w:shd w:val="clear" w:color="auto" w:fill="FFFFFF"/>
        </w:rPr>
        <w:t xml:space="preserve">. Технологические затраты теплоносителя на заполнение тепловых сетей после плановых ремонтов принимаются в количестве 1,5 объема тепловых сетей. </w:t>
      </w:r>
    </w:p>
    <w:p w:rsidR="00B20CED" w:rsidRDefault="00B20CED" w:rsidP="008821D7">
      <w:pPr>
        <w:pStyle w:val="ConsPlusNormal"/>
        <w:widowControl/>
        <w:tabs>
          <w:tab w:val="left" w:pos="0"/>
        </w:tabs>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Перспективный б</w:t>
      </w:r>
      <w:r w:rsidRPr="00321011">
        <w:rPr>
          <w:rFonts w:ascii="Times New Roman" w:hAnsi="Times New Roman" w:cs="Times New Roman"/>
          <w:color w:val="000000"/>
          <w:sz w:val="26"/>
          <w:szCs w:val="26"/>
        </w:rPr>
        <w:t>аланс теплоносителя в систем</w:t>
      </w:r>
      <w:r w:rsidR="0077737F">
        <w:rPr>
          <w:rFonts w:ascii="Times New Roman" w:hAnsi="Times New Roman" w:cs="Times New Roman"/>
          <w:color w:val="000000"/>
          <w:sz w:val="26"/>
          <w:szCs w:val="26"/>
        </w:rPr>
        <w:t>ах</w:t>
      </w:r>
      <w:r>
        <w:rPr>
          <w:rFonts w:ascii="Times New Roman" w:hAnsi="Times New Roman" w:cs="Times New Roman"/>
          <w:color w:val="000000"/>
          <w:sz w:val="26"/>
          <w:szCs w:val="26"/>
        </w:rPr>
        <w:t xml:space="preserve"> централизованного </w:t>
      </w:r>
      <w:r w:rsidRPr="00321011">
        <w:rPr>
          <w:rFonts w:ascii="Times New Roman" w:hAnsi="Times New Roman" w:cs="Times New Roman"/>
          <w:color w:val="000000"/>
          <w:sz w:val="26"/>
          <w:szCs w:val="26"/>
        </w:rPr>
        <w:t>теплоснабжения</w:t>
      </w:r>
      <w:r>
        <w:rPr>
          <w:rFonts w:ascii="Times New Roman" w:hAnsi="Times New Roman" w:cs="Times New Roman"/>
          <w:color w:val="000000"/>
          <w:sz w:val="26"/>
          <w:szCs w:val="26"/>
        </w:rPr>
        <w:t xml:space="preserve"> </w:t>
      </w:r>
      <w:r w:rsidR="00836581" w:rsidRPr="00670250">
        <w:rPr>
          <w:rFonts w:ascii="Times New Roman" w:hAnsi="Times New Roman" w:cs="Times New Roman"/>
          <w:color w:val="000000"/>
          <w:sz w:val="26"/>
          <w:szCs w:val="26"/>
        </w:rPr>
        <w:t>Шунгенского сельского поселения</w:t>
      </w:r>
      <w:r>
        <w:rPr>
          <w:rFonts w:ascii="Times New Roman" w:hAnsi="Times New Roman" w:cs="Times New Roman"/>
          <w:color w:val="000000"/>
          <w:sz w:val="26"/>
          <w:szCs w:val="26"/>
        </w:rPr>
        <w:t xml:space="preserve"> приведен в таблиц</w:t>
      </w:r>
      <w:r w:rsidR="0077737F">
        <w:rPr>
          <w:rFonts w:ascii="Times New Roman" w:hAnsi="Times New Roman" w:cs="Times New Roman"/>
          <w:color w:val="000000"/>
          <w:sz w:val="26"/>
          <w:szCs w:val="26"/>
        </w:rPr>
        <w:t>ах</w:t>
      </w:r>
      <w:r>
        <w:rPr>
          <w:rFonts w:ascii="Times New Roman" w:hAnsi="Times New Roman" w:cs="Times New Roman"/>
          <w:color w:val="000000"/>
          <w:sz w:val="26"/>
          <w:szCs w:val="26"/>
        </w:rPr>
        <w:t xml:space="preserve"> 3.2</w:t>
      </w:r>
      <w:r w:rsidR="0077737F">
        <w:rPr>
          <w:rFonts w:ascii="Times New Roman" w:hAnsi="Times New Roman" w:cs="Times New Roman"/>
          <w:color w:val="000000"/>
          <w:sz w:val="26"/>
          <w:szCs w:val="26"/>
        </w:rPr>
        <w:t xml:space="preserve"> и 3.3</w:t>
      </w:r>
      <w:r>
        <w:rPr>
          <w:rFonts w:ascii="Times New Roman" w:hAnsi="Times New Roman" w:cs="Times New Roman"/>
          <w:color w:val="000000"/>
          <w:sz w:val="26"/>
          <w:szCs w:val="26"/>
        </w:rPr>
        <w:t>.</w:t>
      </w:r>
    </w:p>
    <w:p w:rsidR="008821D7" w:rsidRDefault="008821D7" w:rsidP="008821D7">
      <w:pPr>
        <w:pStyle w:val="ConsPlusNormal"/>
        <w:widowControl/>
        <w:tabs>
          <w:tab w:val="left" w:pos="0"/>
        </w:tabs>
        <w:ind w:firstLine="567"/>
        <w:jc w:val="both"/>
        <w:rPr>
          <w:rFonts w:ascii="Times New Roman" w:hAnsi="Times New Roman" w:cs="Times New Roman"/>
          <w:sz w:val="26"/>
          <w:szCs w:val="26"/>
        </w:rPr>
        <w:sectPr w:rsidR="008821D7" w:rsidSect="00B20CED">
          <w:pgSz w:w="11906" w:h="16838"/>
          <w:pgMar w:top="851" w:right="567" w:bottom="709" w:left="1134" w:header="510" w:footer="567" w:gutter="0"/>
          <w:cols w:space="720"/>
          <w:docGrid w:linePitch="360"/>
        </w:sectPr>
      </w:pPr>
    </w:p>
    <w:p w:rsidR="00104BBC" w:rsidRDefault="00B20CED" w:rsidP="00104BBC">
      <w:pPr>
        <w:pStyle w:val="ConsPlusNormal"/>
        <w:widowControl/>
        <w:tabs>
          <w:tab w:val="left" w:pos="0"/>
        </w:tabs>
        <w:spacing w:after="120"/>
        <w:ind w:firstLine="567"/>
        <w:jc w:val="center"/>
        <w:rPr>
          <w:rFonts w:ascii="Times New Roman" w:hAnsi="Times New Roman" w:cs="Times New Roman"/>
          <w:sz w:val="26"/>
          <w:szCs w:val="26"/>
        </w:rPr>
      </w:pPr>
      <w:r w:rsidRPr="00B20CED">
        <w:rPr>
          <w:rFonts w:ascii="Times New Roman" w:hAnsi="Times New Roman" w:cs="Times New Roman"/>
          <w:sz w:val="26"/>
          <w:szCs w:val="26"/>
        </w:rPr>
        <w:lastRenderedPageBreak/>
        <w:t xml:space="preserve">Таблица </w:t>
      </w:r>
      <w:r w:rsidR="0077737F">
        <w:rPr>
          <w:rFonts w:ascii="Times New Roman" w:hAnsi="Times New Roman" w:cs="Times New Roman"/>
          <w:sz w:val="26"/>
          <w:szCs w:val="26"/>
        </w:rPr>
        <w:t>3</w:t>
      </w:r>
      <w:r w:rsidRPr="00B20CED">
        <w:rPr>
          <w:rFonts w:ascii="Times New Roman" w:hAnsi="Times New Roman" w:cs="Times New Roman"/>
          <w:sz w:val="26"/>
          <w:szCs w:val="26"/>
        </w:rPr>
        <w:t>.1.</w:t>
      </w:r>
      <w:r>
        <w:rPr>
          <w:rFonts w:ascii="Times New Roman" w:hAnsi="Times New Roman" w:cs="Times New Roman"/>
          <w:sz w:val="26"/>
          <w:szCs w:val="26"/>
        </w:rPr>
        <w:t xml:space="preserve"> </w:t>
      </w:r>
      <w:r w:rsidR="00104BBC" w:rsidRPr="00D94A3E">
        <w:rPr>
          <w:rFonts w:ascii="Times New Roman" w:hAnsi="Times New Roman" w:cs="Times New Roman"/>
          <w:sz w:val="26"/>
          <w:szCs w:val="26"/>
        </w:rPr>
        <w:t>Таблица 1.7.1.</w:t>
      </w:r>
      <w:r w:rsidR="00104BBC">
        <w:rPr>
          <w:rFonts w:ascii="Times New Roman" w:hAnsi="Times New Roman" w:cs="Times New Roman"/>
          <w:sz w:val="26"/>
          <w:szCs w:val="26"/>
        </w:rPr>
        <w:t xml:space="preserve"> Б</w:t>
      </w:r>
      <w:r w:rsidR="00104BBC" w:rsidRPr="00321011">
        <w:rPr>
          <w:rFonts w:ascii="Times New Roman" w:hAnsi="Times New Roman" w:cs="Times New Roman"/>
          <w:sz w:val="26"/>
          <w:szCs w:val="26"/>
        </w:rPr>
        <w:t>аланс теплоносителя в зонах действия источников теплоснабжения</w:t>
      </w:r>
      <w:r w:rsidR="00104BBC">
        <w:rPr>
          <w:rFonts w:ascii="Times New Roman" w:hAnsi="Times New Roman" w:cs="Times New Roman"/>
          <w:sz w:val="26"/>
          <w:szCs w:val="26"/>
        </w:rPr>
        <w:t xml:space="preserve"> на 2025 г.</w:t>
      </w:r>
    </w:p>
    <w:tbl>
      <w:tblPr>
        <w:tblW w:w="13887" w:type="dxa"/>
        <w:jc w:val="center"/>
        <w:tblLayout w:type="fixed"/>
        <w:tblCellMar>
          <w:left w:w="28" w:type="dxa"/>
          <w:right w:w="28" w:type="dxa"/>
        </w:tblCellMar>
        <w:tblLook w:val="04A0" w:firstRow="1" w:lastRow="0" w:firstColumn="1" w:lastColumn="0" w:noHBand="0" w:noVBand="1"/>
      </w:tblPr>
      <w:tblGrid>
        <w:gridCol w:w="576"/>
        <w:gridCol w:w="6082"/>
        <w:gridCol w:w="1984"/>
        <w:gridCol w:w="1239"/>
        <w:gridCol w:w="1516"/>
        <w:gridCol w:w="1546"/>
        <w:gridCol w:w="944"/>
      </w:tblGrid>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 п/п</w:t>
            </w:r>
          </w:p>
        </w:tc>
        <w:tc>
          <w:tcPr>
            <w:tcW w:w="6082" w:type="dxa"/>
            <w:tcBorders>
              <w:top w:val="single" w:sz="4" w:space="0" w:color="auto"/>
              <w:left w:val="single" w:sz="4" w:space="0" w:color="auto"/>
              <w:bottom w:val="single" w:sz="4" w:space="0" w:color="auto"/>
              <w:right w:val="single" w:sz="4" w:space="0" w:color="auto"/>
            </w:tcBorders>
            <w:vAlign w:val="center"/>
            <w:hideMark/>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Показатели баланса</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104BBC" w:rsidRPr="007607D5" w:rsidRDefault="00104BBC" w:rsidP="00613A8E">
            <w:pPr>
              <w:jc w:val="center"/>
              <w:rPr>
                <w:rFonts w:eastAsia="Times New Roman"/>
                <w:color w:val="000000"/>
                <w:szCs w:val="24"/>
                <w:lang w:eastAsia="ru-RU"/>
              </w:rPr>
            </w:pPr>
            <w:r>
              <w:rPr>
                <w:rFonts w:eastAsia="Times New Roman"/>
                <w:color w:val="000000"/>
                <w:szCs w:val="24"/>
                <w:lang w:eastAsia="ru-RU"/>
              </w:rPr>
              <w:t>котельная школы с.</w:t>
            </w:r>
            <w:r w:rsidRPr="007607D5">
              <w:rPr>
                <w:rFonts w:eastAsia="Times New Roman"/>
                <w:color w:val="000000"/>
                <w:szCs w:val="24"/>
                <w:lang w:eastAsia="ru-RU"/>
              </w:rPr>
              <w:t xml:space="preserve"> Шунга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 xml:space="preserve">котельная с. Шунга </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котельная с. Саметь</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котельная  с. Петрилово</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Pr="007607D5" w:rsidRDefault="00104BBC" w:rsidP="00613A8E">
            <w:pPr>
              <w:jc w:val="center"/>
              <w:rPr>
                <w:rFonts w:eastAsia="Times New Roman"/>
                <w:color w:val="000000"/>
                <w:szCs w:val="24"/>
                <w:lang w:eastAsia="ru-RU"/>
              </w:rPr>
            </w:pPr>
            <w:r w:rsidRPr="007607D5">
              <w:rPr>
                <w:rFonts w:eastAsia="Times New Roman"/>
                <w:color w:val="000000"/>
                <w:szCs w:val="24"/>
                <w:lang w:eastAsia="ru-RU"/>
              </w:rPr>
              <w:t>всего</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1</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 xml:space="preserve">Приход:  </w:t>
            </w:r>
          </w:p>
        </w:tc>
        <w:tc>
          <w:tcPr>
            <w:tcW w:w="1984"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rFonts w:eastAsia="Times New Roman"/>
                <w:color w:val="000000"/>
                <w:szCs w:val="24"/>
                <w:lang w:eastAsia="ru-RU"/>
              </w:rPr>
            </w:pPr>
          </w:p>
        </w:tc>
        <w:tc>
          <w:tcPr>
            <w:tcW w:w="1239"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rFonts w:eastAsia="Times New Roman"/>
                <w:color w:val="000000"/>
                <w:szCs w:val="24"/>
                <w:lang w:eastAsia="ru-RU"/>
              </w:rPr>
            </w:pPr>
          </w:p>
        </w:tc>
        <w:tc>
          <w:tcPr>
            <w:tcW w:w="1516" w:type="dxa"/>
            <w:tcBorders>
              <w:top w:val="nil"/>
              <w:left w:val="nil"/>
              <w:bottom w:val="single" w:sz="4" w:space="0" w:color="auto"/>
              <w:right w:val="single" w:sz="4" w:space="0" w:color="auto"/>
            </w:tcBorders>
            <w:shd w:val="clear" w:color="auto" w:fill="auto"/>
            <w:vAlign w:val="center"/>
          </w:tcPr>
          <w:p w:rsidR="00104BBC" w:rsidRPr="007607D5" w:rsidRDefault="00104BBC" w:rsidP="00613A8E">
            <w:pPr>
              <w:rPr>
                <w:rFonts w:eastAsia="Times New Roman"/>
                <w:color w:val="000000"/>
                <w:szCs w:val="24"/>
                <w:lang w:eastAsia="ru-RU"/>
              </w:rPr>
            </w:pPr>
          </w:p>
        </w:tc>
        <w:tc>
          <w:tcPr>
            <w:tcW w:w="1546" w:type="dxa"/>
            <w:tcBorders>
              <w:top w:val="nil"/>
              <w:left w:val="nil"/>
              <w:bottom w:val="single" w:sz="4" w:space="0" w:color="auto"/>
              <w:right w:val="single" w:sz="4" w:space="0" w:color="auto"/>
            </w:tcBorders>
            <w:shd w:val="clear" w:color="auto" w:fill="auto"/>
            <w:noWrap/>
            <w:vAlign w:val="center"/>
          </w:tcPr>
          <w:p w:rsidR="00104BBC" w:rsidRPr="007607D5" w:rsidRDefault="00104BBC" w:rsidP="00613A8E">
            <w:pPr>
              <w:rPr>
                <w:rFonts w:eastAsia="Times New Roman"/>
                <w:color w:val="000000"/>
                <w:szCs w:val="24"/>
                <w:lang w:eastAsia="ru-RU"/>
              </w:rPr>
            </w:pPr>
          </w:p>
        </w:tc>
        <w:tc>
          <w:tcPr>
            <w:tcW w:w="944" w:type="dxa"/>
            <w:tcBorders>
              <w:top w:val="nil"/>
              <w:left w:val="nil"/>
              <w:bottom w:val="single" w:sz="4" w:space="0" w:color="auto"/>
              <w:right w:val="single" w:sz="4" w:space="0" w:color="auto"/>
            </w:tcBorders>
            <w:shd w:val="clear" w:color="auto" w:fill="auto"/>
            <w:noWrap/>
            <w:vAlign w:val="center"/>
          </w:tcPr>
          <w:p w:rsidR="00104BBC" w:rsidRPr="007607D5" w:rsidRDefault="00104BBC" w:rsidP="00613A8E">
            <w:pPr>
              <w:rPr>
                <w:rFonts w:eastAsia="Times New Roman"/>
                <w:color w:val="000000"/>
                <w:szCs w:val="24"/>
                <w:lang w:eastAsia="ru-RU"/>
              </w:rPr>
            </w:pP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1.1.</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от водоподготовительных установок</w:t>
            </w:r>
          </w:p>
        </w:tc>
        <w:tc>
          <w:tcPr>
            <w:tcW w:w="198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rFonts w:eastAsia="Times New Roman"/>
                <w:color w:val="000000"/>
                <w:lang w:eastAsia="ru-RU"/>
              </w:rPr>
            </w:pPr>
            <w:r>
              <w:rPr>
                <w:color w:val="000000"/>
              </w:rPr>
              <w:t xml:space="preserve"> -</w:t>
            </w:r>
          </w:p>
        </w:tc>
        <w:tc>
          <w:tcPr>
            <w:tcW w:w="1239"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704</w:t>
            </w:r>
          </w:p>
        </w:tc>
        <w:tc>
          <w:tcPr>
            <w:tcW w:w="151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263,9</w:t>
            </w:r>
          </w:p>
        </w:tc>
        <w:tc>
          <w:tcPr>
            <w:tcW w:w="154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565,9</w:t>
            </w:r>
          </w:p>
        </w:tc>
        <w:tc>
          <w:tcPr>
            <w:tcW w:w="94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rFonts w:eastAsia="Times New Roman"/>
                <w:color w:val="000000"/>
                <w:lang w:eastAsia="ru-RU"/>
              </w:rPr>
            </w:pPr>
            <w:r>
              <w:rPr>
                <w:color w:val="000000"/>
              </w:rPr>
              <w:t>1533,8</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1.2.</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из водопровода сырой воды</w:t>
            </w:r>
          </w:p>
        </w:tc>
        <w:tc>
          <w:tcPr>
            <w:tcW w:w="198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119,5</w:t>
            </w:r>
          </w:p>
        </w:tc>
        <w:tc>
          <w:tcPr>
            <w:tcW w:w="1239"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 xml:space="preserve"> -</w:t>
            </w:r>
          </w:p>
        </w:tc>
        <w:tc>
          <w:tcPr>
            <w:tcW w:w="151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 xml:space="preserve"> -</w:t>
            </w:r>
          </w:p>
        </w:tc>
        <w:tc>
          <w:tcPr>
            <w:tcW w:w="154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 xml:space="preserve"> -</w:t>
            </w:r>
          </w:p>
        </w:tc>
        <w:tc>
          <w:tcPr>
            <w:tcW w:w="94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119,5</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rPr>
                <w:rFonts w:eastAsia="Times New Roman"/>
                <w:color w:val="000000"/>
                <w:szCs w:val="24"/>
                <w:lang w:eastAsia="ru-RU"/>
              </w:rPr>
            </w:pPr>
            <w:r w:rsidRPr="007607D5">
              <w:rPr>
                <w:rFonts w:eastAsia="Times New Roman"/>
                <w:color w:val="000000"/>
                <w:szCs w:val="24"/>
                <w:lang w:eastAsia="ru-RU"/>
              </w:rPr>
              <w:t> </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итого приход</w:t>
            </w:r>
          </w:p>
        </w:tc>
        <w:tc>
          <w:tcPr>
            <w:tcW w:w="198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119,5</w:t>
            </w:r>
          </w:p>
        </w:tc>
        <w:tc>
          <w:tcPr>
            <w:tcW w:w="1239"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704</w:t>
            </w:r>
          </w:p>
        </w:tc>
        <w:tc>
          <w:tcPr>
            <w:tcW w:w="151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263,9</w:t>
            </w:r>
          </w:p>
        </w:tc>
        <w:tc>
          <w:tcPr>
            <w:tcW w:w="154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565,9</w:t>
            </w:r>
          </w:p>
        </w:tc>
        <w:tc>
          <w:tcPr>
            <w:tcW w:w="94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1653,3</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Расход:</w:t>
            </w:r>
          </w:p>
        </w:tc>
        <w:tc>
          <w:tcPr>
            <w:tcW w:w="198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p>
        </w:tc>
        <w:tc>
          <w:tcPr>
            <w:tcW w:w="1239"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 </w:t>
            </w:r>
          </w:p>
        </w:tc>
        <w:tc>
          <w:tcPr>
            <w:tcW w:w="151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 </w:t>
            </w:r>
          </w:p>
        </w:tc>
        <w:tc>
          <w:tcPr>
            <w:tcW w:w="154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 </w:t>
            </w:r>
          </w:p>
        </w:tc>
        <w:tc>
          <w:tcPr>
            <w:tcW w:w="94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 </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2.1.</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объем теплосетей в отопительный период, м</w:t>
            </w:r>
            <w:r w:rsidRPr="00DB4A80">
              <w:rPr>
                <w:color w:val="000000"/>
                <w:szCs w:val="24"/>
                <w:vertAlign w:val="superscript"/>
              </w:rPr>
              <w:t>3</w:t>
            </w:r>
          </w:p>
        </w:tc>
        <w:tc>
          <w:tcPr>
            <w:tcW w:w="198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1,8</w:t>
            </w:r>
          </w:p>
        </w:tc>
        <w:tc>
          <w:tcPr>
            <w:tcW w:w="1239"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26,2</w:t>
            </w:r>
          </w:p>
        </w:tc>
        <w:tc>
          <w:tcPr>
            <w:tcW w:w="151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11,3</w:t>
            </w:r>
          </w:p>
        </w:tc>
        <w:tc>
          <w:tcPr>
            <w:tcW w:w="154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24,7</w:t>
            </w:r>
          </w:p>
        </w:tc>
        <w:tc>
          <w:tcPr>
            <w:tcW w:w="94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64,0</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2.2.</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объем теплосетей в неотопит</w:t>
            </w:r>
            <w:r>
              <w:rPr>
                <w:color w:val="000000"/>
                <w:szCs w:val="24"/>
              </w:rPr>
              <w:t>ельный</w:t>
            </w:r>
            <w:r w:rsidRPr="00DB4A80">
              <w:rPr>
                <w:color w:val="000000"/>
                <w:szCs w:val="24"/>
              </w:rPr>
              <w:t xml:space="preserve"> период, м</w:t>
            </w:r>
            <w:r w:rsidRPr="00DB4A80">
              <w:rPr>
                <w:color w:val="000000"/>
                <w:szCs w:val="24"/>
                <w:vertAlign w:val="superscript"/>
              </w:rPr>
              <w:t>3</w:t>
            </w:r>
          </w:p>
        </w:tc>
        <w:tc>
          <w:tcPr>
            <w:tcW w:w="198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0,07</w:t>
            </w:r>
          </w:p>
        </w:tc>
        <w:tc>
          <w:tcPr>
            <w:tcW w:w="1239"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6,5</w:t>
            </w:r>
          </w:p>
        </w:tc>
        <w:tc>
          <w:tcPr>
            <w:tcW w:w="151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0</w:t>
            </w:r>
          </w:p>
        </w:tc>
        <w:tc>
          <w:tcPr>
            <w:tcW w:w="154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0</w:t>
            </w:r>
          </w:p>
        </w:tc>
        <w:tc>
          <w:tcPr>
            <w:tcW w:w="94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6,6</w:t>
            </w:r>
          </w:p>
        </w:tc>
      </w:tr>
      <w:tr w:rsidR="00104BBC" w:rsidRPr="007607D5" w:rsidTr="00613A8E">
        <w:trPr>
          <w:trHeight w:val="20"/>
          <w:jc w:val="center"/>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2.3.</w:t>
            </w:r>
          </w:p>
        </w:tc>
        <w:tc>
          <w:tcPr>
            <w:tcW w:w="6082" w:type="dxa"/>
            <w:tcBorders>
              <w:top w:val="nil"/>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отопительный период, ч</w:t>
            </w:r>
          </w:p>
        </w:tc>
        <w:tc>
          <w:tcPr>
            <w:tcW w:w="1984"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5184</w:t>
            </w:r>
          </w:p>
        </w:tc>
        <w:tc>
          <w:tcPr>
            <w:tcW w:w="1239"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5184</w:t>
            </w:r>
          </w:p>
        </w:tc>
        <w:tc>
          <w:tcPr>
            <w:tcW w:w="1516" w:type="dxa"/>
            <w:tcBorders>
              <w:top w:val="nil"/>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5184</w:t>
            </w:r>
          </w:p>
        </w:tc>
        <w:tc>
          <w:tcPr>
            <w:tcW w:w="1546"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5184</w:t>
            </w:r>
          </w:p>
        </w:tc>
        <w:tc>
          <w:tcPr>
            <w:tcW w:w="944" w:type="dxa"/>
            <w:tcBorders>
              <w:top w:val="nil"/>
              <w:left w:val="nil"/>
              <w:bottom w:val="single" w:sz="4" w:space="0" w:color="auto"/>
              <w:right w:val="single" w:sz="4" w:space="0" w:color="auto"/>
            </w:tcBorders>
            <w:shd w:val="clear" w:color="auto" w:fill="auto"/>
            <w:noWrap/>
            <w:vAlign w:val="center"/>
          </w:tcPr>
          <w:p w:rsidR="00104BBC" w:rsidRDefault="00104BBC" w:rsidP="00613A8E">
            <w:pPr>
              <w:jc w:val="center"/>
              <w:rPr>
                <w:color w:val="000000"/>
              </w:rPr>
            </w:pPr>
            <w:r>
              <w:rPr>
                <w:color w:val="000000"/>
              </w:rPr>
              <w:t>5184,0</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2.4.</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неотопит</w:t>
            </w:r>
            <w:r>
              <w:rPr>
                <w:color w:val="000000"/>
                <w:szCs w:val="24"/>
              </w:rPr>
              <w:t>ельный</w:t>
            </w:r>
            <w:r w:rsidRPr="00DB4A80">
              <w:rPr>
                <w:color w:val="000000"/>
                <w:szCs w:val="24"/>
              </w:rPr>
              <w:t xml:space="preserve"> период, ч</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3240</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3240</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3240,0</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BBC" w:rsidRPr="007607D5" w:rsidRDefault="00104BBC" w:rsidP="00613A8E">
            <w:pPr>
              <w:jc w:val="right"/>
              <w:rPr>
                <w:rFonts w:eastAsia="Times New Roman"/>
                <w:color w:val="000000"/>
                <w:szCs w:val="24"/>
                <w:lang w:eastAsia="ru-RU"/>
              </w:rPr>
            </w:pPr>
            <w:r w:rsidRPr="007607D5">
              <w:rPr>
                <w:rFonts w:eastAsia="Times New Roman"/>
                <w:color w:val="000000"/>
                <w:szCs w:val="24"/>
                <w:lang w:eastAsia="ru-RU"/>
              </w:rPr>
              <w:t>2.5.</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расчетная тепловая нагрузка на отопление, Гкал/ч</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0,229</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0,634</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0,397</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0,82</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2,080</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2.6.</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расчетная тепловая нагрузка на ГВС, Гкал/ч</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0,01</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0,093</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0,103</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2.7.</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объем теплоносителя в системах теплопотребления</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4,5255</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12,921</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7,7415</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16</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41,2</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2.8.</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объем теплоносителя  в системах теплоснабжения, м</w:t>
            </w:r>
            <w:r w:rsidRPr="00DB4A80">
              <w:rPr>
                <w:color w:val="000000"/>
                <w:szCs w:val="24"/>
                <w:vertAlign w:val="superscript"/>
              </w:rPr>
              <w:t>3</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5,7</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31,5</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19</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40,7</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96,9</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2.9.</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нормативные потери теплоносителя, м</w:t>
            </w:r>
            <w:r w:rsidRPr="00DB4A80">
              <w:rPr>
                <w:color w:val="000000"/>
                <w:szCs w:val="24"/>
                <w:vertAlign w:val="superscript"/>
              </w:rPr>
              <w:t>3</w:t>
            </w:r>
            <w:r w:rsidRPr="00DB4A80">
              <w:rPr>
                <w:color w:val="000000"/>
                <w:szCs w:val="24"/>
              </w:rPr>
              <w:t>/год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119,5</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664,1</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246,6</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527,9</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1558,1</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2.10.</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Аварийная подпитка теплосетей, м</w:t>
            </w:r>
            <w:r w:rsidRPr="00DB4A80">
              <w:rPr>
                <w:color w:val="000000"/>
                <w:szCs w:val="24"/>
                <w:vertAlign w:val="superscript"/>
              </w:rPr>
              <w:t>3</w:t>
            </w:r>
            <w:r w:rsidRPr="00DB4A80">
              <w:rPr>
                <w:color w:val="000000"/>
                <w:szCs w:val="24"/>
              </w:rPr>
              <w:t>/год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0,1</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0,6</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0,4</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0,8</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1,9</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2.11.</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Технологические затраты теплоносителя, м</w:t>
            </w:r>
            <w:r w:rsidRPr="00DB4A80">
              <w:rPr>
                <w:color w:val="000000"/>
                <w:szCs w:val="24"/>
                <w:vertAlign w:val="superscript"/>
              </w:rPr>
              <w:t>3</w:t>
            </w:r>
            <w:r w:rsidRPr="00DB4A80">
              <w:rPr>
                <w:color w:val="000000"/>
                <w:szCs w:val="24"/>
              </w:rPr>
              <w:t xml:space="preserve">/год </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lang w:val="en-US"/>
              </w:rPr>
              <w:t>0</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39,3</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16,9</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37,1</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93,3</w:t>
            </w:r>
          </w:p>
        </w:tc>
      </w:tr>
      <w:tr w:rsidR="00104BBC" w:rsidRPr="007607D5" w:rsidTr="00613A8E">
        <w:trPr>
          <w:trHeight w:val="20"/>
          <w:jc w:val="center"/>
        </w:trPr>
        <w:tc>
          <w:tcPr>
            <w:tcW w:w="576" w:type="dxa"/>
            <w:tcBorders>
              <w:top w:val="single" w:sz="4" w:space="0" w:color="auto"/>
              <w:left w:val="single" w:sz="4" w:space="0" w:color="auto"/>
              <w:bottom w:val="single" w:sz="4" w:space="0" w:color="auto"/>
              <w:right w:val="single" w:sz="4" w:space="0" w:color="auto"/>
            </w:tcBorders>
            <w:shd w:val="clear" w:color="auto" w:fill="auto"/>
          </w:tcPr>
          <w:p w:rsidR="00104BBC" w:rsidRPr="00DB4A80" w:rsidRDefault="00104BBC" w:rsidP="00613A8E">
            <w:pPr>
              <w:jc w:val="right"/>
              <w:rPr>
                <w:rFonts w:eastAsia="Times New Roman"/>
                <w:color w:val="000000"/>
                <w:szCs w:val="24"/>
                <w:lang w:eastAsia="ru-RU"/>
              </w:rPr>
            </w:pPr>
            <w:r w:rsidRPr="00DB4A80">
              <w:rPr>
                <w:rFonts w:eastAsia="Times New Roman"/>
                <w:color w:val="000000"/>
                <w:szCs w:val="24"/>
                <w:lang w:eastAsia="ru-RU"/>
              </w:rPr>
              <w:t>2.12.</w:t>
            </w:r>
          </w:p>
        </w:tc>
        <w:tc>
          <w:tcPr>
            <w:tcW w:w="6082" w:type="dxa"/>
            <w:tcBorders>
              <w:top w:val="single" w:sz="4" w:space="0" w:color="auto"/>
              <w:left w:val="nil"/>
              <w:bottom w:val="single" w:sz="4" w:space="0" w:color="auto"/>
              <w:right w:val="single" w:sz="4" w:space="0" w:color="auto"/>
            </w:tcBorders>
            <w:shd w:val="clear" w:color="auto" w:fill="auto"/>
            <w:vAlign w:val="center"/>
          </w:tcPr>
          <w:p w:rsidR="00104BBC" w:rsidRPr="00DB4A80" w:rsidRDefault="00104BBC" w:rsidP="00613A8E">
            <w:pPr>
              <w:rPr>
                <w:color w:val="000000"/>
                <w:szCs w:val="24"/>
              </w:rPr>
            </w:pPr>
            <w:r w:rsidRPr="00DB4A80">
              <w:rPr>
                <w:color w:val="000000"/>
                <w:szCs w:val="24"/>
              </w:rPr>
              <w:t>Итого затраты теплоносителя</w:t>
            </w:r>
            <w:r>
              <w:rPr>
                <w:color w:val="000000"/>
                <w:szCs w:val="24"/>
              </w:rPr>
              <w:t xml:space="preserve">, </w:t>
            </w:r>
            <w:r w:rsidRPr="00DB4A80">
              <w:rPr>
                <w:color w:val="000000"/>
                <w:szCs w:val="24"/>
              </w:rPr>
              <w:t>м</w:t>
            </w:r>
            <w:r w:rsidRPr="00DB4A80">
              <w:rPr>
                <w:color w:val="000000"/>
                <w:szCs w:val="24"/>
                <w:vertAlign w:val="superscript"/>
              </w:rPr>
              <w:t>3</w:t>
            </w:r>
            <w:r w:rsidRPr="00DB4A80">
              <w:rPr>
                <w:color w:val="000000"/>
                <w:szCs w:val="24"/>
              </w:rPr>
              <w:t>/год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noProof/>
                <w:color w:val="000000"/>
              </w:rPr>
              <w:t>119,6</w:t>
            </w:r>
          </w:p>
        </w:tc>
        <w:tc>
          <w:tcPr>
            <w:tcW w:w="1239"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704</w:t>
            </w:r>
          </w:p>
        </w:tc>
        <w:tc>
          <w:tcPr>
            <w:tcW w:w="151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263,9</w:t>
            </w:r>
          </w:p>
        </w:tc>
        <w:tc>
          <w:tcPr>
            <w:tcW w:w="1546"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565,9</w:t>
            </w:r>
          </w:p>
        </w:tc>
        <w:tc>
          <w:tcPr>
            <w:tcW w:w="944" w:type="dxa"/>
            <w:tcBorders>
              <w:top w:val="single" w:sz="4" w:space="0" w:color="auto"/>
              <w:left w:val="nil"/>
              <w:bottom w:val="single" w:sz="4" w:space="0" w:color="auto"/>
              <w:right w:val="single" w:sz="4" w:space="0" w:color="auto"/>
            </w:tcBorders>
            <w:shd w:val="clear" w:color="auto" w:fill="auto"/>
            <w:vAlign w:val="center"/>
          </w:tcPr>
          <w:p w:rsidR="00104BBC" w:rsidRDefault="00104BBC" w:rsidP="00613A8E">
            <w:pPr>
              <w:jc w:val="center"/>
              <w:rPr>
                <w:color w:val="000000"/>
              </w:rPr>
            </w:pPr>
            <w:r>
              <w:rPr>
                <w:color w:val="000000"/>
              </w:rPr>
              <w:t>1653,4</w:t>
            </w:r>
          </w:p>
        </w:tc>
      </w:tr>
    </w:tbl>
    <w:p w:rsidR="00B20CED" w:rsidRDefault="00B20CED" w:rsidP="00104BBC">
      <w:pPr>
        <w:pStyle w:val="ConsPlusNormal"/>
        <w:widowControl/>
        <w:tabs>
          <w:tab w:val="left" w:pos="0"/>
        </w:tabs>
        <w:spacing w:after="120"/>
        <w:ind w:left="360" w:firstLine="0"/>
        <w:jc w:val="center"/>
      </w:pPr>
    </w:p>
    <w:p w:rsidR="0077737F" w:rsidRDefault="0077737F" w:rsidP="000F3937">
      <w:pPr>
        <w:ind w:firstLine="708"/>
      </w:pPr>
    </w:p>
    <w:p w:rsidR="0077737F" w:rsidRDefault="0077737F"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104BBC" w:rsidRDefault="00104BBC" w:rsidP="000F3937">
      <w:pPr>
        <w:ind w:firstLine="708"/>
      </w:pPr>
    </w:p>
    <w:p w:rsidR="0077737F" w:rsidRDefault="0077737F" w:rsidP="000F3937">
      <w:pPr>
        <w:ind w:firstLine="708"/>
      </w:pPr>
    </w:p>
    <w:p w:rsidR="0077737F" w:rsidRDefault="0077737F" w:rsidP="000F3937">
      <w:pPr>
        <w:ind w:firstLine="708"/>
      </w:pPr>
    </w:p>
    <w:p w:rsidR="000010A4" w:rsidRDefault="0077737F" w:rsidP="000010A4">
      <w:pPr>
        <w:spacing w:after="120"/>
        <w:jc w:val="center"/>
        <w:rPr>
          <w:color w:val="000000"/>
          <w:sz w:val="26"/>
          <w:szCs w:val="26"/>
        </w:rPr>
      </w:pPr>
      <w:r w:rsidRPr="00321011">
        <w:rPr>
          <w:sz w:val="26"/>
          <w:szCs w:val="26"/>
        </w:rPr>
        <w:lastRenderedPageBreak/>
        <w:t xml:space="preserve">Таблица </w:t>
      </w:r>
      <w:r>
        <w:rPr>
          <w:sz w:val="26"/>
          <w:szCs w:val="26"/>
        </w:rPr>
        <w:t xml:space="preserve">3.2. </w:t>
      </w:r>
      <w:r w:rsidR="000010A4" w:rsidRPr="009A279A">
        <w:rPr>
          <w:color w:val="000000"/>
          <w:sz w:val="26"/>
          <w:szCs w:val="26"/>
        </w:rPr>
        <w:t>Перспективный баланс теплоносителя в системе централизованного теплоснабжения МУП «Коммунсервис"</w:t>
      </w:r>
    </w:p>
    <w:tbl>
      <w:tblPr>
        <w:tblW w:w="157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2895"/>
        <w:gridCol w:w="856"/>
        <w:gridCol w:w="855"/>
        <w:gridCol w:w="855"/>
        <w:gridCol w:w="855"/>
        <w:gridCol w:w="855"/>
        <w:gridCol w:w="855"/>
        <w:gridCol w:w="855"/>
        <w:gridCol w:w="855"/>
        <w:gridCol w:w="855"/>
        <w:gridCol w:w="855"/>
        <w:gridCol w:w="855"/>
        <w:gridCol w:w="855"/>
        <w:gridCol w:w="855"/>
        <w:gridCol w:w="855"/>
        <w:gridCol w:w="855"/>
      </w:tblGrid>
      <w:tr w:rsidR="000010A4" w:rsidTr="00613A8E">
        <w:tc>
          <w:tcPr>
            <w:tcW w:w="2895" w:type="dxa"/>
            <w:shd w:val="clear" w:color="auto" w:fill="auto"/>
            <w:vAlign w:val="center"/>
          </w:tcPr>
          <w:p w:rsidR="000010A4" w:rsidRPr="001B5013" w:rsidRDefault="000010A4" w:rsidP="00613A8E">
            <w:pPr>
              <w:jc w:val="center"/>
              <w:rPr>
                <w:color w:val="000000"/>
                <w:szCs w:val="24"/>
              </w:rPr>
            </w:pPr>
            <w:r w:rsidRPr="001B5013">
              <w:rPr>
                <w:color w:val="000000"/>
                <w:szCs w:val="24"/>
              </w:rPr>
              <w:t>Показатели баланса</w:t>
            </w:r>
          </w:p>
        </w:tc>
        <w:tc>
          <w:tcPr>
            <w:tcW w:w="856" w:type="dxa"/>
            <w:shd w:val="clear" w:color="auto" w:fill="auto"/>
            <w:vAlign w:val="center"/>
          </w:tcPr>
          <w:p w:rsidR="000010A4" w:rsidRPr="001B5013" w:rsidRDefault="000010A4" w:rsidP="00613A8E">
            <w:pPr>
              <w:jc w:val="center"/>
              <w:rPr>
                <w:color w:val="000000"/>
                <w:szCs w:val="24"/>
              </w:rPr>
            </w:pPr>
            <w:r w:rsidRPr="001B5013">
              <w:rPr>
                <w:color w:val="000000"/>
                <w:szCs w:val="24"/>
              </w:rPr>
              <w:t>2025г.</w:t>
            </w:r>
          </w:p>
        </w:tc>
        <w:tc>
          <w:tcPr>
            <w:tcW w:w="855" w:type="dxa"/>
            <w:shd w:val="clear" w:color="auto" w:fill="auto"/>
            <w:vAlign w:val="center"/>
          </w:tcPr>
          <w:p w:rsidR="000010A4" w:rsidRPr="001B5013" w:rsidRDefault="000010A4" w:rsidP="00613A8E">
            <w:pPr>
              <w:jc w:val="center"/>
              <w:rPr>
                <w:color w:val="000000"/>
                <w:szCs w:val="24"/>
              </w:rPr>
            </w:pPr>
            <w:r w:rsidRPr="001B5013">
              <w:rPr>
                <w:color w:val="000000"/>
                <w:szCs w:val="24"/>
              </w:rPr>
              <w:t>2026г.</w:t>
            </w:r>
          </w:p>
        </w:tc>
        <w:tc>
          <w:tcPr>
            <w:tcW w:w="855" w:type="dxa"/>
            <w:shd w:val="clear" w:color="auto" w:fill="auto"/>
            <w:vAlign w:val="center"/>
          </w:tcPr>
          <w:p w:rsidR="000010A4" w:rsidRPr="001B5013" w:rsidRDefault="000010A4" w:rsidP="00613A8E">
            <w:pPr>
              <w:jc w:val="center"/>
              <w:rPr>
                <w:color w:val="000000"/>
                <w:szCs w:val="24"/>
              </w:rPr>
            </w:pPr>
            <w:r w:rsidRPr="001B5013">
              <w:rPr>
                <w:color w:val="000000"/>
                <w:szCs w:val="24"/>
              </w:rPr>
              <w:t>2027г.</w:t>
            </w:r>
          </w:p>
        </w:tc>
        <w:tc>
          <w:tcPr>
            <w:tcW w:w="855" w:type="dxa"/>
            <w:shd w:val="clear" w:color="auto" w:fill="auto"/>
            <w:vAlign w:val="center"/>
          </w:tcPr>
          <w:p w:rsidR="000010A4" w:rsidRPr="001B5013" w:rsidRDefault="000010A4" w:rsidP="00613A8E">
            <w:pPr>
              <w:jc w:val="center"/>
              <w:rPr>
                <w:color w:val="000000"/>
                <w:szCs w:val="24"/>
              </w:rPr>
            </w:pPr>
            <w:r w:rsidRPr="001B5013">
              <w:rPr>
                <w:color w:val="000000"/>
                <w:szCs w:val="24"/>
              </w:rPr>
              <w:t>2028г.</w:t>
            </w:r>
          </w:p>
        </w:tc>
        <w:tc>
          <w:tcPr>
            <w:tcW w:w="855" w:type="dxa"/>
            <w:shd w:val="clear" w:color="auto" w:fill="auto"/>
            <w:vAlign w:val="center"/>
          </w:tcPr>
          <w:p w:rsidR="000010A4" w:rsidRPr="001B5013" w:rsidRDefault="000010A4" w:rsidP="00613A8E">
            <w:pPr>
              <w:jc w:val="center"/>
              <w:rPr>
                <w:color w:val="000000"/>
                <w:szCs w:val="24"/>
              </w:rPr>
            </w:pPr>
            <w:r w:rsidRPr="001B5013">
              <w:rPr>
                <w:color w:val="000000"/>
                <w:szCs w:val="24"/>
              </w:rPr>
              <w:t>2029г.</w:t>
            </w:r>
          </w:p>
        </w:tc>
        <w:tc>
          <w:tcPr>
            <w:tcW w:w="855" w:type="dxa"/>
            <w:shd w:val="clear" w:color="auto" w:fill="auto"/>
            <w:vAlign w:val="center"/>
          </w:tcPr>
          <w:p w:rsidR="000010A4" w:rsidRPr="001B5013" w:rsidRDefault="000010A4" w:rsidP="00613A8E">
            <w:pPr>
              <w:jc w:val="center"/>
              <w:rPr>
                <w:color w:val="000000"/>
                <w:szCs w:val="24"/>
              </w:rPr>
            </w:pPr>
            <w:r w:rsidRPr="001B5013">
              <w:rPr>
                <w:color w:val="000000"/>
                <w:szCs w:val="24"/>
              </w:rPr>
              <w:t>2030г.</w:t>
            </w:r>
          </w:p>
        </w:tc>
        <w:tc>
          <w:tcPr>
            <w:tcW w:w="855" w:type="dxa"/>
            <w:vAlign w:val="center"/>
          </w:tcPr>
          <w:p w:rsidR="000010A4" w:rsidRPr="001B5013" w:rsidRDefault="000010A4" w:rsidP="00613A8E">
            <w:pPr>
              <w:jc w:val="center"/>
              <w:rPr>
                <w:color w:val="000000"/>
                <w:szCs w:val="24"/>
              </w:rPr>
            </w:pPr>
            <w:r w:rsidRPr="001B5013">
              <w:rPr>
                <w:color w:val="000000"/>
                <w:szCs w:val="24"/>
              </w:rPr>
              <w:t>2031г.</w:t>
            </w:r>
          </w:p>
        </w:tc>
        <w:tc>
          <w:tcPr>
            <w:tcW w:w="855" w:type="dxa"/>
            <w:vAlign w:val="center"/>
          </w:tcPr>
          <w:p w:rsidR="000010A4" w:rsidRPr="001B5013" w:rsidRDefault="000010A4" w:rsidP="00613A8E">
            <w:pPr>
              <w:jc w:val="center"/>
              <w:rPr>
                <w:color w:val="000000"/>
                <w:szCs w:val="24"/>
              </w:rPr>
            </w:pPr>
            <w:r w:rsidRPr="001B5013">
              <w:rPr>
                <w:color w:val="000000"/>
                <w:szCs w:val="24"/>
              </w:rPr>
              <w:t>2032г.</w:t>
            </w:r>
          </w:p>
        </w:tc>
        <w:tc>
          <w:tcPr>
            <w:tcW w:w="855" w:type="dxa"/>
            <w:vAlign w:val="center"/>
          </w:tcPr>
          <w:p w:rsidR="000010A4" w:rsidRPr="001B5013" w:rsidRDefault="000010A4" w:rsidP="00613A8E">
            <w:pPr>
              <w:jc w:val="center"/>
              <w:rPr>
                <w:color w:val="000000"/>
                <w:szCs w:val="24"/>
              </w:rPr>
            </w:pPr>
            <w:r w:rsidRPr="001B5013">
              <w:rPr>
                <w:color w:val="000000"/>
                <w:szCs w:val="24"/>
              </w:rPr>
              <w:t>2033г.</w:t>
            </w:r>
          </w:p>
        </w:tc>
        <w:tc>
          <w:tcPr>
            <w:tcW w:w="855" w:type="dxa"/>
            <w:vAlign w:val="center"/>
          </w:tcPr>
          <w:p w:rsidR="000010A4" w:rsidRPr="001B5013" w:rsidRDefault="000010A4" w:rsidP="00613A8E">
            <w:pPr>
              <w:jc w:val="center"/>
              <w:rPr>
                <w:color w:val="000000"/>
                <w:szCs w:val="24"/>
              </w:rPr>
            </w:pPr>
            <w:r w:rsidRPr="001B5013">
              <w:rPr>
                <w:color w:val="000000"/>
                <w:szCs w:val="24"/>
              </w:rPr>
              <w:t>2034г.</w:t>
            </w:r>
          </w:p>
        </w:tc>
        <w:tc>
          <w:tcPr>
            <w:tcW w:w="855" w:type="dxa"/>
            <w:vAlign w:val="center"/>
          </w:tcPr>
          <w:p w:rsidR="000010A4" w:rsidRDefault="000010A4" w:rsidP="00613A8E">
            <w:pPr>
              <w:jc w:val="center"/>
            </w:pPr>
            <w:r w:rsidRPr="005A0E91">
              <w:rPr>
                <w:color w:val="000000"/>
                <w:szCs w:val="24"/>
              </w:rPr>
              <w:t>203</w:t>
            </w:r>
            <w:r>
              <w:rPr>
                <w:color w:val="000000"/>
                <w:szCs w:val="24"/>
              </w:rPr>
              <w:t>5</w:t>
            </w:r>
            <w:r w:rsidRPr="005A0E91">
              <w:rPr>
                <w:color w:val="000000"/>
                <w:szCs w:val="24"/>
              </w:rPr>
              <w:t>г.</w:t>
            </w:r>
          </w:p>
        </w:tc>
        <w:tc>
          <w:tcPr>
            <w:tcW w:w="855" w:type="dxa"/>
            <w:vAlign w:val="center"/>
          </w:tcPr>
          <w:p w:rsidR="000010A4" w:rsidRDefault="000010A4" w:rsidP="00613A8E">
            <w:pPr>
              <w:jc w:val="center"/>
            </w:pPr>
            <w:r w:rsidRPr="005A0E91">
              <w:rPr>
                <w:color w:val="000000"/>
                <w:szCs w:val="24"/>
              </w:rPr>
              <w:t>203</w:t>
            </w:r>
            <w:r>
              <w:rPr>
                <w:color w:val="000000"/>
                <w:szCs w:val="24"/>
              </w:rPr>
              <w:t>6</w:t>
            </w:r>
            <w:r w:rsidRPr="005A0E91">
              <w:rPr>
                <w:color w:val="000000"/>
                <w:szCs w:val="24"/>
              </w:rPr>
              <w:t>г.</w:t>
            </w:r>
          </w:p>
        </w:tc>
        <w:tc>
          <w:tcPr>
            <w:tcW w:w="855" w:type="dxa"/>
            <w:vAlign w:val="center"/>
          </w:tcPr>
          <w:p w:rsidR="000010A4" w:rsidRDefault="000010A4" w:rsidP="00613A8E">
            <w:pPr>
              <w:jc w:val="center"/>
            </w:pPr>
            <w:r w:rsidRPr="005A0E91">
              <w:rPr>
                <w:color w:val="000000"/>
                <w:szCs w:val="24"/>
              </w:rPr>
              <w:t>203</w:t>
            </w:r>
            <w:r>
              <w:rPr>
                <w:color w:val="000000"/>
                <w:szCs w:val="24"/>
              </w:rPr>
              <w:t>7</w:t>
            </w:r>
            <w:r w:rsidRPr="005A0E91">
              <w:rPr>
                <w:color w:val="000000"/>
                <w:szCs w:val="24"/>
              </w:rPr>
              <w:t>г.</w:t>
            </w:r>
          </w:p>
        </w:tc>
        <w:tc>
          <w:tcPr>
            <w:tcW w:w="855" w:type="dxa"/>
            <w:vAlign w:val="center"/>
          </w:tcPr>
          <w:p w:rsidR="000010A4" w:rsidRDefault="000010A4" w:rsidP="00613A8E">
            <w:pPr>
              <w:jc w:val="center"/>
            </w:pPr>
            <w:r w:rsidRPr="005A0E91">
              <w:rPr>
                <w:color w:val="000000"/>
                <w:szCs w:val="24"/>
              </w:rPr>
              <w:t>203</w:t>
            </w:r>
            <w:r>
              <w:rPr>
                <w:color w:val="000000"/>
                <w:szCs w:val="24"/>
              </w:rPr>
              <w:t>8</w:t>
            </w:r>
            <w:r w:rsidRPr="005A0E91">
              <w:rPr>
                <w:color w:val="000000"/>
                <w:szCs w:val="24"/>
              </w:rPr>
              <w:t>г.</w:t>
            </w:r>
          </w:p>
        </w:tc>
        <w:tc>
          <w:tcPr>
            <w:tcW w:w="855" w:type="dxa"/>
            <w:vAlign w:val="center"/>
          </w:tcPr>
          <w:p w:rsidR="000010A4" w:rsidRDefault="000010A4" w:rsidP="00613A8E">
            <w:pPr>
              <w:jc w:val="center"/>
            </w:pPr>
            <w:r w:rsidRPr="005A0E91">
              <w:rPr>
                <w:color w:val="000000"/>
                <w:szCs w:val="24"/>
              </w:rPr>
              <w:t>203</w:t>
            </w:r>
            <w:r>
              <w:rPr>
                <w:color w:val="000000"/>
                <w:szCs w:val="24"/>
              </w:rPr>
              <w:t>9</w:t>
            </w:r>
            <w:r w:rsidRPr="005A0E91">
              <w:rPr>
                <w:color w:val="000000"/>
                <w:szCs w:val="24"/>
              </w:rPr>
              <w:t>г.</w:t>
            </w:r>
          </w:p>
        </w:tc>
      </w:tr>
      <w:tr w:rsidR="000010A4" w:rsidRPr="00A676FD" w:rsidTr="00613A8E">
        <w:trPr>
          <w:trHeight w:val="20"/>
        </w:trPr>
        <w:tc>
          <w:tcPr>
            <w:tcW w:w="2895" w:type="dxa"/>
            <w:shd w:val="clear" w:color="auto" w:fill="auto"/>
            <w:vAlign w:val="center"/>
          </w:tcPr>
          <w:p w:rsidR="000010A4" w:rsidRPr="009A279A" w:rsidRDefault="000010A4" w:rsidP="00613A8E">
            <w:pPr>
              <w:rPr>
                <w:rFonts w:eastAsia="Times New Roman"/>
                <w:color w:val="000000"/>
                <w:szCs w:val="24"/>
              </w:rPr>
            </w:pPr>
            <w:r w:rsidRPr="009A279A">
              <w:rPr>
                <w:rFonts w:eastAsia="Times New Roman"/>
                <w:color w:val="000000"/>
                <w:szCs w:val="24"/>
              </w:rPr>
              <w:t>Приход:</w:t>
            </w:r>
          </w:p>
        </w:tc>
        <w:tc>
          <w:tcPr>
            <w:tcW w:w="856" w:type="dxa"/>
            <w:shd w:val="clear" w:color="auto" w:fill="auto"/>
            <w:vAlign w:val="center"/>
          </w:tcPr>
          <w:p w:rsidR="000010A4" w:rsidRPr="009A279A" w:rsidRDefault="000010A4" w:rsidP="00613A8E">
            <w:pPr>
              <w:rPr>
                <w:color w:val="000000"/>
                <w:szCs w:val="24"/>
              </w:rPr>
            </w:pPr>
            <w:r w:rsidRPr="009A279A">
              <w:rPr>
                <w:color w:val="000000"/>
                <w:szCs w:val="24"/>
              </w:rPr>
              <w:t> </w:t>
            </w:r>
          </w:p>
        </w:tc>
        <w:tc>
          <w:tcPr>
            <w:tcW w:w="855" w:type="dxa"/>
            <w:shd w:val="clear" w:color="auto" w:fill="auto"/>
            <w:vAlign w:val="center"/>
          </w:tcPr>
          <w:p w:rsidR="000010A4" w:rsidRPr="009A279A" w:rsidRDefault="000010A4" w:rsidP="00613A8E">
            <w:pPr>
              <w:rPr>
                <w:color w:val="000000"/>
                <w:szCs w:val="24"/>
              </w:rPr>
            </w:pPr>
            <w:r w:rsidRPr="009A279A">
              <w:rPr>
                <w:color w:val="000000"/>
                <w:szCs w:val="24"/>
              </w:rPr>
              <w:t> </w:t>
            </w:r>
          </w:p>
        </w:tc>
        <w:tc>
          <w:tcPr>
            <w:tcW w:w="855" w:type="dxa"/>
            <w:shd w:val="clear" w:color="auto" w:fill="auto"/>
            <w:vAlign w:val="center"/>
          </w:tcPr>
          <w:p w:rsidR="000010A4" w:rsidRPr="009A279A" w:rsidRDefault="000010A4" w:rsidP="00613A8E">
            <w:pPr>
              <w:rPr>
                <w:color w:val="000000"/>
                <w:szCs w:val="24"/>
              </w:rPr>
            </w:pPr>
            <w:r w:rsidRPr="009A279A">
              <w:rPr>
                <w:color w:val="000000"/>
                <w:szCs w:val="24"/>
              </w:rPr>
              <w:t> </w:t>
            </w:r>
          </w:p>
        </w:tc>
        <w:tc>
          <w:tcPr>
            <w:tcW w:w="855" w:type="dxa"/>
            <w:shd w:val="clear" w:color="auto" w:fill="auto"/>
            <w:vAlign w:val="center"/>
          </w:tcPr>
          <w:p w:rsidR="000010A4" w:rsidRPr="009A279A" w:rsidRDefault="000010A4" w:rsidP="00613A8E">
            <w:pPr>
              <w:jc w:val="center"/>
              <w:rPr>
                <w:color w:val="000000"/>
                <w:szCs w:val="24"/>
              </w:rPr>
            </w:pPr>
            <w:r w:rsidRPr="009A279A">
              <w:rPr>
                <w:color w:val="000000"/>
                <w:szCs w:val="24"/>
              </w:rPr>
              <w:t> </w:t>
            </w:r>
          </w:p>
        </w:tc>
        <w:tc>
          <w:tcPr>
            <w:tcW w:w="855" w:type="dxa"/>
            <w:shd w:val="clear" w:color="auto" w:fill="auto"/>
            <w:vAlign w:val="center"/>
          </w:tcPr>
          <w:p w:rsidR="000010A4" w:rsidRPr="009A279A" w:rsidRDefault="000010A4" w:rsidP="00613A8E">
            <w:pPr>
              <w:jc w:val="center"/>
              <w:rPr>
                <w:color w:val="000000"/>
                <w:szCs w:val="24"/>
              </w:rPr>
            </w:pPr>
            <w:r w:rsidRPr="009A279A">
              <w:rPr>
                <w:color w:val="000000"/>
                <w:szCs w:val="24"/>
              </w:rPr>
              <w:t> </w:t>
            </w:r>
          </w:p>
        </w:tc>
        <w:tc>
          <w:tcPr>
            <w:tcW w:w="855" w:type="dxa"/>
            <w:shd w:val="clear" w:color="auto" w:fill="auto"/>
            <w:vAlign w:val="center"/>
          </w:tcPr>
          <w:p w:rsidR="000010A4" w:rsidRPr="009A279A" w:rsidRDefault="000010A4" w:rsidP="00613A8E">
            <w:pPr>
              <w:jc w:val="center"/>
              <w:rPr>
                <w:color w:val="000000"/>
                <w:szCs w:val="24"/>
              </w:rPr>
            </w:pPr>
            <w:r w:rsidRPr="009A279A">
              <w:rPr>
                <w:color w:val="000000"/>
                <w:szCs w:val="24"/>
              </w:rPr>
              <w:t> </w:t>
            </w:r>
          </w:p>
        </w:tc>
        <w:tc>
          <w:tcPr>
            <w:tcW w:w="855" w:type="dxa"/>
            <w:vAlign w:val="center"/>
          </w:tcPr>
          <w:p w:rsidR="000010A4" w:rsidRPr="009A279A" w:rsidRDefault="000010A4" w:rsidP="00613A8E">
            <w:pPr>
              <w:jc w:val="center"/>
              <w:rPr>
                <w:color w:val="000000"/>
                <w:szCs w:val="24"/>
              </w:rPr>
            </w:pPr>
            <w:r w:rsidRPr="009A279A">
              <w:rPr>
                <w:color w:val="000000"/>
                <w:szCs w:val="24"/>
              </w:rPr>
              <w:t> </w:t>
            </w:r>
          </w:p>
        </w:tc>
        <w:tc>
          <w:tcPr>
            <w:tcW w:w="855" w:type="dxa"/>
            <w:vAlign w:val="center"/>
          </w:tcPr>
          <w:p w:rsidR="000010A4" w:rsidRPr="009A279A" w:rsidRDefault="000010A4" w:rsidP="00613A8E">
            <w:pPr>
              <w:jc w:val="center"/>
              <w:rPr>
                <w:color w:val="000000"/>
                <w:szCs w:val="24"/>
              </w:rPr>
            </w:pPr>
            <w:r w:rsidRPr="009A279A">
              <w:rPr>
                <w:color w:val="000000"/>
                <w:szCs w:val="24"/>
              </w:rPr>
              <w:t> </w:t>
            </w:r>
          </w:p>
        </w:tc>
        <w:tc>
          <w:tcPr>
            <w:tcW w:w="855" w:type="dxa"/>
            <w:vAlign w:val="center"/>
          </w:tcPr>
          <w:p w:rsidR="000010A4" w:rsidRPr="009A279A" w:rsidRDefault="000010A4" w:rsidP="00613A8E">
            <w:pPr>
              <w:jc w:val="center"/>
              <w:rPr>
                <w:color w:val="000000"/>
                <w:szCs w:val="24"/>
              </w:rPr>
            </w:pPr>
            <w:r w:rsidRPr="009A279A">
              <w:rPr>
                <w:color w:val="000000"/>
                <w:szCs w:val="24"/>
              </w:rPr>
              <w:t> </w:t>
            </w:r>
          </w:p>
        </w:tc>
        <w:tc>
          <w:tcPr>
            <w:tcW w:w="855" w:type="dxa"/>
            <w:vAlign w:val="center"/>
          </w:tcPr>
          <w:p w:rsidR="000010A4" w:rsidRPr="009A279A" w:rsidRDefault="000010A4" w:rsidP="00613A8E">
            <w:pPr>
              <w:jc w:val="center"/>
              <w:rPr>
                <w:color w:val="000000"/>
                <w:szCs w:val="24"/>
              </w:rPr>
            </w:pPr>
            <w:r w:rsidRPr="009A279A">
              <w:rPr>
                <w:color w:val="000000"/>
                <w:szCs w:val="24"/>
              </w:rPr>
              <w:t> </w:t>
            </w:r>
          </w:p>
        </w:tc>
        <w:tc>
          <w:tcPr>
            <w:tcW w:w="855" w:type="dxa"/>
            <w:vAlign w:val="center"/>
          </w:tcPr>
          <w:p w:rsidR="000010A4" w:rsidRPr="00A676FD" w:rsidRDefault="000010A4" w:rsidP="00613A8E">
            <w:pPr>
              <w:jc w:val="center"/>
              <w:rPr>
                <w:color w:val="000000"/>
                <w:sz w:val="22"/>
              </w:rPr>
            </w:pPr>
          </w:p>
        </w:tc>
        <w:tc>
          <w:tcPr>
            <w:tcW w:w="855" w:type="dxa"/>
            <w:vAlign w:val="center"/>
          </w:tcPr>
          <w:p w:rsidR="000010A4" w:rsidRPr="00A676FD" w:rsidRDefault="000010A4" w:rsidP="00613A8E">
            <w:pPr>
              <w:jc w:val="center"/>
              <w:rPr>
                <w:color w:val="000000"/>
                <w:sz w:val="22"/>
              </w:rPr>
            </w:pPr>
          </w:p>
        </w:tc>
        <w:tc>
          <w:tcPr>
            <w:tcW w:w="855" w:type="dxa"/>
            <w:vAlign w:val="center"/>
          </w:tcPr>
          <w:p w:rsidR="000010A4" w:rsidRPr="00A676FD" w:rsidRDefault="000010A4" w:rsidP="00613A8E">
            <w:pPr>
              <w:jc w:val="center"/>
              <w:rPr>
                <w:color w:val="000000"/>
                <w:sz w:val="22"/>
              </w:rPr>
            </w:pPr>
          </w:p>
        </w:tc>
        <w:tc>
          <w:tcPr>
            <w:tcW w:w="855" w:type="dxa"/>
            <w:vAlign w:val="center"/>
          </w:tcPr>
          <w:p w:rsidR="000010A4" w:rsidRPr="00A676FD" w:rsidRDefault="000010A4" w:rsidP="00613A8E">
            <w:pPr>
              <w:jc w:val="center"/>
              <w:rPr>
                <w:color w:val="000000"/>
                <w:sz w:val="22"/>
              </w:rPr>
            </w:pPr>
          </w:p>
        </w:tc>
        <w:tc>
          <w:tcPr>
            <w:tcW w:w="855" w:type="dxa"/>
            <w:vAlign w:val="center"/>
          </w:tcPr>
          <w:p w:rsidR="000010A4" w:rsidRPr="00A676FD" w:rsidRDefault="000010A4" w:rsidP="00613A8E">
            <w:pPr>
              <w:jc w:val="center"/>
              <w:rPr>
                <w:color w:val="000000"/>
                <w:sz w:val="22"/>
              </w:rPr>
            </w:pPr>
          </w:p>
        </w:tc>
      </w:tr>
      <w:tr w:rsidR="000010A4" w:rsidRPr="00A676FD" w:rsidTr="00613A8E">
        <w:tc>
          <w:tcPr>
            <w:tcW w:w="2895" w:type="dxa"/>
            <w:shd w:val="clear" w:color="auto" w:fill="auto"/>
            <w:vAlign w:val="center"/>
          </w:tcPr>
          <w:p w:rsidR="000010A4" w:rsidRPr="009A279A" w:rsidRDefault="000010A4" w:rsidP="00613A8E">
            <w:pPr>
              <w:rPr>
                <w:rFonts w:eastAsia="Times New Roman"/>
                <w:color w:val="000000"/>
                <w:szCs w:val="24"/>
                <w:lang w:eastAsia="ru-RU"/>
              </w:rPr>
            </w:pPr>
            <w:r>
              <w:rPr>
                <w:color w:val="000000"/>
                <w:szCs w:val="24"/>
              </w:rPr>
              <w:t>от водоподготовитель</w:t>
            </w:r>
            <w:r w:rsidRPr="009A279A">
              <w:rPr>
                <w:color w:val="000000"/>
                <w:szCs w:val="24"/>
              </w:rPr>
              <w:t>ных установок,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rFonts w:eastAsia="Times New Roman"/>
                <w:color w:val="000000"/>
                <w:szCs w:val="24"/>
                <w:lang w:eastAsia="ru-RU"/>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из водопровода сырой воды,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0</w:t>
            </w:r>
          </w:p>
        </w:tc>
        <w:tc>
          <w:tcPr>
            <w:tcW w:w="855" w:type="dxa"/>
            <w:shd w:val="clear" w:color="auto" w:fill="auto"/>
            <w:vAlign w:val="center"/>
          </w:tcPr>
          <w:p w:rsidR="000010A4" w:rsidRPr="004C5185" w:rsidRDefault="000010A4" w:rsidP="00613A8E">
            <w:pPr>
              <w:jc w:val="center"/>
              <w:rPr>
                <w:color w:val="000000"/>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итого приход,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Расход:</w:t>
            </w:r>
          </w:p>
        </w:tc>
        <w:tc>
          <w:tcPr>
            <w:tcW w:w="856" w:type="dxa"/>
            <w:shd w:val="clear" w:color="auto" w:fill="auto"/>
            <w:vAlign w:val="center"/>
          </w:tcPr>
          <w:p w:rsidR="000010A4" w:rsidRPr="004C5185" w:rsidRDefault="000010A4" w:rsidP="00613A8E">
            <w:pPr>
              <w:jc w:val="center"/>
              <w:rPr>
                <w:color w:val="000000"/>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shd w:val="clear" w:color="auto" w:fill="auto"/>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c>
          <w:tcPr>
            <w:tcW w:w="855" w:type="dxa"/>
            <w:vAlign w:val="center"/>
          </w:tcPr>
          <w:p w:rsidR="000010A4" w:rsidRPr="004C5185" w:rsidRDefault="000010A4" w:rsidP="00613A8E">
            <w:pPr>
              <w:jc w:val="center"/>
              <w:rPr>
                <w:szCs w:val="24"/>
              </w:rPr>
            </w:pP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среднегодовой объем теплоносителя в теплосетях,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c>
          <w:tcPr>
            <w:tcW w:w="855" w:type="dxa"/>
            <w:vAlign w:val="center"/>
          </w:tcPr>
          <w:p w:rsidR="000010A4" w:rsidRPr="004C5185" w:rsidRDefault="000010A4" w:rsidP="00613A8E">
            <w:pPr>
              <w:jc w:val="center"/>
              <w:rPr>
                <w:color w:val="000000"/>
                <w:szCs w:val="24"/>
              </w:rPr>
            </w:pPr>
            <w:r w:rsidRPr="004C5185">
              <w:rPr>
                <w:color w:val="000000"/>
                <w:szCs w:val="24"/>
              </w:rPr>
              <w:t>59,6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расчетная тепловая нагрузка на отопление, Гкал/ч</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c>
          <w:tcPr>
            <w:tcW w:w="855" w:type="dxa"/>
            <w:vAlign w:val="center"/>
          </w:tcPr>
          <w:p w:rsidR="000010A4" w:rsidRPr="004C5185" w:rsidRDefault="000010A4" w:rsidP="00613A8E">
            <w:pPr>
              <w:jc w:val="center"/>
              <w:rPr>
                <w:color w:val="000000"/>
                <w:szCs w:val="24"/>
              </w:rPr>
            </w:pPr>
            <w:r w:rsidRPr="004C5185">
              <w:rPr>
                <w:color w:val="000000"/>
                <w:szCs w:val="24"/>
              </w:rPr>
              <w:t>1,946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расчетная тепловая нагрузка на ГВС,</w:t>
            </w:r>
            <w:r>
              <w:rPr>
                <w:color w:val="000000"/>
                <w:szCs w:val="24"/>
              </w:rPr>
              <w:t xml:space="preserve"> </w:t>
            </w:r>
            <w:r w:rsidRPr="009A279A">
              <w:rPr>
                <w:color w:val="000000"/>
                <w:szCs w:val="24"/>
              </w:rPr>
              <w:t>Гкал/ч</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c>
          <w:tcPr>
            <w:tcW w:w="855" w:type="dxa"/>
            <w:vAlign w:val="center"/>
          </w:tcPr>
          <w:p w:rsidR="000010A4" w:rsidRPr="004C5185" w:rsidRDefault="000010A4" w:rsidP="00613A8E">
            <w:pPr>
              <w:jc w:val="center"/>
              <w:rPr>
                <w:color w:val="000000"/>
                <w:szCs w:val="24"/>
              </w:rPr>
            </w:pPr>
            <w:r w:rsidRPr="004C5185">
              <w:rPr>
                <w:color w:val="000000"/>
                <w:szCs w:val="24"/>
              </w:rPr>
              <w:t>0,103</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объем теплоносителя в системах теплопотребления,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c>
          <w:tcPr>
            <w:tcW w:w="855" w:type="dxa"/>
            <w:vAlign w:val="center"/>
          </w:tcPr>
          <w:p w:rsidR="000010A4" w:rsidRPr="004C5185" w:rsidRDefault="000010A4" w:rsidP="00613A8E">
            <w:pPr>
              <w:jc w:val="center"/>
              <w:rPr>
                <w:color w:val="000000"/>
                <w:szCs w:val="24"/>
              </w:rPr>
            </w:pPr>
            <w:r w:rsidRPr="004C5185">
              <w:rPr>
                <w:color w:val="000000"/>
                <w:szCs w:val="24"/>
              </w:rPr>
              <w:t>38,6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объем теплоносителя  в системах теплоснабжения,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c>
          <w:tcPr>
            <w:tcW w:w="855" w:type="dxa"/>
            <w:vAlign w:val="center"/>
          </w:tcPr>
          <w:p w:rsidR="000010A4" w:rsidRPr="004C5185" w:rsidRDefault="000010A4" w:rsidP="00613A8E">
            <w:pPr>
              <w:jc w:val="center"/>
              <w:rPr>
                <w:color w:val="000000"/>
                <w:szCs w:val="24"/>
              </w:rPr>
            </w:pPr>
            <w:r w:rsidRPr="004C5185">
              <w:rPr>
                <w:color w:val="000000"/>
                <w:szCs w:val="24"/>
              </w:rPr>
              <w:t>98,2</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нормативные потери теплоносителя, м</w:t>
            </w:r>
            <w:r w:rsidRPr="009A279A">
              <w:rPr>
                <w:color w:val="000000"/>
                <w:szCs w:val="24"/>
                <w:vertAlign w:val="superscript"/>
              </w:rPr>
              <w:t>3</w:t>
            </w:r>
            <w:r w:rsidRPr="009A279A">
              <w:rPr>
                <w:color w:val="000000"/>
                <w:szCs w:val="24"/>
              </w:rPr>
              <w:t>/год</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c>
          <w:tcPr>
            <w:tcW w:w="855" w:type="dxa"/>
            <w:vAlign w:val="center"/>
          </w:tcPr>
          <w:p w:rsidR="000010A4" w:rsidRPr="004C5185" w:rsidRDefault="000010A4" w:rsidP="00613A8E">
            <w:pPr>
              <w:jc w:val="center"/>
              <w:rPr>
                <w:color w:val="000000"/>
                <w:szCs w:val="24"/>
              </w:rPr>
            </w:pPr>
            <w:r w:rsidRPr="004C5185">
              <w:rPr>
                <w:color w:val="000000"/>
                <w:szCs w:val="24"/>
              </w:rPr>
              <w:t>2068,1</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Аварийная подпитка теплосетей, м</w:t>
            </w:r>
            <w:r w:rsidRPr="009A279A">
              <w:rPr>
                <w:color w:val="000000"/>
                <w:szCs w:val="24"/>
                <w:vertAlign w:val="superscript"/>
              </w:rPr>
              <w:t>3</w:t>
            </w:r>
            <w:r w:rsidRPr="009A279A">
              <w:rPr>
                <w:color w:val="000000"/>
                <w:szCs w:val="24"/>
              </w:rPr>
              <w:t>/год</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c>
          <w:tcPr>
            <w:tcW w:w="855" w:type="dxa"/>
            <w:vAlign w:val="center"/>
          </w:tcPr>
          <w:p w:rsidR="000010A4" w:rsidRPr="004C5185" w:rsidRDefault="000010A4" w:rsidP="00613A8E">
            <w:pPr>
              <w:jc w:val="center"/>
              <w:rPr>
                <w:color w:val="000000"/>
                <w:szCs w:val="24"/>
              </w:rPr>
            </w:pPr>
            <w:r w:rsidRPr="004C5185">
              <w:rPr>
                <w:color w:val="000000"/>
                <w:szCs w:val="24"/>
              </w:rPr>
              <w:t>2</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Pr>
                <w:color w:val="000000"/>
                <w:szCs w:val="24"/>
              </w:rPr>
              <w:t>Технологические</w:t>
            </w:r>
            <w:r w:rsidRPr="009A279A">
              <w:rPr>
                <w:color w:val="000000"/>
                <w:szCs w:val="24"/>
              </w:rPr>
              <w:t xml:space="preserve"> затраты теплоносителя, м</w:t>
            </w:r>
            <w:r w:rsidRPr="009A279A">
              <w:rPr>
                <w:color w:val="000000"/>
                <w:szCs w:val="24"/>
                <w:vertAlign w:val="superscript"/>
              </w:rPr>
              <w:t>3</w:t>
            </w:r>
            <w:r w:rsidRPr="009A279A">
              <w:rPr>
                <w:color w:val="000000"/>
                <w:szCs w:val="24"/>
              </w:rPr>
              <w:t xml:space="preserve">/год </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c>
          <w:tcPr>
            <w:tcW w:w="855" w:type="dxa"/>
            <w:vAlign w:val="center"/>
          </w:tcPr>
          <w:p w:rsidR="000010A4" w:rsidRPr="004C5185" w:rsidRDefault="000010A4" w:rsidP="00613A8E">
            <w:pPr>
              <w:jc w:val="center"/>
              <w:rPr>
                <w:color w:val="000000"/>
                <w:szCs w:val="24"/>
              </w:rPr>
            </w:pPr>
            <w:r w:rsidRPr="004C5185">
              <w:rPr>
                <w:color w:val="000000"/>
                <w:szCs w:val="24"/>
              </w:rPr>
              <w:t>89,5</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Итого затраты теплоносителя, м</w:t>
            </w:r>
            <w:r w:rsidRPr="009A279A">
              <w:rPr>
                <w:color w:val="000000"/>
                <w:szCs w:val="24"/>
                <w:vertAlign w:val="superscript"/>
              </w:rPr>
              <w:t>3</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c>
          <w:tcPr>
            <w:tcW w:w="855" w:type="dxa"/>
            <w:vAlign w:val="center"/>
          </w:tcPr>
          <w:p w:rsidR="000010A4" w:rsidRPr="004C5185" w:rsidRDefault="000010A4" w:rsidP="00613A8E">
            <w:pPr>
              <w:jc w:val="center"/>
              <w:rPr>
                <w:color w:val="000000"/>
                <w:szCs w:val="24"/>
              </w:rPr>
            </w:pPr>
            <w:r w:rsidRPr="004C5185">
              <w:rPr>
                <w:color w:val="000000"/>
                <w:szCs w:val="24"/>
              </w:rPr>
              <w:t>2159,6</w:t>
            </w:r>
          </w:p>
        </w:tc>
      </w:tr>
      <w:tr w:rsidR="000010A4" w:rsidRPr="00A676FD" w:rsidTr="00613A8E">
        <w:tc>
          <w:tcPr>
            <w:tcW w:w="2895" w:type="dxa"/>
            <w:shd w:val="clear" w:color="auto" w:fill="auto"/>
            <w:vAlign w:val="center"/>
          </w:tcPr>
          <w:p w:rsidR="000010A4" w:rsidRPr="009A279A" w:rsidRDefault="000010A4" w:rsidP="00613A8E">
            <w:pPr>
              <w:rPr>
                <w:color w:val="000000"/>
                <w:szCs w:val="24"/>
              </w:rPr>
            </w:pPr>
            <w:r w:rsidRPr="009A279A">
              <w:rPr>
                <w:color w:val="000000"/>
                <w:szCs w:val="24"/>
              </w:rPr>
              <w:t>на 1 Гкал</w:t>
            </w:r>
          </w:p>
        </w:tc>
        <w:tc>
          <w:tcPr>
            <w:tcW w:w="856"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shd w:val="clear" w:color="auto" w:fill="auto"/>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c>
          <w:tcPr>
            <w:tcW w:w="855" w:type="dxa"/>
            <w:vAlign w:val="center"/>
          </w:tcPr>
          <w:p w:rsidR="000010A4" w:rsidRPr="004C5185" w:rsidRDefault="000010A4" w:rsidP="00613A8E">
            <w:pPr>
              <w:jc w:val="center"/>
              <w:rPr>
                <w:color w:val="000000"/>
                <w:szCs w:val="24"/>
              </w:rPr>
            </w:pPr>
            <w:r w:rsidRPr="004C5185">
              <w:rPr>
                <w:color w:val="000000"/>
                <w:szCs w:val="24"/>
              </w:rPr>
              <w:t>0,712</w:t>
            </w:r>
          </w:p>
        </w:tc>
      </w:tr>
    </w:tbl>
    <w:p w:rsidR="0077737F" w:rsidRDefault="0077737F" w:rsidP="000010A4">
      <w:pPr>
        <w:pStyle w:val="ConsPlusNormal"/>
        <w:widowControl/>
        <w:tabs>
          <w:tab w:val="left" w:pos="0"/>
        </w:tabs>
        <w:spacing w:after="120"/>
        <w:ind w:firstLine="567"/>
        <w:jc w:val="center"/>
      </w:pPr>
    </w:p>
    <w:p w:rsidR="000010A4" w:rsidRDefault="000010A4" w:rsidP="000010A4">
      <w:pPr>
        <w:pStyle w:val="ConsPlusNormal"/>
        <w:widowControl/>
        <w:tabs>
          <w:tab w:val="left" w:pos="0"/>
        </w:tabs>
        <w:spacing w:after="120"/>
        <w:ind w:firstLine="567"/>
        <w:jc w:val="center"/>
      </w:pPr>
    </w:p>
    <w:p w:rsidR="0077737F" w:rsidRPr="00836581" w:rsidRDefault="0077737F" w:rsidP="000010A4">
      <w:pPr>
        <w:pStyle w:val="ConsPlusNormal"/>
        <w:widowControl/>
        <w:tabs>
          <w:tab w:val="left" w:pos="0"/>
        </w:tabs>
        <w:spacing w:after="120"/>
        <w:ind w:firstLine="0"/>
        <w:jc w:val="center"/>
        <w:rPr>
          <w:b/>
          <w:sz w:val="28"/>
          <w:szCs w:val="28"/>
        </w:rPr>
        <w:sectPr w:rsidR="0077737F" w:rsidRPr="00836581" w:rsidSect="00B20CED">
          <w:headerReference w:type="even" r:id="rId39"/>
          <w:headerReference w:type="default" r:id="rId40"/>
          <w:footerReference w:type="even" r:id="rId41"/>
          <w:footerReference w:type="default" r:id="rId42"/>
          <w:headerReference w:type="first" r:id="rId43"/>
          <w:footerReference w:type="first" r:id="rId44"/>
          <w:pgSz w:w="16838" w:h="11906" w:orient="landscape"/>
          <w:pgMar w:top="851" w:right="567" w:bottom="851" w:left="567" w:header="510" w:footer="567" w:gutter="0"/>
          <w:cols w:space="708"/>
          <w:docGrid w:linePitch="360"/>
        </w:sectPr>
      </w:pPr>
      <w:r>
        <w:tab/>
      </w:r>
    </w:p>
    <w:p w:rsidR="0077737F" w:rsidRDefault="0077737F" w:rsidP="0077737F">
      <w:pPr>
        <w:pStyle w:val="a3"/>
        <w:numPr>
          <w:ilvl w:val="0"/>
          <w:numId w:val="8"/>
        </w:numPr>
        <w:tabs>
          <w:tab w:val="left" w:pos="1560"/>
        </w:tabs>
        <w:spacing w:after="240"/>
        <w:ind w:left="714" w:hanging="357"/>
        <w:contextualSpacing w:val="0"/>
        <w:jc w:val="center"/>
        <w:rPr>
          <w:b/>
          <w:sz w:val="28"/>
          <w:szCs w:val="28"/>
        </w:rPr>
      </w:pPr>
      <w:r w:rsidRPr="0077737F">
        <w:rPr>
          <w:b/>
          <w:sz w:val="28"/>
          <w:szCs w:val="28"/>
        </w:rPr>
        <w:lastRenderedPageBreak/>
        <w:t>Мастер-план разв</w:t>
      </w:r>
      <w:r w:rsidR="00ED2C8F">
        <w:rPr>
          <w:b/>
          <w:sz w:val="28"/>
          <w:szCs w:val="28"/>
        </w:rPr>
        <w:t>ития систем теплоснабжения сель</w:t>
      </w:r>
      <w:r w:rsidRPr="0077737F">
        <w:rPr>
          <w:b/>
          <w:sz w:val="28"/>
          <w:szCs w:val="28"/>
        </w:rPr>
        <w:t>ского поселения</w:t>
      </w:r>
    </w:p>
    <w:p w:rsidR="00884CDE" w:rsidRDefault="0077737F" w:rsidP="0077737F">
      <w:pPr>
        <w:spacing w:after="120"/>
        <w:ind w:left="360"/>
        <w:jc w:val="both"/>
        <w:rPr>
          <w:b/>
          <w:sz w:val="26"/>
          <w:szCs w:val="26"/>
        </w:rPr>
      </w:pPr>
      <w:r w:rsidRPr="0077737F">
        <w:rPr>
          <w:b/>
          <w:sz w:val="26"/>
          <w:szCs w:val="26"/>
        </w:rPr>
        <w:t>4.</w:t>
      </w:r>
      <w:r>
        <w:rPr>
          <w:b/>
          <w:sz w:val="26"/>
          <w:szCs w:val="26"/>
        </w:rPr>
        <w:t>1.</w:t>
      </w:r>
      <w:r w:rsidR="00884CDE">
        <w:rPr>
          <w:b/>
          <w:sz w:val="26"/>
          <w:szCs w:val="26"/>
        </w:rPr>
        <w:t xml:space="preserve"> </w:t>
      </w:r>
      <w:r w:rsidR="00884CDE" w:rsidRPr="00E37CE6">
        <w:rPr>
          <w:b/>
          <w:sz w:val="26"/>
          <w:szCs w:val="26"/>
        </w:rPr>
        <w:t>Определение условий организации централизованного теплоснабжения, индивидуального теплоснабжения, а также поквартирного отопления</w:t>
      </w:r>
      <w:r w:rsidRPr="0077737F">
        <w:rPr>
          <w:b/>
          <w:sz w:val="26"/>
          <w:szCs w:val="26"/>
        </w:rPr>
        <w:t xml:space="preserve"> </w:t>
      </w:r>
    </w:p>
    <w:p w:rsidR="00D3461C" w:rsidRDefault="00D3461C" w:rsidP="00D3461C">
      <w:pPr>
        <w:ind w:firstLine="567"/>
        <w:jc w:val="both"/>
        <w:rPr>
          <w:sz w:val="26"/>
          <w:szCs w:val="26"/>
        </w:rPr>
      </w:pPr>
      <w:r w:rsidRPr="002659DB">
        <w:rPr>
          <w:sz w:val="26"/>
          <w:szCs w:val="26"/>
        </w:rPr>
        <w:t>В соответствии со ст</w:t>
      </w:r>
      <w:r>
        <w:rPr>
          <w:sz w:val="26"/>
          <w:szCs w:val="26"/>
        </w:rPr>
        <w:t xml:space="preserve">. 23 Федерального закона №190-ФЗ «О теплоснабжении» схемы теплоснабжения должны содержать </w:t>
      </w:r>
      <w:r w:rsidRPr="00132E5C">
        <w:rPr>
          <w:b/>
          <w:sz w:val="26"/>
          <w:szCs w:val="26"/>
        </w:rPr>
        <w:t>определение условий организации централизованного теплоснабжения, индивидуального теплоснабжения, а также поквартирного отопления.</w:t>
      </w:r>
    </w:p>
    <w:p w:rsidR="00D3461C" w:rsidRPr="00E37CE6" w:rsidRDefault="00D3461C" w:rsidP="00D3461C">
      <w:pPr>
        <w:ind w:firstLine="567"/>
        <w:jc w:val="both"/>
        <w:rPr>
          <w:sz w:val="26"/>
          <w:szCs w:val="26"/>
        </w:rPr>
      </w:pPr>
      <w:r w:rsidRPr="00E37CE6">
        <w:rPr>
          <w:sz w:val="26"/>
          <w:szCs w:val="26"/>
        </w:rPr>
        <w:t>Централизованно</w:t>
      </w:r>
      <w:r>
        <w:rPr>
          <w:sz w:val="26"/>
          <w:szCs w:val="26"/>
        </w:rPr>
        <w:t xml:space="preserve">е теплоснабжение в Шунгенском сельском поселении </w:t>
      </w:r>
      <w:r w:rsidRPr="00E37CE6">
        <w:rPr>
          <w:sz w:val="26"/>
          <w:szCs w:val="26"/>
        </w:rPr>
        <w:t xml:space="preserve">организуется </w:t>
      </w:r>
      <w:r>
        <w:rPr>
          <w:sz w:val="26"/>
          <w:szCs w:val="26"/>
        </w:rPr>
        <w:t>для</w:t>
      </w:r>
      <w:r w:rsidRPr="00E37CE6">
        <w:rPr>
          <w:sz w:val="26"/>
          <w:szCs w:val="26"/>
        </w:rPr>
        <w:t xml:space="preserve"> части 1-2 этажных многоквартирных жилых домов (МКД</w:t>
      </w:r>
      <w:r>
        <w:rPr>
          <w:sz w:val="26"/>
          <w:szCs w:val="26"/>
        </w:rPr>
        <w:t>), для учреждений и организаций.</w:t>
      </w:r>
      <w:r w:rsidRPr="00E37CE6">
        <w:rPr>
          <w:sz w:val="26"/>
          <w:szCs w:val="26"/>
        </w:rPr>
        <w:t xml:space="preserve"> не имею</w:t>
      </w:r>
      <w:r>
        <w:rPr>
          <w:sz w:val="26"/>
          <w:szCs w:val="26"/>
        </w:rPr>
        <w:t>щих собственных теплоисточников.</w:t>
      </w:r>
      <w:r w:rsidRPr="00E37CE6">
        <w:rPr>
          <w:sz w:val="26"/>
          <w:szCs w:val="26"/>
        </w:rPr>
        <w:t xml:space="preserve"> С учетом относительно малых значений </w:t>
      </w:r>
      <w:r>
        <w:rPr>
          <w:sz w:val="26"/>
          <w:szCs w:val="26"/>
        </w:rPr>
        <w:t>тарифов</w:t>
      </w:r>
      <w:r w:rsidRPr="00E37CE6">
        <w:rPr>
          <w:sz w:val="26"/>
          <w:szCs w:val="26"/>
        </w:rPr>
        <w:t xml:space="preserve"> </w:t>
      </w:r>
      <w:r>
        <w:rPr>
          <w:sz w:val="26"/>
          <w:szCs w:val="26"/>
        </w:rPr>
        <w:t xml:space="preserve">за </w:t>
      </w:r>
      <w:r w:rsidRPr="00E37CE6">
        <w:rPr>
          <w:sz w:val="26"/>
          <w:szCs w:val="26"/>
        </w:rPr>
        <w:t xml:space="preserve">отопления централизованное теплоснабжение является привлекательным для </w:t>
      </w:r>
      <w:r>
        <w:rPr>
          <w:sz w:val="26"/>
          <w:szCs w:val="26"/>
        </w:rPr>
        <w:t>одно – и двухэтажных МКД.</w:t>
      </w:r>
      <w:r w:rsidRPr="00E37CE6">
        <w:rPr>
          <w:sz w:val="26"/>
          <w:szCs w:val="26"/>
        </w:rPr>
        <w:t xml:space="preserve"> Многие организаци</w:t>
      </w:r>
      <w:r>
        <w:rPr>
          <w:sz w:val="26"/>
          <w:szCs w:val="26"/>
        </w:rPr>
        <w:t>и</w:t>
      </w:r>
      <w:r w:rsidRPr="00E37CE6">
        <w:rPr>
          <w:sz w:val="26"/>
          <w:szCs w:val="26"/>
        </w:rPr>
        <w:t xml:space="preserve">, </w:t>
      </w:r>
      <w:r>
        <w:rPr>
          <w:sz w:val="26"/>
          <w:szCs w:val="26"/>
        </w:rPr>
        <w:t xml:space="preserve">финансируемые из федерального и регионального бюджетов и </w:t>
      </w:r>
      <w:r w:rsidRPr="00E37CE6">
        <w:rPr>
          <w:sz w:val="26"/>
          <w:szCs w:val="26"/>
        </w:rPr>
        <w:t>расположенные в зонах действия муниципальных котельных, прин</w:t>
      </w:r>
      <w:r>
        <w:rPr>
          <w:sz w:val="26"/>
          <w:szCs w:val="26"/>
        </w:rPr>
        <w:t>яли</w:t>
      </w:r>
      <w:r w:rsidRPr="00E37CE6">
        <w:rPr>
          <w:sz w:val="26"/>
          <w:szCs w:val="26"/>
        </w:rPr>
        <w:t xml:space="preserve"> решение на подключение </w:t>
      </w:r>
      <w:r>
        <w:rPr>
          <w:sz w:val="26"/>
          <w:szCs w:val="26"/>
        </w:rPr>
        <w:t xml:space="preserve">своих зданий </w:t>
      </w:r>
      <w:r w:rsidRPr="00E37CE6">
        <w:rPr>
          <w:sz w:val="26"/>
          <w:szCs w:val="26"/>
        </w:rPr>
        <w:t>к централизованной системе теплоснабжения.</w:t>
      </w:r>
    </w:p>
    <w:p w:rsidR="00D3461C" w:rsidRPr="00E37CE6" w:rsidRDefault="00D3461C" w:rsidP="00D3461C">
      <w:pPr>
        <w:ind w:firstLine="567"/>
        <w:jc w:val="both"/>
        <w:rPr>
          <w:sz w:val="26"/>
          <w:szCs w:val="26"/>
        </w:rPr>
      </w:pPr>
      <w:r w:rsidRPr="00E37CE6">
        <w:rPr>
          <w:sz w:val="26"/>
          <w:szCs w:val="26"/>
        </w:rPr>
        <w:t xml:space="preserve">Индивидуальное теплоснабжение используется в </w:t>
      </w:r>
      <w:r>
        <w:rPr>
          <w:sz w:val="26"/>
          <w:szCs w:val="26"/>
        </w:rPr>
        <w:t>МКД, индивидуаль</w:t>
      </w:r>
      <w:r w:rsidRPr="00E37CE6">
        <w:rPr>
          <w:sz w:val="26"/>
          <w:szCs w:val="26"/>
        </w:rPr>
        <w:t>ных</w:t>
      </w:r>
      <w:r>
        <w:rPr>
          <w:sz w:val="26"/>
          <w:szCs w:val="26"/>
        </w:rPr>
        <w:t xml:space="preserve"> и блокированных</w:t>
      </w:r>
      <w:r w:rsidRPr="00E37CE6">
        <w:rPr>
          <w:sz w:val="26"/>
          <w:szCs w:val="26"/>
        </w:rPr>
        <w:t xml:space="preserve"> жилых домах, а также многими организациями и предприятиями. Индивидуальное теплоснабжение осуществляется с помощью котельных малой мощности. </w:t>
      </w:r>
      <w:r>
        <w:rPr>
          <w:sz w:val="26"/>
          <w:szCs w:val="26"/>
        </w:rPr>
        <w:t>В зонах застройки</w:t>
      </w:r>
      <w:r w:rsidRPr="00E37CE6">
        <w:rPr>
          <w:sz w:val="26"/>
          <w:szCs w:val="26"/>
        </w:rPr>
        <w:t xml:space="preserve"> малоэтажными жилыми зданиями предусматривается, как правило, организация индивидуального теплоснабжения. </w:t>
      </w:r>
    </w:p>
    <w:p w:rsidR="00D3461C" w:rsidRDefault="00D3461C" w:rsidP="00D3461C">
      <w:pPr>
        <w:ind w:firstLine="567"/>
        <w:jc w:val="both"/>
        <w:rPr>
          <w:sz w:val="26"/>
          <w:szCs w:val="26"/>
        </w:rPr>
      </w:pPr>
      <w:r w:rsidRPr="00E37CE6">
        <w:rPr>
          <w:sz w:val="26"/>
          <w:szCs w:val="26"/>
        </w:rPr>
        <w:t>Централи</w:t>
      </w:r>
      <w:r>
        <w:rPr>
          <w:sz w:val="26"/>
          <w:szCs w:val="26"/>
        </w:rPr>
        <w:t>зованное теплоснабжение</w:t>
      </w:r>
      <w:r w:rsidRPr="00E37CE6">
        <w:rPr>
          <w:sz w:val="26"/>
          <w:szCs w:val="26"/>
        </w:rPr>
        <w:t xml:space="preserve"> осуществляется с помощью муниципальных котельных и тепловых сетей.  Муниципальных теплоисточников с комбинированной выработкой тепловой</w:t>
      </w:r>
      <w:r>
        <w:rPr>
          <w:sz w:val="26"/>
          <w:szCs w:val="26"/>
        </w:rPr>
        <w:t xml:space="preserve"> и электрической энергии в сель</w:t>
      </w:r>
      <w:r w:rsidRPr="00E37CE6">
        <w:rPr>
          <w:sz w:val="26"/>
          <w:szCs w:val="26"/>
        </w:rPr>
        <w:t xml:space="preserve">ском </w:t>
      </w:r>
      <w:r>
        <w:rPr>
          <w:sz w:val="26"/>
          <w:szCs w:val="26"/>
        </w:rPr>
        <w:t>поселении</w:t>
      </w:r>
      <w:r w:rsidRPr="00E37CE6">
        <w:rPr>
          <w:sz w:val="26"/>
          <w:szCs w:val="26"/>
        </w:rPr>
        <w:t xml:space="preserve"> нет и к строительству не планируются. </w:t>
      </w:r>
    </w:p>
    <w:p w:rsidR="00D3461C" w:rsidRPr="009A3D5D" w:rsidRDefault="00D3461C" w:rsidP="00D3461C">
      <w:pPr>
        <w:ind w:firstLine="567"/>
        <w:jc w:val="both"/>
        <w:rPr>
          <w:rFonts w:eastAsia="Times New Roman"/>
          <w:sz w:val="26"/>
          <w:szCs w:val="26"/>
          <w:lang w:eastAsia="ru-RU"/>
        </w:rPr>
      </w:pPr>
      <w:r>
        <w:rPr>
          <w:sz w:val="26"/>
          <w:szCs w:val="26"/>
        </w:rPr>
        <w:t xml:space="preserve">При наличии природного газа у отдельных собственников квартир и нежилых помещений в МКД может появиться стремление перейти с центрального на индивидуальное теплоснабжение, поскольку такой способ теплоснабжения имеет ряд преимуществ: </w:t>
      </w:r>
      <w:r w:rsidRPr="009A3D5D">
        <w:rPr>
          <w:sz w:val="26"/>
          <w:szCs w:val="26"/>
        </w:rPr>
        <w:t xml:space="preserve">значительно сокращает текущие затраты на отопление и горячее водоснабжение, дает </w:t>
      </w:r>
      <w:r w:rsidRPr="009A3D5D">
        <w:rPr>
          <w:rFonts w:eastAsia="Times New Roman"/>
          <w:sz w:val="26"/>
          <w:szCs w:val="26"/>
          <w:lang w:eastAsia="ru-RU"/>
        </w:rPr>
        <w:t>полную независимость от сроков начала и окончания отопительного сезона, отсутств</w:t>
      </w:r>
      <w:r>
        <w:rPr>
          <w:rFonts w:eastAsia="Times New Roman"/>
          <w:sz w:val="26"/>
          <w:szCs w:val="26"/>
          <w:lang w:eastAsia="ru-RU"/>
        </w:rPr>
        <w:t>уют</w:t>
      </w:r>
      <w:r w:rsidRPr="009A3D5D">
        <w:rPr>
          <w:rFonts w:eastAsia="Times New Roman"/>
          <w:sz w:val="26"/>
          <w:szCs w:val="26"/>
          <w:lang w:eastAsia="ru-RU"/>
        </w:rPr>
        <w:t xml:space="preserve"> перерыв</w:t>
      </w:r>
      <w:r>
        <w:rPr>
          <w:rFonts w:eastAsia="Times New Roman"/>
          <w:sz w:val="26"/>
          <w:szCs w:val="26"/>
          <w:lang w:eastAsia="ru-RU"/>
        </w:rPr>
        <w:t>ы</w:t>
      </w:r>
      <w:r w:rsidRPr="009A3D5D">
        <w:rPr>
          <w:rFonts w:eastAsia="Times New Roman"/>
          <w:sz w:val="26"/>
          <w:szCs w:val="26"/>
          <w:lang w:eastAsia="ru-RU"/>
        </w:rPr>
        <w:t xml:space="preserve"> в горячем водоснабжении, </w:t>
      </w:r>
      <w:r>
        <w:rPr>
          <w:rFonts w:eastAsia="Times New Roman"/>
          <w:sz w:val="26"/>
          <w:szCs w:val="26"/>
          <w:lang w:eastAsia="ru-RU"/>
        </w:rPr>
        <w:t xml:space="preserve">имеется </w:t>
      </w:r>
      <w:r w:rsidRPr="009A3D5D">
        <w:rPr>
          <w:rFonts w:eastAsia="Times New Roman"/>
          <w:sz w:val="26"/>
          <w:szCs w:val="26"/>
          <w:lang w:eastAsia="ru-RU"/>
        </w:rPr>
        <w:t>возможность самостоятельно регулировать температуру воздуха в помещениях.</w:t>
      </w:r>
      <w:r w:rsidRPr="002B3A38">
        <w:rPr>
          <w:rFonts w:eastAsia="Times New Roman"/>
          <w:sz w:val="26"/>
          <w:szCs w:val="26"/>
          <w:lang w:eastAsia="ru-RU"/>
        </w:rPr>
        <w:t xml:space="preserve"> </w:t>
      </w:r>
      <w:r w:rsidRPr="009A3D5D">
        <w:rPr>
          <w:rFonts w:eastAsia="Times New Roman"/>
          <w:sz w:val="26"/>
          <w:szCs w:val="26"/>
          <w:lang w:eastAsia="ru-RU"/>
        </w:rPr>
        <w:t>С другой стороны, недостатками поквартирного отопления являются:</w:t>
      </w:r>
    </w:p>
    <w:p w:rsidR="00D3461C" w:rsidRPr="009A3D5D" w:rsidRDefault="00D3461C" w:rsidP="00D3461C">
      <w:pPr>
        <w:pStyle w:val="a3"/>
        <w:numPr>
          <w:ilvl w:val="0"/>
          <w:numId w:val="11"/>
        </w:numPr>
        <w:ind w:left="357" w:hanging="357"/>
        <w:rPr>
          <w:sz w:val="26"/>
          <w:szCs w:val="26"/>
        </w:rPr>
      </w:pPr>
      <w:r w:rsidRPr="009A3D5D">
        <w:rPr>
          <w:sz w:val="26"/>
          <w:szCs w:val="26"/>
        </w:rPr>
        <w:t xml:space="preserve">высокая цена оборудования, его монтажа и обслуживания: по Костромской области затраты на перевод квартиры в МКД на индивидуальное теплоснабжение составляют </w:t>
      </w:r>
      <w:r>
        <w:rPr>
          <w:sz w:val="26"/>
          <w:szCs w:val="26"/>
        </w:rPr>
        <w:t>более 30</w:t>
      </w:r>
      <w:r w:rsidRPr="009A3D5D">
        <w:rPr>
          <w:sz w:val="26"/>
          <w:szCs w:val="26"/>
        </w:rPr>
        <w:t xml:space="preserve">0 тыс. руб. и ежегодно увеличиваются; </w:t>
      </w:r>
    </w:p>
    <w:p w:rsidR="00D3461C" w:rsidRPr="00F60E63" w:rsidRDefault="00D3461C" w:rsidP="00D3461C">
      <w:pPr>
        <w:pStyle w:val="a3"/>
        <w:numPr>
          <w:ilvl w:val="0"/>
          <w:numId w:val="11"/>
        </w:numPr>
        <w:ind w:left="357" w:hanging="357"/>
        <w:rPr>
          <w:sz w:val="26"/>
          <w:szCs w:val="26"/>
        </w:rPr>
      </w:pPr>
      <w:r w:rsidRPr="00F60E63">
        <w:rPr>
          <w:rFonts w:eastAsia="Times New Roman"/>
          <w:sz w:val="26"/>
          <w:szCs w:val="26"/>
          <w:lang w:eastAsia="ru-RU"/>
        </w:rPr>
        <w:t>необходимость в организации подачи теплого воздуха на котел и дымоудаления от котла</w:t>
      </w:r>
      <w:r>
        <w:rPr>
          <w:rFonts w:eastAsia="Times New Roman"/>
          <w:sz w:val="26"/>
          <w:szCs w:val="26"/>
          <w:lang w:eastAsia="ru-RU"/>
        </w:rPr>
        <w:t>, а также постоянно действующей приточно-вытяжной вентиляции</w:t>
      </w:r>
      <w:r w:rsidRPr="00F60E63">
        <w:rPr>
          <w:rFonts w:eastAsia="Times New Roman"/>
          <w:sz w:val="26"/>
          <w:szCs w:val="26"/>
          <w:lang w:eastAsia="ru-RU"/>
        </w:rPr>
        <w:t xml:space="preserve">; </w:t>
      </w:r>
    </w:p>
    <w:p w:rsidR="00D3461C" w:rsidRPr="00F60E63" w:rsidRDefault="00D3461C" w:rsidP="00D3461C">
      <w:pPr>
        <w:pStyle w:val="a3"/>
        <w:numPr>
          <w:ilvl w:val="0"/>
          <w:numId w:val="11"/>
        </w:numPr>
        <w:ind w:left="357" w:hanging="357"/>
        <w:rPr>
          <w:sz w:val="26"/>
          <w:szCs w:val="26"/>
        </w:rPr>
      </w:pPr>
      <w:r w:rsidRPr="00F60E63">
        <w:rPr>
          <w:sz w:val="26"/>
          <w:szCs w:val="26"/>
        </w:rPr>
        <w:t>высокие затраты на ремонт или замену газового оборудования, чистку котлов;</w:t>
      </w:r>
    </w:p>
    <w:p w:rsidR="00D3461C" w:rsidRPr="009A3D5D" w:rsidRDefault="00D3461C" w:rsidP="00D3461C">
      <w:pPr>
        <w:pStyle w:val="a3"/>
        <w:numPr>
          <w:ilvl w:val="0"/>
          <w:numId w:val="11"/>
        </w:numPr>
        <w:ind w:left="357" w:hanging="357"/>
        <w:rPr>
          <w:sz w:val="26"/>
          <w:szCs w:val="26"/>
        </w:rPr>
      </w:pPr>
      <w:r w:rsidRPr="009A3D5D">
        <w:rPr>
          <w:sz w:val="26"/>
          <w:szCs w:val="26"/>
        </w:rPr>
        <w:t xml:space="preserve">необходимость постоянного контроля за исправностью используемого внутридомового газового оборудования (ВДГО), затраты на техобслуживание ВДГО одной квартиры (котел + газовая плита) составляют </w:t>
      </w:r>
      <w:r>
        <w:rPr>
          <w:sz w:val="26"/>
          <w:szCs w:val="26"/>
        </w:rPr>
        <w:t>более 4 тыс.</w:t>
      </w:r>
      <w:r w:rsidRPr="009A3D5D">
        <w:rPr>
          <w:sz w:val="26"/>
          <w:szCs w:val="26"/>
        </w:rPr>
        <w:t xml:space="preserve"> руб./год;</w:t>
      </w:r>
    </w:p>
    <w:p w:rsidR="00D3461C" w:rsidRPr="009A3D5D" w:rsidRDefault="00D3461C" w:rsidP="00D3461C">
      <w:pPr>
        <w:pStyle w:val="a3"/>
        <w:numPr>
          <w:ilvl w:val="0"/>
          <w:numId w:val="11"/>
        </w:numPr>
        <w:ind w:left="357" w:hanging="357"/>
        <w:rPr>
          <w:sz w:val="26"/>
          <w:szCs w:val="26"/>
        </w:rPr>
      </w:pPr>
      <w:r w:rsidRPr="009A3D5D">
        <w:rPr>
          <w:sz w:val="26"/>
          <w:szCs w:val="26"/>
        </w:rPr>
        <w:t xml:space="preserve">повышенные риски аварий и взрывов из-за неправильной эксплуатации </w:t>
      </w:r>
      <w:r>
        <w:rPr>
          <w:sz w:val="26"/>
          <w:szCs w:val="26"/>
        </w:rPr>
        <w:t xml:space="preserve">газового </w:t>
      </w:r>
      <w:r w:rsidRPr="009A3D5D">
        <w:rPr>
          <w:sz w:val="26"/>
          <w:szCs w:val="26"/>
        </w:rPr>
        <w:t>оборудования кем-либо из жильцов</w:t>
      </w:r>
      <w:r>
        <w:rPr>
          <w:sz w:val="26"/>
          <w:szCs w:val="26"/>
        </w:rPr>
        <w:t xml:space="preserve"> в МКД</w:t>
      </w:r>
      <w:r w:rsidRPr="009A3D5D">
        <w:rPr>
          <w:sz w:val="26"/>
          <w:szCs w:val="26"/>
        </w:rPr>
        <w:t>.</w:t>
      </w:r>
    </w:p>
    <w:p w:rsidR="00D3461C" w:rsidRDefault="00D3461C" w:rsidP="00D3461C">
      <w:pPr>
        <w:ind w:firstLine="567"/>
        <w:jc w:val="both"/>
        <w:rPr>
          <w:sz w:val="26"/>
          <w:szCs w:val="26"/>
        </w:rPr>
      </w:pPr>
      <w:r>
        <w:rPr>
          <w:sz w:val="26"/>
          <w:szCs w:val="26"/>
        </w:rPr>
        <w:t>П</w:t>
      </w:r>
      <w:r w:rsidRPr="006F1D6B">
        <w:rPr>
          <w:sz w:val="26"/>
          <w:szCs w:val="26"/>
        </w:rPr>
        <w:t xml:space="preserve">ереход </w:t>
      </w:r>
      <w:r>
        <w:rPr>
          <w:sz w:val="26"/>
          <w:szCs w:val="26"/>
        </w:rPr>
        <w:t xml:space="preserve">отдельных </w:t>
      </w:r>
      <w:r w:rsidRPr="006F1D6B">
        <w:rPr>
          <w:sz w:val="26"/>
          <w:szCs w:val="26"/>
        </w:rPr>
        <w:t xml:space="preserve">квартир </w:t>
      </w:r>
      <w:r>
        <w:rPr>
          <w:sz w:val="26"/>
          <w:szCs w:val="26"/>
        </w:rPr>
        <w:t xml:space="preserve">и нежилых помещений </w:t>
      </w:r>
      <w:r w:rsidRPr="006F1D6B">
        <w:rPr>
          <w:sz w:val="26"/>
          <w:szCs w:val="26"/>
        </w:rPr>
        <w:t>в многоквартирных домах на индивидуальное теплоснабжение</w:t>
      </w:r>
      <w:r>
        <w:rPr>
          <w:sz w:val="26"/>
          <w:szCs w:val="26"/>
        </w:rPr>
        <w:t xml:space="preserve"> снижает тепловую нагрузку на котельные, уменьшает доход теплоснабжающей организации от реализации тепловой энергии, вносит опасные изменения в конструкцию зданий, создает опасные условия для проживания и пребывания людей в таких многоквартирных домах. Поэтому процесс перехода отдельных квартир в </w:t>
      </w:r>
      <w:r w:rsidRPr="006F1D6B">
        <w:rPr>
          <w:sz w:val="26"/>
          <w:szCs w:val="26"/>
        </w:rPr>
        <w:lastRenderedPageBreak/>
        <w:t>многоквартирных домах на индивидуальное теплоснабжение</w:t>
      </w:r>
      <w:r>
        <w:rPr>
          <w:sz w:val="26"/>
          <w:szCs w:val="26"/>
        </w:rPr>
        <w:t xml:space="preserve"> должен быть четко регламентирован.</w:t>
      </w:r>
    </w:p>
    <w:p w:rsidR="00D3461C" w:rsidRPr="007537FB" w:rsidRDefault="00D3461C" w:rsidP="00D3461C">
      <w:pPr>
        <w:ind w:firstLine="567"/>
        <w:jc w:val="both"/>
        <w:rPr>
          <w:sz w:val="26"/>
          <w:szCs w:val="26"/>
        </w:rPr>
      </w:pPr>
      <w:r>
        <w:rPr>
          <w:sz w:val="26"/>
          <w:szCs w:val="26"/>
        </w:rPr>
        <w:t xml:space="preserve">В соответствии со ст. 3 федерального закона №190-ФЗ «О теплоснабжении» </w:t>
      </w:r>
      <w:r w:rsidRPr="001362CE">
        <w:rPr>
          <w:sz w:val="26"/>
          <w:szCs w:val="26"/>
        </w:rPr>
        <w:t>[</w:t>
      </w:r>
      <w:r>
        <w:rPr>
          <w:sz w:val="26"/>
          <w:szCs w:val="26"/>
        </w:rPr>
        <w:t>2</w:t>
      </w:r>
      <w:r w:rsidRPr="001362CE">
        <w:rPr>
          <w:sz w:val="26"/>
          <w:szCs w:val="26"/>
        </w:rPr>
        <w:t>]</w:t>
      </w:r>
      <w:r>
        <w:rPr>
          <w:sz w:val="26"/>
          <w:szCs w:val="26"/>
        </w:rPr>
        <w:t xml:space="preserve"> </w:t>
      </w:r>
      <w:r w:rsidRPr="001362CE">
        <w:rPr>
          <w:sz w:val="26"/>
          <w:szCs w:val="26"/>
        </w:rPr>
        <w:t xml:space="preserve">общими принципами организации отношений </w:t>
      </w:r>
      <w:r>
        <w:rPr>
          <w:sz w:val="26"/>
          <w:szCs w:val="26"/>
        </w:rPr>
        <w:t xml:space="preserve">в сфере теплоснабжения являются </w:t>
      </w:r>
      <w:r w:rsidRPr="001362CE">
        <w:rPr>
          <w:sz w:val="26"/>
          <w:szCs w:val="26"/>
        </w:rPr>
        <w:t>соблюдение баланса экономических интересов теплоснабжающих организаций и интересов потребителей</w:t>
      </w:r>
      <w:r w:rsidRPr="00215AE4">
        <w:rPr>
          <w:sz w:val="26"/>
          <w:szCs w:val="26"/>
        </w:rPr>
        <w:t xml:space="preserve">, обеспечение экономически обоснованной доходности текущей деятельности теплоснабжающих организаций и используемого при осуществлении </w:t>
      </w:r>
      <w:hyperlink w:anchor="sub_2018" w:history="1">
        <w:r w:rsidRPr="007537FB">
          <w:rPr>
            <w:rStyle w:val="affa"/>
            <w:rFonts w:cs="Times New Roman CYR"/>
            <w:color w:val="auto"/>
            <w:sz w:val="26"/>
            <w:szCs w:val="26"/>
          </w:rPr>
          <w:t>регулируемых видов деятельности в сфере теплоснабжения</w:t>
        </w:r>
      </w:hyperlink>
      <w:r w:rsidRPr="007537FB">
        <w:rPr>
          <w:sz w:val="26"/>
          <w:szCs w:val="26"/>
        </w:rPr>
        <w:t xml:space="preserve"> инвестированного капитала, а также обеспечение недискриминационных и стабильных условий осуществления предпринимательской деятельности в сфере теплоснабжения.</w:t>
      </w:r>
    </w:p>
    <w:p w:rsidR="00D3461C" w:rsidRPr="007537FB" w:rsidRDefault="00D3461C" w:rsidP="00D3461C">
      <w:pPr>
        <w:ind w:firstLine="567"/>
        <w:jc w:val="both"/>
        <w:rPr>
          <w:sz w:val="26"/>
          <w:szCs w:val="26"/>
        </w:rPr>
      </w:pPr>
      <w:r w:rsidRPr="007537FB">
        <w:rPr>
          <w:sz w:val="26"/>
          <w:szCs w:val="26"/>
        </w:rPr>
        <w:t xml:space="preserve">Основной формой и финансовым источником развития систем теплоснабжения являются инвестиционные программы теплоснабжающих организаций, которые согласовываются органами местного самоуправления, утверждаются администрацией региона, которая затем контролирует ход исполнения инвестиционных программ. </w:t>
      </w:r>
    </w:p>
    <w:p w:rsidR="00D3461C" w:rsidRDefault="00D3461C" w:rsidP="00D3461C">
      <w:pPr>
        <w:ind w:firstLine="567"/>
        <w:jc w:val="both"/>
        <w:rPr>
          <w:sz w:val="26"/>
          <w:szCs w:val="26"/>
        </w:rPr>
      </w:pPr>
      <w:r w:rsidRPr="007537FB">
        <w:rPr>
          <w:sz w:val="26"/>
          <w:szCs w:val="26"/>
        </w:rPr>
        <w:t xml:space="preserve">В соответствии со ст. 23, часть 8 федерального закона №190-ФЗ «О теплоснабжении» [2] обязательным критерием принятия решений в отношении развития системы теплоснабжения является учет </w:t>
      </w:r>
      <w:hyperlink w:anchor="sub_210" w:history="1">
        <w:r w:rsidRPr="007537FB">
          <w:rPr>
            <w:rStyle w:val="affa"/>
            <w:rFonts w:cs="Times New Roman CYR"/>
            <w:color w:val="auto"/>
            <w:sz w:val="26"/>
            <w:szCs w:val="26"/>
          </w:rPr>
          <w:t>инвестиционных программ организаций</w:t>
        </w:r>
      </w:hyperlink>
      <w:r w:rsidRPr="007537FB">
        <w:rPr>
          <w:sz w:val="26"/>
          <w:szCs w:val="26"/>
        </w:rPr>
        <w:t xml:space="preserve">, </w:t>
      </w:r>
      <w:r w:rsidRPr="00432896">
        <w:rPr>
          <w:sz w:val="26"/>
          <w:szCs w:val="26"/>
        </w:rPr>
        <w:t>осуществляющих регулируемые виды деятельности в сфере теплоснабжения</w:t>
      </w:r>
      <w:r>
        <w:rPr>
          <w:sz w:val="26"/>
          <w:szCs w:val="26"/>
        </w:rPr>
        <w:t>.</w:t>
      </w:r>
    </w:p>
    <w:p w:rsidR="00D3461C" w:rsidRPr="006A5DFD" w:rsidRDefault="00D3461C" w:rsidP="00D3461C">
      <w:pPr>
        <w:ind w:firstLine="567"/>
        <w:jc w:val="both"/>
        <w:rPr>
          <w:sz w:val="26"/>
          <w:szCs w:val="26"/>
        </w:rPr>
      </w:pPr>
      <w:r>
        <w:rPr>
          <w:sz w:val="26"/>
          <w:szCs w:val="26"/>
        </w:rPr>
        <w:t>В</w:t>
      </w:r>
      <w:r w:rsidRPr="006A5DFD">
        <w:rPr>
          <w:sz w:val="26"/>
          <w:szCs w:val="26"/>
        </w:rPr>
        <w:t xml:space="preserve"> соответствии со ст. 26 ЖК РФ собственник помещения в МКД имеет право на его переустройство, для чего подает в администрацию </w:t>
      </w:r>
      <w:r>
        <w:rPr>
          <w:sz w:val="26"/>
          <w:szCs w:val="26"/>
        </w:rPr>
        <w:t xml:space="preserve">сельского поселения </w:t>
      </w:r>
      <w:r w:rsidRPr="006A5DFD">
        <w:rPr>
          <w:sz w:val="26"/>
          <w:szCs w:val="26"/>
        </w:rPr>
        <w:t xml:space="preserve">заявление и прикладывает к нему 3 документа: </w:t>
      </w:r>
      <w:r>
        <w:rPr>
          <w:sz w:val="26"/>
          <w:szCs w:val="26"/>
        </w:rPr>
        <w:t xml:space="preserve">документ </w:t>
      </w:r>
      <w:r w:rsidRPr="006A5DFD">
        <w:rPr>
          <w:sz w:val="26"/>
          <w:szCs w:val="26"/>
        </w:rPr>
        <w:t xml:space="preserve">о праве собственности, техпаспорт </w:t>
      </w:r>
      <w:r>
        <w:rPr>
          <w:sz w:val="26"/>
          <w:szCs w:val="26"/>
        </w:rPr>
        <w:t xml:space="preserve">помещения </w:t>
      </w:r>
      <w:r w:rsidRPr="006A5DFD">
        <w:rPr>
          <w:sz w:val="26"/>
          <w:szCs w:val="26"/>
        </w:rPr>
        <w:t>и проект переустройства</w:t>
      </w:r>
      <w:r>
        <w:rPr>
          <w:sz w:val="26"/>
          <w:szCs w:val="26"/>
        </w:rPr>
        <w:t xml:space="preserve"> помещения</w:t>
      </w:r>
      <w:r w:rsidRPr="006A5DFD">
        <w:rPr>
          <w:sz w:val="26"/>
          <w:szCs w:val="26"/>
        </w:rPr>
        <w:t xml:space="preserve">. Администрация </w:t>
      </w:r>
      <w:r>
        <w:rPr>
          <w:sz w:val="26"/>
          <w:szCs w:val="26"/>
        </w:rPr>
        <w:t>сельского поселения</w:t>
      </w:r>
      <w:r w:rsidRPr="006A5DFD">
        <w:rPr>
          <w:sz w:val="26"/>
          <w:szCs w:val="26"/>
        </w:rPr>
        <w:t xml:space="preserve"> при </w:t>
      </w:r>
      <w:r>
        <w:rPr>
          <w:sz w:val="26"/>
          <w:szCs w:val="26"/>
        </w:rPr>
        <w:t xml:space="preserve">получении </w:t>
      </w:r>
      <w:r w:rsidRPr="006A5DFD">
        <w:rPr>
          <w:sz w:val="26"/>
          <w:szCs w:val="26"/>
        </w:rPr>
        <w:t>заявления должна</w:t>
      </w:r>
      <w:r>
        <w:rPr>
          <w:sz w:val="26"/>
          <w:szCs w:val="26"/>
        </w:rPr>
        <w:t xml:space="preserve"> прежде всего,</w:t>
      </w:r>
      <w:r w:rsidRPr="006A5DFD">
        <w:rPr>
          <w:sz w:val="26"/>
          <w:szCs w:val="26"/>
        </w:rPr>
        <w:t xml:space="preserve"> согласова</w:t>
      </w:r>
      <w:r>
        <w:rPr>
          <w:sz w:val="26"/>
          <w:szCs w:val="26"/>
        </w:rPr>
        <w:t xml:space="preserve">ть его с администрацией муниципального района, и </w:t>
      </w:r>
      <w:r w:rsidRPr="006A5DFD">
        <w:rPr>
          <w:sz w:val="26"/>
          <w:szCs w:val="26"/>
        </w:rPr>
        <w:t>учесть:</w:t>
      </w:r>
    </w:p>
    <w:p w:rsidR="00D3461C" w:rsidRPr="006A5DFD" w:rsidRDefault="00D3461C" w:rsidP="00D3461C">
      <w:pPr>
        <w:jc w:val="both"/>
        <w:rPr>
          <w:rStyle w:val="affa"/>
          <w:rFonts w:cs="Times New Roman CYR"/>
          <w:color w:val="auto"/>
          <w:sz w:val="26"/>
          <w:szCs w:val="26"/>
        </w:rPr>
      </w:pPr>
      <w:r w:rsidRPr="006A5DFD">
        <w:rPr>
          <w:sz w:val="26"/>
          <w:szCs w:val="26"/>
        </w:rPr>
        <w:t>1</w:t>
      </w:r>
      <w:r>
        <w:rPr>
          <w:sz w:val="26"/>
          <w:szCs w:val="26"/>
        </w:rPr>
        <w:t>)</w:t>
      </w:r>
      <w:r w:rsidRPr="006A5DFD">
        <w:rPr>
          <w:sz w:val="26"/>
          <w:szCs w:val="26"/>
        </w:rPr>
        <w:t xml:space="preserve">. Требования ст. 8 и ст. 23 ФЗ-190 «О теплоснабжении» о необходимости учета </w:t>
      </w:r>
      <w:hyperlink w:anchor="sub_210" w:history="1">
        <w:r w:rsidRPr="006A5DFD">
          <w:rPr>
            <w:rStyle w:val="affa"/>
            <w:rFonts w:cs="Times New Roman CYR"/>
            <w:color w:val="auto"/>
            <w:sz w:val="26"/>
            <w:szCs w:val="26"/>
          </w:rPr>
          <w:t xml:space="preserve">инвестиционных программ теплоснабжающих организаций. </w:t>
        </w:r>
      </w:hyperlink>
    </w:p>
    <w:p w:rsidR="00D3461C" w:rsidRPr="006A5DFD" w:rsidRDefault="00D3461C" w:rsidP="00D3461C">
      <w:pPr>
        <w:jc w:val="both"/>
        <w:rPr>
          <w:rStyle w:val="affa"/>
          <w:rFonts w:cs="Times New Roman CYR"/>
          <w:color w:val="auto"/>
          <w:sz w:val="26"/>
          <w:szCs w:val="26"/>
        </w:rPr>
      </w:pPr>
      <w:r w:rsidRPr="006A5DFD">
        <w:rPr>
          <w:rStyle w:val="affa"/>
          <w:rFonts w:cs="Times New Roman CYR"/>
          <w:color w:val="auto"/>
          <w:sz w:val="26"/>
          <w:szCs w:val="26"/>
        </w:rPr>
        <w:t>2</w:t>
      </w:r>
      <w:r>
        <w:rPr>
          <w:rStyle w:val="affa"/>
          <w:rFonts w:cs="Times New Roman CYR"/>
          <w:color w:val="auto"/>
          <w:sz w:val="26"/>
          <w:szCs w:val="26"/>
        </w:rPr>
        <w:t>)</w:t>
      </w:r>
      <w:r w:rsidRPr="006A5DFD">
        <w:rPr>
          <w:rStyle w:val="affa"/>
          <w:rFonts w:cs="Times New Roman CYR"/>
          <w:color w:val="auto"/>
          <w:sz w:val="26"/>
          <w:szCs w:val="26"/>
        </w:rPr>
        <w:t xml:space="preserve">. Требование </w:t>
      </w:r>
      <w:r>
        <w:rPr>
          <w:rStyle w:val="affa"/>
          <w:rFonts w:cs="Times New Roman CYR"/>
          <w:color w:val="auto"/>
          <w:sz w:val="26"/>
          <w:szCs w:val="26"/>
        </w:rPr>
        <w:t>«</w:t>
      </w:r>
      <w:r>
        <w:rPr>
          <w:sz w:val="26"/>
          <w:szCs w:val="26"/>
        </w:rPr>
        <w:t xml:space="preserve">Правил </w:t>
      </w:r>
      <w:r w:rsidRPr="00E17611">
        <w:rPr>
          <w:sz w:val="26"/>
          <w:szCs w:val="26"/>
        </w:rPr>
        <w:t>подключени</w:t>
      </w:r>
      <w:r>
        <w:rPr>
          <w:sz w:val="26"/>
          <w:szCs w:val="26"/>
        </w:rPr>
        <w:t>я</w:t>
      </w:r>
      <w:r w:rsidRPr="00E17611">
        <w:rPr>
          <w:sz w:val="26"/>
          <w:szCs w:val="26"/>
        </w:rPr>
        <w:t xml:space="preserve"> (технологическо</w:t>
      </w:r>
      <w:r>
        <w:rPr>
          <w:sz w:val="26"/>
          <w:szCs w:val="26"/>
        </w:rPr>
        <w:t>го</w:t>
      </w:r>
      <w:r w:rsidRPr="00E17611">
        <w:rPr>
          <w:sz w:val="26"/>
          <w:szCs w:val="26"/>
        </w:rPr>
        <w:t xml:space="preserve"> присоединени</w:t>
      </w:r>
      <w:r>
        <w:rPr>
          <w:sz w:val="26"/>
          <w:szCs w:val="26"/>
        </w:rPr>
        <w:t>я</w:t>
      </w:r>
      <w:r w:rsidRPr="00E17611">
        <w:rPr>
          <w:sz w:val="26"/>
          <w:szCs w:val="26"/>
        </w:rPr>
        <w:t>) к системам теплоснабжения</w:t>
      </w:r>
      <w:r>
        <w:rPr>
          <w:sz w:val="26"/>
          <w:szCs w:val="26"/>
        </w:rPr>
        <w:t>, включая правила недискриминационного доступа к услугам по подключению (</w:t>
      </w:r>
      <w:r w:rsidRPr="00E17611">
        <w:rPr>
          <w:sz w:val="26"/>
          <w:szCs w:val="26"/>
        </w:rPr>
        <w:t>технологическо</w:t>
      </w:r>
      <w:r>
        <w:rPr>
          <w:sz w:val="26"/>
          <w:szCs w:val="26"/>
        </w:rPr>
        <w:t>му</w:t>
      </w:r>
      <w:r w:rsidRPr="00E17611">
        <w:rPr>
          <w:sz w:val="26"/>
          <w:szCs w:val="26"/>
        </w:rPr>
        <w:t xml:space="preserve"> присоединени</w:t>
      </w:r>
      <w:r>
        <w:rPr>
          <w:sz w:val="26"/>
          <w:szCs w:val="26"/>
        </w:rPr>
        <w:t>ю) к системам теплоснабжения»,</w:t>
      </w:r>
      <w:r w:rsidRPr="00E17611">
        <w:rPr>
          <w:sz w:val="26"/>
          <w:szCs w:val="26"/>
        </w:rPr>
        <w:t xml:space="preserve"> </w:t>
      </w:r>
      <w:r>
        <w:rPr>
          <w:sz w:val="26"/>
          <w:szCs w:val="26"/>
        </w:rPr>
        <w:t xml:space="preserve">утвержденных </w:t>
      </w:r>
      <w:r w:rsidRPr="00E17611">
        <w:rPr>
          <w:sz w:val="26"/>
          <w:szCs w:val="26"/>
        </w:rPr>
        <w:t>Постановление</w:t>
      </w:r>
      <w:r>
        <w:rPr>
          <w:sz w:val="26"/>
          <w:szCs w:val="26"/>
        </w:rPr>
        <w:t>м</w:t>
      </w:r>
      <w:r w:rsidRPr="00E17611">
        <w:rPr>
          <w:sz w:val="26"/>
          <w:szCs w:val="26"/>
        </w:rPr>
        <w:t xml:space="preserve"> Правительства РФ от 30.11.2021 г</w:t>
      </w:r>
      <w:r>
        <w:rPr>
          <w:sz w:val="26"/>
          <w:szCs w:val="26"/>
        </w:rPr>
        <w:t>. №2115,</w:t>
      </w:r>
      <w:r w:rsidRPr="006A5DFD">
        <w:rPr>
          <w:rStyle w:val="affa"/>
          <w:rFonts w:cs="Times New Roman CYR"/>
          <w:color w:val="auto"/>
          <w:sz w:val="26"/>
          <w:szCs w:val="26"/>
        </w:rPr>
        <w:t xml:space="preserve"> о том, что на централизованном теплоснабжении в МКД должно оставаться не менее 50% </w:t>
      </w:r>
      <w:r>
        <w:rPr>
          <w:rStyle w:val="affa"/>
          <w:rFonts w:cs="Times New Roman CYR"/>
          <w:color w:val="auto"/>
          <w:sz w:val="26"/>
          <w:szCs w:val="26"/>
        </w:rPr>
        <w:t xml:space="preserve">его </w:t>
      </w:r>
      <w:r w:rsidRPr="006A5DFD">
        <w:rPr>
          <w:rStyle w:val="affa"/>
          <w:rFonts w:cs="Times New Roman CYR"/>
          <w:color w:val="auto"/>
          <w:sz w:val="26"/>
          <w:szCs w:val="26"/>
        </w:rPr>
        <w:t>жилой площади.</w:t>
      </w:r>
    </w:p>
    <w:p w:rsidR="00D3461C" w:rsidRPr="006A5DFD" w:rsidRDefault="00D3461C" w:rsidP="00D3461C">
      <w:pPr>
        <w:jc w:val="both"/>
        <w:rPr>
          <w:color w:val="332E2D"/>
          <w:spacing w:val="2"/>
          <w:sz w:val="26"/>
          <w:szCs w:val="26"/>
          <w:shd w:val="clear" w:color="auto" w:fill="FFFFFF"/>
        </w:rPr>
      </w:pPr>
      <w:r w:rsidRPr="006A5DFD">
        <w:rPr>
          <w:rStyle w:val="affa"/>
          <w:rFonts w:cs="Times New Roman CYR"/>
          <w:color w:val="auto"/>
          <w:sz w:val="26"/>
          <w:szCs w:val="26"/>
        </w:rPr>
        <w:t>3</w:t>
      </w:r>
      <w:r>
        <w:rPr>
          <w:rStyle w:val="affa"/>
          <w:rFonts w:cs="Times New Roman CYR"/>
          <w:color w:val="auto"/>
          <w:sz w:val="26"/>
          <w:szCs w:val="26"/>
        </w:rPr>
        <w:t>)</w:t>
      </w:r>
      <w:r w:rsidRPr="006A5DFD">
        <w:rPr>
          <w:rStyle w:val="affa"/>
          <w:rFonts w:cs="Times New Roman CYR"/>
          <w:color w:val="auto"/>
          <w:sz w:val="26"/>
          <w:szCs w:val="26"/>
        </w:rPr>
        <w:t xml:space="preserve">. Требования </w:t>
      </w:r>
      <w:r w:rsidRPr="006A5DFD">
        <w:rPr>
          <w:color w:val="332E2D"/>
          <w:spacing w:val="2"/>
          <w:sz w:val="26"/>
          <w:szCs w:val="26"/>
          <w:shd w:val="clear" w:color="auto" w:fill="FFFFFF"/>
        </w:rPr>
        <w:t>СП282.1325800-2023 о том, что прокладка дымоходов через перекрытия и наружные стены запрещена. Для дымоудаления могут использоваться только имеющиеся в конструкции МКД коллективные дымоходы.</w:t>
      </w:r>
      <w:r w:rsidRPr="006A5DFD">
        <w:rPr>
          <w:sz w:val="26"/>
          <w:szCs w:val="26"/>
        </w:rPr>
        <w:t xml:space="preserve"> </w:t>
      </w:r>
      <w:r>
        <w:rPr>
          <w:sz w:val="26"/>
          <w:szCs w:val="26"/>
        </w:rPr>
        <w:t>При экономической невозможности дальнейшей эксплуатации системы централизованного теплоснабжения в д. Некрасово и с. Яковлевское допускается перевод квартир в МКД на поквартирное отопление с установкой приставных наружных дымовых труб (п. 7.5).</w:t>
      </w:r>
    </w:p>
    <w:p w:rsidR="00D3461C" w:rsidRPr="007537FB" w:rsidRDefault="00D3461C" w:rsidP="00D3461C">
      <w:pPr>
        <w:pStyle w:val="a3"/>
        <w:ind w:left="0"/>
        <w:jc w:val="both"/>
        <w:rPr>
          <w:sz w:val="26"/>
          <w:szCs w:val="26"/>
        </w:rPr>
      </w:pPr>
      <w:r w:rsidRPr="00F15CF2">
        <w:rPr>
          <w:color w:val="332E2D"/>
          <w:spacing w:val="2"/>
          <w:sz w:val="26"/>
          <w:szCs w:val="26"/>
          <w:shd w:val="clear" w:color="auto" w:fill="FFFFFF"/>
        </w:rPr>
        <w:t>4). Соответствие проекта переустройства помещения установленным требованиям как к составу проекта, так и к исполнению в нем строительных норм и правил, и прежде всего, к обеспечению постоянно действующей вентиляции в переустраиваемом помещении (</w:t>
      </w:r>
      <w:r w:rsidRPr="00F15CF2">
        <w:rPr>
          <w:sz w:val="26"/>
          <w:szCs w:val="26"/>
        </w:rPr>
        <w:t>СП 60.13330.2020. Свод правил. Отопление, вентиляция и кондиционирование воздуха</w:t>
      </w:r>
      <w:r w:rsidRPr="00F15CF2">
        <w:rPr>
          <w:color w:val="332E2D"/>
          <w:spacing w:val="2"/>
          <w:sz w:val="26"/>
          <w:szCs w:val="26"/>
          <w:shd w:val="clear" w:color="auto" w:fill="FFFFFF"/>
        </w:rPr>
        <w:t>).</w:t>
      </w:r>
      <w:r>
        <w:rPr>
          <w:color w:val="332E2D"/>
          <w:spacing w:val="2"/>
          <w:sz w:val="26"/>
          <w:szCs w:val="26"/>
          <w:shd w:val="clear" w:color="auto" w:fill="FFFFFF"/>
        </w:rPr>
        <w:t xml:space="preserve"> </w:t>
      </w:r>
      <w:r w:rsidRPr="007537FB">
        <w:rPr>
          <w:sz w:val="26"/>
          <w:szCs w:val="26"/>
        </w:rPr>
        <w:t>Проект переустройства помещения, в котором предполагается установка газового котла, должен включать в себя:</w:t>
      </w:r>
    </w:p>
    <w:p w:rsidR="00D3461C" w:rsidRPr="007537FB" w:rsidRDefault="00D3461C" w:rsidP="00D3461C">
      <w:pPr>
        <w:pStyle w:val="a3"/>
        <w:ind w:left="0"/>
        <w:jc w:val="both"/>
        <w:rPr>
          <w:sz w:val="26"/>
          <w:szCs w:val="26"/>
        </w:rPr>
      </w:pPr>
      <w:r w:rsidRPr="007537FB">
        <w:rPr>
          <w:sz w:val="26"/>
          <w:szCs w:val="26"/>
        </w:rPr>
        <w:t>- проект установки газового оборудования, согласованный с газоснабжающей организацией, органами строительного и пожарного надзора городского поселения (раздел «Газоснабжение»);</w:t>
      </w:r>
    </w:p>
    <w:p w:rsidR="00D3461C" w:rsidRPr="007537FB" w:rsidRDefault="00D3461C" w:rsidP="00D3461C">
      <w:pPr>
        <w:pStyle w:val="a3"/>
        <w:ind w:left="0"/>
        <w:jc w:val="both"/>
        <w:rPr>
          <w:sz w:val="26"/>
          <w:szCs w:val="26"/>
        </w:rPr>
      </w:pPr>
      <w:r w:rsidRPr="007537FB">
        <w:rPr>
          <w:sz w:val="26"/>
          <w:szCs w:val="26"/>
        </w:rPr>
        <w:t>- мероприятия по обеспечению в переустраиваемом помещении постоянно действующей приточно-вытяжной вентиляции (раздел «Вентиляция»);</w:t>
      </w:r>
    </w:p>
    <w:p w:rsidR="00D3461C" w:rsidRPr="00F15CF2" w:rsidRDefault="00D3461C" w:rsidP="00D3461C">
      <w:pPr>
        <w:jc w:val="both"/>
        <w:rPr>
          <w:sz w:val="26"/>
          <w:szCs w:val="26"/>
        </w:rPr>
      </w:pPr>
      <w:r w:rsidRPr="007537FB">
        <w:rPr>
          <w:sz w:val="26"/>
          <w:szCs w:val="26"/>
        </w:rPr>
        <w:lastRenderedPageBreak/>
        <w:t>- мероприятия по отключению квартиры от центрального отопления, по переналадке внутренней системы отопления дома в связи с уменьшением тепловой нагрузки дома при отключении от нее одной из квартир (раздел «Теплоснабжение»).</w:t>
      </w:r>
    </w:p>
    <w:p w:rsidR="00D3461C" w:rsidRPr="007537FB" w:rsidRDefault="00D3461C" w:rsidP="00D3461C">
      <w:pPr>
        <w:pStyle w:val="a3"/>
        <w:ind w:left="0"/>
        <w:jc w:val="both"/>
        <w:rPr>
          <w:sz w:val="26"/>
          <w:szCs w:val="26"/>
        </w:rPr>
      </w:pPr>
      <w:r w:rsidRPr="007537FB">
        <w:rPr>
          <w:sz w:val="26"/>
          <w:szCs w:val="26"/>
        </w:rPr>
        <w:t xml:space="preserve">  </w:t>
      </w:r>
      <w:r>
        <w:rPr>
          <w:sz w:val="26"/>
          <w:szCs w:val="26"/>
        </w:rPr>
        <w:tab/>
      </w:r>
      <w:r w:rsidRPr="007537FB">
        <w:rPr>
          <w:sz w:val="26"/>
          <w:szCs w:val="26"/>
        </w:rPr>
        <w:t xml:space="preserve">При </w:t>
      </w:r>
      <w:r>
        <w:rPr>
          <w:sz w:val="26"/>
          <w:szCs w:val="26"/>
        </w:rPr>
        <w:t>получении согласования о переустройстве помещения</w:t>
      </w:r>
      <w:r w:rsidRPr="007537FB">
        <w:rPr>
          <w:sz w:val="26"/>
          <w:szCs w:val="26"/>
        </w:rPr>
        <w:t xml:space="preserve"> собственники квартир обращаются в теплоснабжающую организацию с заявлением о расторжении договора теплоснабжения. При неисполнении мероприятий по отключению квартиры от центрального отопления и переналадке внутренней системы отопления дома теплоснабжающая организация вправе отказать в расторжении договора поставки тепловой энергии, и продолжать взимать плату за отопление и ГВС по показаниям приборов учета или по существующим нормативам.</w:t>
      </w:r>
    </w:p>
    <w:p w:rsidR="00D3461C" w:rsidRDefault="00D3461C" w:rsidP="00D3461C">
      <w:pPr>
        <w:pStyle w:val="a3"/>
        <w:ind w:left="0" w:firstLine="567"/>
        <w:jc w:val="both"/>
        <w:rPr>
          <w:sz w:val="26"/>
          <w:szCs w:val="26"/>
        </w:rPr>
      </w:pPr>
      <w:r w:rsidRPr="007537FB">
        <w:rPr>
          <w:sz w:val="26"/>
          <w:szCs w:val="26"/>
        </w:rPr>
        <w:t>При переводе зданий учреждений</w:t>
      </w:r>
      <w:r w:rsidR="005A5936">
        <w:rPr>
          <w:sz w:val="26"/>
          <w:szCs w:val="26"/>
        </w:rPr>
        <w:t>, финансируемых из регионального, муниципального или местного бюджетов,</w:t>
      </w:r>
      <w:r w:rsidRPr="007537FB">
        <w:rPr>
          <w:sz w:val="26"/>
          <w:szCs w:val="26"/>
        </w:rPr>
        <w:t xml:space="preserve"> на автономное теплоснабжение с помощью коте</w:t>
      </w:r>
      <w:r w:rsidR="005A5936">
        <w:rPr>
          <w:sz w:val="26"/>
          <w:szCs w:val="26"/>
        </w:rPr>
        <w:t xml:space="preserve">льного блока наружного или </w:t>
      </w:r>
      <w:r w:rsidRPr="007537FB">
        <w:rPr>
          <w:sz w:val="26"/>
          <w:szCs w:val="26"/>
        </w:rPr>
        <w:t>внутреннего размещения, или блочно-модульной котельной требуется:</w:t>
      </w:r>
    </w:p>
    <w:p w:rsidR="005A5936" w:rsidRPr="005A5936" w:rsidRDefault="005A5936" w:rsidP="005A5936">
      <w:pPr>
        <w:jc w:val="both"/>
        <w:rPr>
          <w:sz w:val="26"/>
          <w:szCs w:val="26"/>
        </w:rPr>
      </w:pPr>
      <w:r>
        <w:rPr>
          <w:sz w:val="26"/>
          <w:szCs w:val="26"/>
        </w:rPr>
        <w:t>1). Согласование с вышестоящей организацией (распорядителем бюджета).</w:t>
      </w:r>
    </w:p>
    <w:p w:rsidR="00D3461C" w:rsidRPr="007537FB" w:rsidRDefault="005A5936" w:rsidP="00D3461C">
      <w:pPr>
        <w:pStyle w:val="a3"/>
        <w:ind w:left="0"/>
        <w:jc w:val="both"/>
        <w:rPr>
          <w:sz w:val="26"/>
          <w:szCs w:val="26"/>
        </w:rPr>
      </w:pPr>
      <w:r>
        <w:rPr>
          <w:sz w:val="26"/>
          <w:szCs w:val="26"/>
        </w:rPr>
        <w:t>2</w:t>
      </w:r>
      <w:r w:rsidR="00D3461C" w:rsidRPr="007537FB">
        <w:rPr>
          <w:sz w:val="26"/>
          <w:szCs w:val="26"/>
        </w:rPr>
        <w:t>). Согласование с администрацией муниципального района</w:t>
      </w:r>
      <w:r w:rsidR="002042B5">
        <w:rPr>
          <w:sz w:val="26"/>
          <w:szCs w:val="26"/>
        </w:rPr>
        <w:t xml:space="preserve">, которая согласовывает возможность перевода на автономное теплоснабжение с </w:t>
      </w:r>
      <w:r w:rsidR="00D3461C" w:rsidRPr="007537FB">
        <w:rPr>
          <w:sz w:val="26"/>
          <w:szCs w:val="26"/>
        </w:rPr>
        <w:t>теплоснабжающей организацией.</w:t>
      </w:r>
    </w:p>
    <w:p w:rsidR="00D3461C" w:rsidRPr="007537FB" w:rsidRDefault="005A5936" w:rsidP="00D3461C">
      <w:pPr>
        <w:pStyle w:val="a3"/>
        <w:ind w:left="0"/>
        <w:jc w:val="both"/>
        <w:rPr>
          <w:sz w:val="26"/>
          <w:szCs w:val="26"/>
        </w:rPr>
      </w:pPr>
      <w:r>
        <w:rPr>
          <w:sz w:val="26"/>
          <w:szCs w:val="26"/>
        </w:rPr>
        <w:t>3</w:t>
      </w:r>
      <w:r w:rsidR="00D3461C" w:rsidRPr="007537FB">
        <w:rPr>
          <w:sz w:val="26"/>
          <w:szCs w:val="26"/>
        </w:rPr>
        <w:t>). Согласование с поставщиком природного газа и газораспределительной организацией возможности и условий на поставку в данное учреждение требуемого количества газа</w:t>
      </w:r>
    </w:p>
    <w:p w:rsidR="00D3461C" w:rsidRPr="007537FB" w:rsidRDefault="005A5936" w:rsidP="00D3461C">
      <w:pPr>
        <w:pStyle w:val="a3"/>
        <w:ind w:left="0"/>
        <w:jc w:val="both"/>
        <w:rPr>
          <w:sz w:val="26"/>
          <w:szCs w:val="26"/>
        </w:rPr>
      </w:pPr>
      <w:r>
        <w:rPr>
          <w:sz w:val="26"/>
          <w:szCs w:val="26"/>
        </w:rPr>
        <w:t>4</w:t>
      </w:r>
      <w:r w:rsidR="00D3461C" w:rsidRPr="007537FB">
        <w:rPr>
          <w:sz w:val="26"/>
          <w:szCs w:val="26"/>
        </w:rPr>
        <w:t>). Наличие проекта реконструкции существующей системы теплоснабжения здания путем установки автономной газовой котельной.</w:t>
      </w:r>
    </w:p>
    <w:p w:rsidR="00884CDE" w:rsidRDefault="005A5936" w:rsidP="00D3461C">
      <w:pPr>
        <w:spacing w:after="120"/>
        <w:jc w:val="both"/>
        <w:rPr>
          <w:sz w:val="26"/>
          <w:szCs w:val="26"/>
        </w:rPr>
      </w:pPr>
      <w:r>
        <w:rPr>
          <w:sz w:val="26"/>
          <w:szCs w:val="26"/>
        </w:rPr>
        <w:t>5</w:t>
      </w:r>
      <w:r w:rsidR="00D3461C" w:rsidRPr="007537FB">
        <w:rPr>
          <w:sz w:val="26"/>
          <w:szCs w:val="26"/>
        </w:rPr>
        <w:t>). Перерасчет и переналадка гидравлического режима оставшихся тепловых сетей централизованной системы теплоснабжения.</w:t>
      </w:r>
    </w:p>
    <w:p w:rsidR="0077737F" w:rsidRPr="00884CDE" w:rsidRDefault="00884CDE" w:rsidP="00884CDE">
      <w:pPr>
        <w:pStyle w:val="a3"/>
        <w:numPr>
          <w:ilvl w:val="1"/>
          <w:numId w:val="8"/>
        </w:numPr>
        <w:spacing w:after="120"/>
        <w:jc w:val="both"/>
        <w:rPr>
          <w:b/>
          <w:sz w:val="26"/>
          <w:szCs w:val="26"/>
        </w:rPr>
      </w:pPr>
      <w:r>
        <w:rPr>
          <w:b/>
          <w:sz w:val="26"/>
          <w:szCs w:val="26"/>
        </w:rPr>
        <w:t xml:space="preserve"> </w:t>
      </w:r>
      <w:r w:rsidR="0077737F" w:rsidRPr="00884CDE">
        <w:rPr>
          <w:b/>
          <w:sz w:val="26"/>
          <w:szCs w:val="26"/>
        </w:rPr>
        <w:t xml:space="preserve">Описание сценариев </w:t>
      </w:r>
      <w:r w:rsidR="0077737F" w:rsidRPr="00A54D47">
        <w:rPr>
          <w:b/>
          <w:sz w:val="26"/>
          <w:szCs w:val="26"/>
        </w:rPr>
        <w:t xml:space="preserve">развития теплоснабжения </w:t>
      </w:r>
      <w:r w:rsidR="00A54D47" w:rsidRPr="00A54D47">
        <w:rPr>
          <w:b/>
          <w:sz w:val="26"/>
          <w:szCs w:val="26"/>
        </w:rPr>
        <w:t>сельског</w:t>
      </w:r>
      <w:r w:rsidR="0077737F" w:rsidRPr="00A54D47">
        <w:rPr>
          <w:b/>
          <w:sz w:val="26"/>
          <w:szCs w:val="26"/>
        </w:rPr>
        <w:t>о поселения</w:t>
      </w:r>
    </w:p>
    <w:p w:rsidR="001C0E27" w:rsidRPr="005211A7" w:rsidRDefault="001C0E27" w:rsidP="001C0E27">
      <w:pPr>
        <w:ind w:firstLine="567"/>
        <w:jc w:val="both"/>
        <w:rPr>
          <w:sz w:val="26"/>
          <w:szCs w:val="26"/>
        </w:rPr>
      </w:pPr>
      <w:r w:rsidRPr="005211A7">
        <w:rPr>
          <w:sz w:val="26"/>
          <w:szCs w:val="26"/>
        </w:rPr>
        <w:t xml:space="preserve">Нормативный срок эксплуатации котлов составляет 10 лет, а установленные в котельных поселения котлы имеют срок эксплуатации от 12 до 42 лет. Наиболее устаревшие физически и морально котлы эксплуатируются в котельных с. Шунга, с. Саметь, с. Петрилово, что приводит к снижению мощности и завышенному расходу топлива. </w:t>
      </w:r>
    </w:p>
    <w:p w:rsidR="001C0E27" w:rsidRDefault="001C0E27" w:rsidP="001C0E27">
      <w:pPr>
        <w:ind w:firstLine="567"/>
        <w:jc w:val="both"/>
        <w:rPr>
          <w:sz w:val="26"/>
          <w:szCs w:val="26"/>
        </w:rPr>
      </w:pPr>
      <w:r w:rsidRPr="005211A7">
        <w:rPr>
          <w:sz w:val="26"/>
          <w:szCs w:val="26"/>
        </w:rPr>
        <w:t xml:space="preserve">В планах администрации Костромского муниципального района значится закрытие в 2024 году котельных в с. Яковлевское и д. Некрасово. Потребители от этих котельных готовы к переходу на </w:t>
      </w:r>
      <w:r>
        <w:rPr>
          <w:sz w:val="26"/>
          <w:szCs w:val="26"/>
        </w:rPr>
        <w:t xml:space="preserve">индивидуальное </w:t>
      </w:r>
      <w:r w:rsidRPr="005211A7">
        <w:rPr>
          <w:sz w:val="26"/>
          <w:szCs w:val="26"/>
        </w:rPr>
        <w:t>теплоснабжение.</w:t>
      </w:r>
      <w:r>
        <w:rPr>
          <w:sz w:val="26"/>
          <w:szCs w:val="26"/>
        </w:rPr>
        <w:t xml:space="preserve"> </w:t>
      </w:r>
    </w:p>
    <w:p w:rsidR="001C0E27" w:rsidRPr="005211A7" w:rsidRDefault="001C0E27" w:rsidP="001C0E27">
      <w:pPr>
        <w:ind w:firstLine="567"/>
        <w:jc w:val="both"/>
        <w:rPr>
          <w:sz w:val="26"/>
          <w:szCs w:val="26"/>
        </w:rPr>
      </w:pPr>
      <w:r>
        <w:rPr>
          <w:sz w:val="26"/>
          <w:szCs w:val="26"/>
        </w:rPr>
        <w:t>В селах Шунга и Саметь более 50% квартир в МКД переведены на индивидуальное теплоснабжение, а в с. Петрилово таких квартир 33%.</w:t>
      </w:r>
    </w:p>
    <w:p w:rsidR="001C0E27" w:rsidRPr="005211A7" w:rsidRDefault="001C0E27" w:rsidP="001C0E27">
      <w:pPr>
        <w:jc w:val="both"/>
        <w:rPr>
          <w:sz w:val="26"/>
          <w:szCs w:val="26"/>
        </w:rPr>
      </w:pPr>
      <w:r w:rsidRPr="005211A7">
        <w:rPr>
          <w:sz w:val="26"/>
          <w:szCs w:val="26"/>
        </w:rPr>
        <w:t xml:space="preserve">         Возможен также перевод на индивидуальное теплоснабжение и других учреждений, финансируемых из муниципального и регионального бюджетов, а также отдельных жилых домов, находящихся за пределами эффективного радиуса теплоснабжения.</w:t>
      </w:r>
    </w:p>
    <w:p w:rsidR="001C0E27" w:rsidRDefault="001C0E27" w:rsidP="001C0E27">
      <w:pPr>
        <w:ind w:firstLine="567"/>
        <w:jc w:val="both"/>
        <w:rPr>
          <w:sz w:val="26"/>
          <w:szCs w:val="26"/>
        </w:rPr>
      </w:pPr>
      <w:r w:rsidRPr="005211A7">
        <w:rPr>
          <w:sz w:val="26"/>
          <w:szCs w:val="26"/>
        </w:rPr>
        <w:t>Возможны 2 сценария дальнейшего развития теплоснабжения</w:t>
      </w:r>
      <w:r>
        <w:rPr>
          <w:sz w:val="26"/>
          <w:szCs w:val="26"/>
        </w:rPr>
        <w:t xml:space="preserve"> сельского поселения:</w:t>
      </w:r>
    </w:p>
    <w:p w:rsidR="001C0E27" w:rsidRPr="00CD14FD" w:rsidRDefault="001C0E27" w:rsidP="001C0E27">
      <w:pPr>
        <w:pStyle w:val="a3"/>
        <w:ind w:left="0"/>
        <w:jc w:val="both"/>
        <w:rPr>
          <w:sz w:val="26"/>
          <w:szCs w:val="26"/>
        </w:rPr>
      </w:pPr>
      <w:r w:rsidRPr="00157F95">
        <w:rPr>
          <w:sz w:val="26"/>
          <w:szCs w:val="26"/>
          <w:u w:val="single"/>
        </w:rPr>
        <w:t>Сценарий 1</w:t>
      </w:r>
      <w:r w:rsidRPr="00CD14FD">
        <w:rPr>
          <w:sz w:val="26"/>
          <w:szCs w:val="26"/>
        </w:rPr>
        <w:t xml:space="preserve">. Реконструкция всех муниципальных котельных в автоматизированные </w:t>
      </w:r>
      <w:r>
        <w:rPr>
          <w:sz w:val="26"/>
          <w:szCs w:val="26"/>
        </w:rPr>
        <w:t>блочно-модульные</w:t>
      </w:r>
      <w:r w:rsidRPr="00CD14FD">
        <w:rPr>
          <w:sz w:val="26"/>
          <w:szCs w:val="26"/>
        </w:rPr>
        <w:t xml:space="preserve"> с сохранением для котельных </w:t>
      </w:r>
      <w:r>
        <w:rPr>
          <w:sz w:val="26"/>
          <w:szCs w:val="26"/>
        </w:rPr>
        <w:t>максимально-возможного объема</w:t>
      </w:r>
      <w:r w:rsidRPr="00CD14FD">
        <w:rPr>
          <w:sz w:val="26"/>
          <w:szCs w:val="26"/>
        </w:rPr>
        <w:t xml:space="preserve"> подключенных тепловых нагрузок. </w:t>
      </w:r>
    </w:p>
    <w:p w:rsidR="001C0E27" w:rsidRDefault="001C0E27" w:rsidP="001C0E27">
      <w:pPr>
        <w:pStyle w:val="a3"/>
        <w:ind w:left="0"/>
        <w:jc w:val="both"/>
        <w:rPr>
          <w:sz w:val="26"/>
          <w:szCs w:val="26"/>
        </w:rPr>
      </w:pPr>
      <w:r w:rsidRPr="00157F95">
        <w:rPr>
          <w:sz w:val="26"/>
          <w:szCs w:val="26"/>
          <w:u w:val="single"/>
        </w:rPr>
        <w:t>Сценарий 2.</w:t>
      </w:r>
      <w:r w:rsidRPr="00CD14FD">
        <w:rPr>
          <w:sz w:val="26"/>
          <w:szCs w:val="26"/>
        </w:rPr>
        <w:t xml:space="preserve"> Реконструкция всех муниципальных котельных в автоматизированные </w:t>
      </w:r>
      <w:r>
        <w:rPr>
          <w:sz w:val="26"/>
          <w:szCs w:val="26"/>
        </w:rPr>
        <w:t>блочно-модульные</w:t>
      </w:r>
      <w:r w:rsidRPr="00CD14FD">
        <w:rPr>
          <w:sz w:val="26"/>
          <w:szCs w:val="26"/>
        </w:rPr>
        <w:t xml:space="preserve"> </w:t>
      </w:r>
      <w:r>
        <w:rPr>
          <w:sz w:val="26"/>
          <w:szCs w:val="26"/>
        </w:rPr>
        <w:t>при м</w:t>
      </w:r>
      <w:r w:rsidRPr="00CD14FD">
        <w:rPr>
          <w:sz w:val="26"/>
          <w:szCs w:val="26"/>
        </w:rPr>
        <w:t>аксимально возможн</w:t>
      </w:r>
      <w:r>
        <w:rPr>
          <w:sz w:val="26"/>
          <w:szCs w:val="26"/>
        </w:rPr>
        <w:t>ом</w:t>
      </w:r>
      <w:r w:rsidRPr="00CD14FD">
        <w:rPr>
          <w:sz w:val="26"/>
          <w:szCs w:val="26"/>
        </w:rPr>
        <w:t xml:space="preserve"> перевод</w:t>
      </w:r>
      <w:r>
        <w:rPr>
          <w:sz w:val="26"/>
          <w:szCs w:val="26"/>
        </w:rPr>
        <w:t>е</w:t>
      </w:r>
      <w:r w:rsidRPr="00CD14FD">
        <w:rPr>
          <w:sz w:val="26"/>
          <w:szCs w:val="26"/>
        </w:rPr>
        <w:t xml:space="preserve"> на индивидуальное теплоснабжение бюджетных потребителей.</w:t>
      </w:r>
      <w:r>
        <w:rPr>
          <w:sz w:val="26"/>
          <w:szCs w:val="26"/>
        </w:rPr>
        <w:t xml:space="preserve"> </w:t>
      </w:r>
    </w:p>
    <w:p w:rsidR="001C0E27" w:rsidRDefault="001C0E27" w:rsidP="001C0E27">
      <w:pPr>
        <w:pStyle w:val="a3"/>
        <w:ind w:left="0" w:firstLine="567"/>
        <w:jc w:val="both"/>
        <w:rPr>
          <w:sz w:val="26"/>
          <w:szCs w:val="26"/>
        </w:rPr>
      </w:pPr>
      <w:r>
        <w:rPr>
          <w:sz w:val="26"/>
          <w:szCs w:val="26"/>
        </w:rPr>
        <w:t xml:space="preserve">Положительными моментами </w:t>
      </w:r>
      <w:r w:rsidRPr="00883C68">
        <w:rPr>
          <w:sz w:val="26"/>
          <w:szCs w:val="26"/>
        </w:rPr>
        <w:t xml:space="preserve">развития теплоснабжения по первому сценарию является </w:t>
      </w:r>
      <w:r>
        <w:rPr>
          <w:sz w:val="26"/>
          <w:szCs w:val="26"/>
        </w:rPr>
        <w:t>более полная загрузка основных котельных, что повышает эффективность их работы</w:t>
      </w:r>
      <w:r w:rsidRPr="00883C68">
        <w:rPr>
          <w:sz w:val="26"/>
          <w:szCs w:val="26"/>
        </w:rPr>
        <w:t>.</w:t>
      </w:r>
      <w:r>
        <w:rPr>
          <w:sz w:val="26"/>
          <w:szCs w:val="26"/>
        </w:rPr>
        <w:t xml:space="preserve"> </w:t>
      </w:r>
    </w:p>
    <w:p w:rsidR="001C0E27" w:rsidRPr="00A05E65" w:rsidRDefault="001C0E27" w:rsidP="001C0E27">
      <w:pPr>
        <w:pStyle w:val="a3"/>
        <w:ind w:left="0" w:firstLine="567"/>
        <w:jc w:val="both"/>
        <w:rPr>
          <w:sz w:val="26"/>
          <w:szCs w:val="26"/>
        </w:rPr>
      </w:pPr>
      <w:r>
        <w:rPr>
          <w:sz w:val="26"/>
          <w:szCs w:val="26"/>
        </w:rPr>
        <w:t xml:space="preserve">Положительным моментом </w:t>
      </w:r>
      <w:r w:rsidRPr="00883C68">
        <w:rPr>
          <w:sz w:val="26"/>
          <w:szCs w:val="26"/>
        </w:rPr>
        <w:t>развития теплоснабжения по сценарию</w:t>
      </w:r>
      <w:r>
        <w:rPr>
          <w:sz w:val="26"/>
          <w:szCs w:val="26"/>
        </w:rPr>
        <w:t xml:space="preserve"> 2</w:t>
      </w:r>
      <w:r w:rsidRPr="00883C68">
        <w:rPr>
          <w:sz w:val="26"/>
          <w:szCs w:val="26"/>
        </w:rPr>
        <w:t xml:space="preserve"> является сокращение затрат на </w:t>
      </w:r>
      <w:r>
        <w:rPr>
          <w:sz w:val="26"/>
          <w:szCs w:val="26"/>
        </w:rPr>
        <w:t xml:space="preserve">содержание учреждений и организаций, финансируемых из муниципального и регионального бюджетов, в период срока полезной эксплуатации их газовых котельных, который определен </w:t>
      </w:r>
      <w:r w:rsidRPr="00A05E65">
        <w:rPr>
          <w:sz w:val="26"/>
          <w:szCs w:val="26"/>
        </w:rPr>
        <w:t>Постановление</w:t>
      </w:r>
      <w:r>
        <w:rPr>
          <w:sz w:val="26"/>
          <w:szCs w:val="26"/>
        </w:rPr>
        <w:t>м</w:t>
      </w:r>
      <w:r w:rsidRPr="00A05E65">
        <w:rPr>
          <w:sz w:val="26"/>
          <w:szCs w:val="26"/>
        </w:rPr>
        <w:t xml:space="preserve"> </w:t>
      </w:r>
      <w:r>
        <w:rPr>
          <w:sz w:val="26"/>
          <w:szCs w:val="26"/>
        </w:rPr>
        <w:t>Правительства РФ от 01.01.2002 №</w:t>
      </w:r>
      <w:r w:rsidRPr="00A05E65">
        <w:rPr>
          <w:sz w:val="26"/>
          <w:szCs w:val="26"/>
        </w:rPr>
        <w:t xml:space="preserve"> 1</w:t>
      </w:r>
      <w:r>
        <w:rPr>
          <w:sz w:val="26"/>
          <w:szCs w:val="26"/>
        </w:rPr>
        <w:t xml:space="preserve"> в 7-10 лет</w:t>
      </w:r>
      <w:r w:rsidRPr="00A05E65">
        <w:rPr>
          <w:sz w:val="26"/>
          <w:szCs w:val="26"/>
        </w:rPr>
        <w:t xml:space="preserve">.   </w:t>
      </w:r>
    </w:p>
    <w:p w:rsidR="001C0E27" w:rsidRDefault="001C0E27" w:rsidP="001C0E27">
      <w:pPr>
        <w:ind w:firstLine="567"/>
        <w:jc w:val="both"/>
        <w:rPr>
          <w:sz w:val="26"/>
          <w:szCs w:val="26"/>
        </w:rPr>
      </w:pPr>
      <w:r>
        <w:rPr>
          <w:sz w:val="26"/>
          <w:szCs w:val="26"/>
        </w:rPr>
        <w:lastRenderedPageBreak/>
        <w:t xml:space="preserve">По сценарию 2 производится частичная децентрализация системы теплоснабжения сельского поселения. Школы, детские сады, дома культуры, другие социальные учреждения, все индивидуальные жилые дома и часть МКД переводятся на индивидуальное теплоснабжение с использованием котлов, работающих на природном газе. В результате на котельные останутся подключенными часть МКД. При этом отдельные квартиры в МКД тоже могут перейти на индивидуальное теплоснабжение. </w:t>
      </w:r>
    </w:p>
    <w:p w:rsidR="001C0E27" w:rsidRDefault="001C0E27" w:rsidP="001C0E27">
      <w:pPr>
        <w:ind w:firstLine="567"/>
        <w:jc w:val="both"/>
        <w:rPr>
          <w:sz w:val="26"/>
          <w:szCs w:val="26"/>
        </w:rPr>
      </w:pPr>
      <w:r>
        <w:rPr>
          <w:sz w:val="26"/>
          <w:szCs w:val="26"/>
        </w:rPr>
        <w:t xml:space="preserve">Здания существующих котельных, в целом находятся в удовлетворительном техническом состоянии, за счет демонтажа старого оборудования могут иметь свободные площади для монтажа в них оборудования БМК. Новые газовые котельные или КНР должны монтироваться в непосредственной близости от существующих котельных со стороны вывода тепловой сети. При этом старые газовые котельные консервируются и служат резервным теплоисточником. </w:t>
      </w:r>
    </w:p>
    <w:p w:rsidR="0077737F" w:rsidRPr="0077737F" w:rsidRDefault="0077737F" w:rsidP="0077737F">
      <w:pPr>
        <w:tabs>
          <w:tab w:val="left" w:pos="0"/>
        </w:tabs>
        <w:jc w:val="both"/>
        <w:rPr>
          <w:sz w:val="26"/>
          <w:szCs w:val="26"/>
        </w:rPr>
      </w:pPr>
      <w:r w:rsidRPr="0077737F">
        <w:rPr>
          <w:sz w:val="26"/>
          <w:szCs w:val="26"/>
        </w:rPr>
        <w:tab/>
        <w:t>При выборе сценариев организации теплоснабжения кроме факторов экономичности надежности следует также учитывать следующие факторы:</w:t>
      </w:r>
      <w:r w:rsidR="001C0E27">
        <w:rPr>
          <w:sz w:val="26"/>
          <w:szCs w:val="26"/>
        </w:rPr>
        <w:t xml:space="preserve"> </w:t>
      </w:r>
    </w:p>
    <w:p w:rsidR="0077737F" w:rsidRPr="0077737F" w:rsidRDefault="0077737F" w:rsidP="0077737F">
      <w:pPr>
        <w:tabs>
          <w:tab w:val="left" w:pos="0"/>
        </w:tabs>
        <w:jc w:val="both"/>
        <w:rPr>
          <w:sz w:val="26"/>
          <w:szCs w:val="26"/>
        </w:rPr>
      </w:pPr>
      <w:r w:rsidRPr="0077737F">
        <w:rPr>
          <w:sz w:val="26"/>
          <w:szCs w:val="26"/>
        </w:rPr>
        <w:t xml:space="preserve">1). Сложившийся на рынке уровень цен на сервисное обслуживание автоматизированных газовых котельных, смонтированных в форме котельных блоков или БМК. </w:t>
      </w:r>
    </w:p>
    <w:p w:rsidR="0077737F" w:rsidRPr="0077737F" w:rsidRDefault="0077737F" w:rsidP="0077737F">
      <w:pPr>
        <w:tabs>
          <w:tab w:val="left" w:pos="0"/>
        </w:tabs>
        <w:jc w:val="both"/>
        <w:rPr>
          <w:rFonts w:eastAsiaTheme="minorHAnsi"/>
          <w:sz w:val="26"/>
          <w:szCs w:val="26"/>
          <w:lang w:eastAsia="en-US"/>
        </w:rPr>
      </w:pPr>
      <w:r w:rsidRPr="0077737F">
        <w:rPr>
          <w:sz w:val="26"/>
          <w:szCs w:val="26"/>
        </w:rPr>
        <w:t xml:space="preserve">2). Удельные затраты на строительство газовых котельных. При увеличении тепловой мощности котельных удельные затраты на их строительство снижаются. </w:t>
      </w:r>
    </w:p>
    <w:p w:rsidR="0077737F" w:rsidRPr="0077737F" w:rsidRDefault="0077737F" w:rsidP="0077737F">
      <w:pPr>
        <w:autoSpaceDE w:val="0"/>
        <w:autoSpaceDN w:val="0"/>
        <w:adjustRightInd w:val="0"/>
        <w:jc w:val="both"/>
        <w:rPr>
          <w:rFonts w:eastAsiaTheme="minorHAnsi"/>
          <w:sz w:val="26"/>
          <w:szCs w:val="26"/>
          <w:lang w:eastAsia="en-US"/>
        </w:rPr>
      </w:pPr>
      <w:r w:rsidRPr="0077737F">
        <w:rPr>
          <w:rFonts w:eastAsiaTheme="minorHAnsi"/>
          <w:sz w:val="26"/>
          <w:szCs w:val="26"/>
          <w:lang w:eastAsia="en-US"/>
        </w:rPr>
        <w:t>3). При выборе в качестве источника теплоты котельных блоков наружного размещения следует учитывать</w:t>
      </w:r>
      <w:r w:rsidR="003E2346">
        <w:rPr>
          <w:rFonts w:eastAsiaTheme="minorHAnsi"/>
          <w:sz w:val="26"/>
          <w:szCs w:val="26"/>
          <w:lang w:eastAsia="en-US"/>
        </w:rPr>
        <w:t>, что</w:t>
      </w:r>
      <w:r w:rsidRPr="0077737F">
        <w:rPr>
          <w:rFonts w:eastAsiaTheme="minorHAnsi"/>
          <w:sz w:val="26"/>
          <w:szCs w:val="26"/>
          <w:lang w:eastAsia="en-US"/>
        </w:rPr>
        <w:t xml:space="preserve"> в отапливаемом здании </w:t>
      </w:r>
      <w:r w:rsidR="003E2346">
        <w:rPr>
          <w:rFonts w:eastAsiaTheme="minorHAnsi"/>
          <w:sz w:val="26"/>
          <w:szCs w:val="26"/>
          <w:lang w:eastAsia="en-US"/>
        </w:rPr>
        <w:t xml:space="preserve">должно быть </w:t>
      </w:r>
      <w:r w:rsidRPr="0077737F">
        <w:rPr>
          <w:rFonts w:eastAsiaTheme="minorHAnsi"/>
          <w:sz w:val="26"/>
          <w:szCs w:val="26"/>
          <w:lang w:eastAsia="en-US"/>
        </w:rPr>
        <w:t>помещени</w:t>
      </w:r>
      <w:r w:rsidR="003E2346">
        <w:rPr>
          <w:rFonts w:eastAsiaTheme="minorHAnsi"/>
          <w:sz w:val="26"/>
          <w:szCs w:val="26"/>
          <w:lang w:eastAsia="en-US"/>
        </w:rPr>
        <w:t>е</w:t>
      </w:r>
      <w:r w:rsidRPr="0077737F">
        <w:rPr>
          <w:rFonts w:eastAsiaTheme="minorHAnsi"/>
          <w:sz w:val="26"/>
          <w:szCs w:val="26"/>
          <w:lang w:eastAsia="en-US"/>
        </w:rPr>
        <w:t xml:space="preserve"> с плюсовыми температурами для установки другого котельного оборудования: теплообменников, водоподготовительных установок, насосов, шкафов с электрооборудованием и автоматикой, приборов учета.</w:t>
      </w:r>
    </w:p>
    <w:p w:rsidR="0077737F" w:rsidRPr="0077737F" w:rsidRDefault="0077737F" w:rsidP="0077737F">
      <w:pPr>
        <w:autoSpaceDE w:val="0"/>
        <w:autoSpaceDN w:val="0"/>
        <w:adjustRightInd w:val="0"/>
        <w:jc w:val="both"/>
        <w:rPr>
          <w:rFonts w:eastAsiaTheme="minorHAnsi"/>
          <w:sz w:val="26"/>
          <w:szCs w:val="26"/>
          <w:lang w:eastAsia="en-US"/>
        </w:rPr>
      </w:pPr>
      <w:r w:rsidRPr="0077737F">
        <w:rPr>
          <w:rFonts w:eastAsiaTheme="minorHAnsi"/>
          <w:sz w:val="26"/>
          <w:szCs w:val="26"/>
          <w:lang w:eastAsia="en-US"/>
        </w:rPr>
        <w:t xml:space="preserve">4). </w:t>
      </w:r>
      <w:r w:rsidRPr="0077737F">
        <w:rPr>
          <w:color w:val="000000"/>
          <w:sz w:val="26"/>
          <w:szCs w:val="26"/>
        </w:rPr>
        <w:t xml:space="preserve">Для обеспечения тепловых нагрузок размером более 0,5 Гкал/ч </w:t>
      </w:r>
      <w:r w:rsidRPr="0077737F">
        <w:rPr>
          <w:rFonts w:eastAsia="Times New Roman"/>
          <w:color w:val="000000"/>
          <w:sz w:val="26"/>
          <w:szCs w:val="26"/>
          <w:lang w:eastAsia="ru-RU"/>
        </w:rPr>
        <w:t xml:space="preserve">целесообразно строить БМК. В качестве газовых котлов для БМК рекомендуются </w:t>
      </w:r>
      <w:r w:rsidRPr="0077737F">
        <w:rPr>
          <w:sz w:val="26"/>
          <w:szCs w:val="26"/>
        </w:rPr>
        <w:t>жаротрубные котлы «</w:t>
      </w:r>
      <w:r w:rsidRPr="0077737F">
        <w:rPr>
          <w:sz w:val="26"/>
          <w:szCs w:val="26"/>
          <w:lang w:val="en-US"/>
        </w:rPr>
        <w:t>LAVART</w:t>
      </w:r>
      <w:r w:rsidRPr="0077737F">
        <w:rPr>
          <w:sz w:val="26"/>
          <w:szCs w:val="26"/>
        </w:rPr>
        <w:t>» ЗАО «Омский завод инновационных технологий», котлы компании «</w:t>
      </w:r>
      <w:proofErr w:type="spellStart"/>
      <w:r w:rsidRPr="0077737F">
        <w:rPr>
          <w:sz w:val="26"/>
          <w:szCs w:val="26"/>
        </w:rPr>
        <w:t>Энтророс</w:t>
      </w:r>
      <w:proofErr w:type="spellEnd"/>
      <w:r w:rsidRPr="0077737F">
        <w:rPr>
          <w:sz w:val="26"/>
          <w:szCs w:val="26"/>
        </w:rPr>
        <w:t>» или котлы других отечественных производителей с аналогичными техническими и ценовыми характеристиками</w:t>
      </w:r>
      <w:r w:rsidRPr="0077737F">
        <w:rPr>
          <w:rFonts w:eastAsia="Times New Roman"/>
          <w:color w:val="000000"/>
          <w:sz w:val="26"/>
          <w:szCs w:val="26"/>
          <w:lang w:eastAsia="ru-RU"/>
        </w:rPr>
        <w:t>. Эти котлы отличаются высоким КПД (92-93%), надежностью в работе. При их эксплуатации не потребуется импортных расходных и ремонтных материалов, запасных частей.</w:t>
      </w:r>
      <w:r w:rsidRPr="0077737F">
        <w:rPr>
          <w:sz w:val="26"/>
          <w:szCs w:val="26"/>
        </w:rPr>
        <w:t xml:space="preserve"> Жаротрубные котлы по сравнению с водотрубными имеют больший ресурс, меньшие потери теплоты в окружающую среду, позволяют ежегодно проводить чистку внутренних поверхностей котловых труб. </w:t>
      </w:r>
    </w:p>
    <w:p w:rsidR="0077737F" w:rsidRPr="0077737F" w:rsidRDefault="0077737F" w:rsidP="0077737F">
      <w:pPr>
        <w:autoSpaceDE w:val="0"/>
        <w:autoSpaceDN w:val="0"/>
        <w:adjustRightInd w:val="0"/>
        <w:jc w:val="both"/>
        <w:rPr>
          <w:rFonts w:eastAsiaTheme="minorHAnsi"/>
          <w:sz w:val="26"/>
          <w:szCs w:val="26"/>
          <w:lang w:eastAsia="en-US"/>
        </w:rPr>
      </w:pPr>
      <w:r w:rsidRPr="0077737F">
        <w:rPr>
          <w:rFonts w:eastAsiaTheme="minorHAnsi"/>
          <w:sz w:val="26"/>
          <w:szCs w:val="26"/>
          <w:lang w:eastAsia="en-US"/>
        </w:rPr>
        <w:t xml:space="preserve">5). </w:t>
      </w:r>
      <w:r w:rsidRPr="0077737F">
        <w:rPr>
          <w:color w:val="000000"/>
          <w:sz w:val="26"/>
          <w:szCs w:val="26"/>
        </w:rPr>
        <w:t xml:space="preserve">Для обеспечения тепловых нагрузок размером менее 0,35 – 0,5 Гкал/ч целесообразно применять котлы наружного размещения марок </w:t>
      </w:r>
      <w:proofErr w:type="spellStart"/>
      <w:r w:rsidRPr="0077737F">
        <w:rPr>
          <w:color w:val="000000"/>
          <w:sz w:val="26"/>
          <w:szCs w:val="26"/>
          <w:lang w:val="en-US"/>
        </w:rPr>
        <w:t>MicroNew</w:t>
      </w:r>
      <w:proofErr w:type="spellEnd"/>
      <w:r w:rsidRPr="0077737F">
        <w:rPr>
          <w:color w:val="000000"/>
          <w:sz w:val="26"/>
          <w:szCs w:val="26"/>
        </w:rPr>
        <w:t xml:space="preserve">, </w:t>
      </w:r>
      <w:r w:rsidRPr="0077737F">
        <w:rPr>
          <w:color w:val="000000" w:themeColor="text1"/>
          <w:lang w:val="en-US"/>
        </w:rPr>
        <w:t>RS</w:t>
      </w:r>
      <w:r w:rsidRPr="0077737F">
        <w:rPr>
          <w:color w:val="000000" w:themeColor="text1"/>
        </w:rPr>
        <w:t xml:space="preserve"> </w:t>
      </w:r>
      <w:r w:rsidRPr="0077737F">
        <w:rPr>
          <w:color w:val="000000" w:themeColor="text1"/>
          <w:lang w:val="en-US"/>
        </w:rPr>
        <w:t>A</w:t>
      </w:r>
      <w:r w:rsidRPr="0077737F">
        <w:rPr>
          <w:color w:val="000000"/>
          <w:sz w:val="26"/>
          <w:szCs w:val="26"/>
        </w:rPr>
        <w:t xml:space="preserve">. Эти котлы по сравнению с котлами наружного размещения других производителей менее требовательны к качеству сетевой воды и имеют люки для проведения чистки наружных поверхностей нагрева. Однако, эти котлы </w:t>
      </w:r>
      <w:r w:rsidRPr="0077737F">
        <w:rPr>
          <w:rFonts w:eastAsiaTheme="minorHAnsi"/>
          <w:sz w:val="26"/>
          <w:szCs w:val="26"/>
          <w:lang w:eastAsia="en-US"/>
        </w:rPr>
        <w:t>являются водотрубными и оснащаются низкоэффективными атмосферными горелками. Такие котлы практически не ремонтопригодны при образовании течей в котловых трубах и имеют КПД не более 90%, что на 3-4% ниже применяемых в БМК современных жаротрубных котлов с автоматизированными горелками.</w:t>
      </w:r>
    </w:p>
    <w:p w:rsidR="0077737F" w:rsidRPr="0077737F" w:rsidRDefault="0077737F" w:rsidP="0077737F">
      <w:pPr>
        <w:jc w:val="both"/>
        <w:rPr>
          <w:rFonts w:eastAsiaTheme="minorHAnsi"/>
          <w:sz w:val="26"/>
          <w:szCs w:val="26"/>
          <w:lang w:eastAsia="en-US"/>
        </w:rPr>
      </w:pPr>
      <w:r w:rsidRPr="0077737F">
        <w:rPr>
          <w:rFonts w:eastAsiaTheme="minorHAnsi"/>
          <w:sz w:val="26"/>
          <w:szCs w:val="26"/>
          <w:lang w:eastAsia="en-US"/>
        </w:rPr>
        <w:t>6). Для отопления и ГВС небольших зданий (с расчетной тепловой нагрузкой до 0,052 Гкал/ч или до 60 кВт) целесообразно применять бытовые настенные или напольные котлы (по 1-2 котла) с закрытой камерой сгорания. В этом случае не потребуется устанавливать другое, обязательное для котельных, оборудование.</w:t>
      </w:r>
    </w:p>
    <w:p w:rsidR="0077737F" w:rsidRDefault="00272404" w:rsidP="00D3461C">
      <w:pPr>
        <w:jc w:val="both"/>
        <w:rPr>
          <w:rFonts w:eastAsia="Times New Roman"/>
          <w:b/>
          <w:bCs/>
          <w:color w:val="000000"/>
          <w:sz w:val="26"/>
          <w:szCs w:val="26"/>
          <w:lang w:eastAsia="ru-RU"/>
        </w:rPr>
        <w:sectPr w:rsidR="0077737F" w:rsidSect="0077737F">
          <w:pgSz w:w="11906" w:h="16838"/>
          <w:pgMar w:top="851" w:right="567" w:bottom="851" w:left="1134" w:header="510" w:footer="567" w:gutter="0"/>
          <w:cols w:space="708"/>
          <w:docGrid w:linePitch="360"/>
        </w:sectPr>
      </w:pPr>
      <w:r>
        <w:rPr>
          <w:sz w:val="26"/>
          <w:szCs w:val="26"/>
        </w:rPr>
        <w:tab/>
      </w:r>
      <w:r w:rsidR="0077737F" w:rsidRPr="0077737F">
        <w:rPr>
          <w:sz w:val="26"/>
          <w:szCs w:val="26"/>
        </w:rPr>
        <w:t>Эффект от произведенной реконструкции котельных и тепловых сетей будет заключаться в сокращении расхода топлива и финансовых затрат на его приобретение, уменьшение тепловых потерь при передаче тепловой энергии. При реконструкции котельных в автоматизированные газовые будет также иметь место сокращение потребления электроэнергии, существенное сокращение обслуживающего персонала и затрат на его содержание.</w:t>
      </w:r>
      <w:r w:rsidR="0077737F">
        <w:rPr>
          <w:rFonts w:eastAsia="Times New Roman"/>
          <w:b/>
          <w:bCs/>
          <w:color w:val="000000"/>
          <w:sz w:val="26"/>
          <w:szCs w:val="26"/>
          <w:lang w:eastAsia="ru-RU"/>
        </w:rPr>
        <w:t xml:space="preserve"> </w:t>
      </w:r>
    </w:p>
    <w:p w:rsidR="0077737F" w:rsidRPr="0077737F" w:rsidRDefault="0077737F" w:rsidP="0077737F">
      <w:pPr>
        <w:pStyle w:val="a3"/>
        <w:numPr>
          <w:ilvl w:val="1"/>
          <w:numId w:val="8"/>
        </w:numPr>
        <w:spacing w:before="120"/>
        <w:jc w:val="both"/>
        <w:rPr>
          <w:bCs/>
          <w:szCs w:val="24"/>
        </w:rPr>
      </w:pPr>
      <w:r w:rsidRPr="0077737F">
        <w:rPr>
          <w:rFonts w:eastAsia="Times New Roman"/>
          <w:b/>
          <w:bCs/>
          <w:color w:val="000000"/>
          <w:sz w:val="26"/>
          <w:szCs w:val="26"/>
          <w:lang w:eastAsia="ru-RU"/>
        </w:rPr>
        <w:lastRenderedPageBreak/>
        <w:t xml:space="preserve">Технико-экономическое сравнение вариантов перспективного развития систем теплоснабжения. </w:t>
      </w:r>
    </w:p>
    <w:p w:rsidR="00084A9B" w:rsidRDefault="00C976D6" w:rsidP="00084A9B">
      <w:pPr>
        <w:autoSpaceDE w:val="0"/>
        <w:autoSpaceDN w:val="0"/>
        <w:adjustRightInd w:val="0"/>
        <w:spacing w:before="120" w:after="120"/>
        <w:jc w:val="center"/>
        <w:rPr>
          <w:rFonts w:eastAsiaTheme="minorHAnsi"/>
          <w:sz w:val="26"/>
          <w:szCs w:val="26"/>
          <w:lang w:eastAsia="en-US"/>
        </w:rPr>
      </w:pPr>
      <w:r w:rsidRPr="00C976D6">
        <w:rPr>
          <w:rFonts w:eastAsiaTheme="minorHAnsi"/>
          <w:sz w:val="26"/>
          <w:szCs w:val="26"/>
          <w:lang w:eastAsia="en-US"/>
        </w:rPr>
        <w:t xml:space="preserve">Таблица 4.3.1. </w:t>
      </w:r>
      <w:r w:rsidR="00084A9B">
        <w:rPr>
          <w:rFonts w:eastAsiaTheme="minorHAnsi"/>
          <w:sz w:val="26"/>
          <w:szCs w:val="26"/>
          <w:lang w:eastAsia="en-US"/>
        </w:rPr>
        <w:t>Затраты на монтаж, ПНР и сервисное обслуживание теплоисточников по сценариям развития систем теплоснабжения. Способы организации теплоснабжения потребителей.</w:t>
      </w:r>
    </w:p>
    <w:tbl>
      <w:tblPr>
        <w:tblW w:w="15660" w:type="dxa"/>
        <w:tblInd w:w="103" w:type="dxa"/>
        <w:tblLayout w:type="fixed"/>
        <w:tblCellMar>
          <w:left w:w="28" w:type="dxa"/>
          <w:right w:w="28" w:type="dxa"/>
        </w:tblCellMar>
        <w:tblLook w:val="04A0" w:firstRow="1" w:lastRow="0" w:firstColumn="1" w:lastColumn="0" w:noHBand="0" w:noVBand="1"/>
      </w:tblPr>
      <w:tblGrid>
        <w:gridCol w:w="3111"/>
        <w:gridCol w:w="1207"/>
        <w:gridCol w:w="1641"/>
        <w:gridCol w:w="1134"/>
        <w:gridCol w:w="1254"/>
        <w:gridCol w:w="1227"/>
        <w:gridCol w:w="1153"/>
        <w:gridCol w:w="1611"/>
        <w:gridCol w:w="1021"/>
        <w:gridCol w:w="1231"/>
        <w:gridCol w:w="1070"/>
      </w:tblGrid>
      <w:tr w:rsidR="00084A9B" w:rsidRPr="00367D49" w:rsidTr="00084A9B">
        <w:trPr>
          <w:trHeight w:val="20"/>
        </w:trPr>
        <w:tc>
          <w:tcPr>
            <w:tcW w:w="3111" w:type="dxa"/>
            <w:tcBorders>
              <w:top w:val="single" w:sz="4" w:space="0" w:color="auto"/>
              <w:left w:val="single" w:sz="4" w:space="0" w:color="auto"/>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Наименование объекта</w:t>
            </w:r>
          </w:p>
        </w:tc>
        <w:tc>
          <w:tcPr>
            <w:tcW w:w="1207"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Расчетная тепловая нагрузка, кВт</w:t>
            </w:r>
          </w:p>
        </w:tc>
        <w:tc>
          <w:tcPr>
            <w:tcW w:w="1641"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proofErr w:type="spellStart"/>
            <w:r w:rsidRPr="00367D49">
              <w:rPr>
                <w:rFonts w:eastAsia="Times New Roman"/>
                <w:color w:val="000000"/>
                <w:sz w:val="22"/>
                <w:lang w:eastAsia="ru-RU"/>
              </w:rPr>
              <w:t>Рекомендуе</w:t>
            </w:r>
            <w:r>
              <w:rPr>
                <w:rFonts w:eastAsia="Times New Roman"/>
                <w:color w:val="000000"/>
                <w:sz w:val="22"/>
                <w:lang w:eastAsia="ru-RU"/>
              </w:rPr>
              <w:t>-</w:t>
            </w:r>
            <w:r w:rsidRPr="00367D49">
              <w:rPr>
                <w:rFonts w:eastAsia="Times New Roman"/>
                <w:color w:val="000000"/>
                <w:sz w:val="22"/>
                <w:lang w:eastAsia="ru-RU"/>
              </w:rPr>
              <w:t>мый</w:t>
            </w:r>
            <w:proofErr w:type="spellEnd"/>
            <w:r w:rsidRPr="00367D49">
              <w:rPr>
                <w:rFonts w:eastAsia="Times New Roman"/>
                <w:color w:val="000000"/>
                <w:sz w:val="22"/>
                <w:lang w:eastAsia="ru-RU"/>
              </w:rPr>
              <w:t xml:space="preserve"> состав котельного блока или БМК</w:t>
            </w:r>
          </w:p>
        </w:tc>
        <w:tc>
          <w:tcPr>
            <w:tcW w:w="1134"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Затраты на монтаж и ПНР, тыс. руб.</w:t>
            </w:r>
          </w:p>
        </w:tc>
        <w:tc>
          <w:tcPr>
            <w:tcW w:w="1254"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Затраты на сервисное обслужи-</w:t>
            </w:r>
            <w:proofErr w:type="spellStart"/>
            <w:r w:rsidRPr="00367D49">
              <w:rPr>
                <w:rFonts w:eastAsia="Times New Roman"/>
                <w:color w:val="000000"/>
                <w:sz w:val="22"/>
                <w:lang w:eastAsia="ru-RU"/>
              </w:rPr>
              <w:t>вание</w:t>
            </w:r>
            <w:proofErr w:type="spellEnd"/>
            <w:r w:rsidRPr="00367D49">
              <w:rPr>
                <w:rFonts w:eastAsia="Times New Roman"/>
                <w:color w:val="000000"/>
                <w:sz w:val="22"/>
                <w:lang w:eastAsia="ru-RU"/>
              </w:rPr>
              <w:t>, тыс. руб./год</w:t>
            </w:r>
          </w:p>
        </w:tc>
        <w:tc>
          <w:tcPr>
            <w:tcW w:w="1227"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proofErr w:type="spellStart"/>
            <w:r w:rsidRPr="00367D49">
              <w:rPr>
                <w:rFonts w:eastAsia="Times New Roman"/>
                <w:color w:val="000000"/>
                <w:sz w:val="22"/>
                <w:lang w:eastAsia="ru-RU"/>
              </w:rPr>
              <w:t>Экономич</w:t>
            </w:r>
            <w:proofErr w:type="spellEnd"/>
            <w:r w:rsidRPr="00367D49">
              <w:rPr>
                <w:rFonts w:eastAsia="Times New Roman"/>
                <w:color w:val="000000"/>
                <w:sz w:val="22"/>
                <w:lang w:eastAsia="ru-RU"/>
              </w:rPr>
              <w:t>. эффект, тыс. руб.</w:t>
            </w:r>
          </w:p>
        </w:tc>
        <w:tc>
          <w:tcPr>
            <w:tcW w:w="1153"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Расчетная тепловая нагрузка, кВт</w:t>
            </w:r>
          </w:p>
        </w:tc>
        <w:tc>
          <w:tcPr>
            <w:tcW w:w="1611"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proofErr w:type="spellStart"/>
            <w:r w:rsidRPr="00367D49">
              <w:rPr>
                <w:rFonts w:eastAsia="Times New Roman"/>
                <w:color w:val="000000"/>
                <w:sz w:val="22"/>
                <w:lang w:eastAsia="ru-RU"/>
              </w:rPr>
              <w:t>Рекомендуе</w:t>
            </w:r>
            <w:r>
              <w:rPr>
                <w:rFonts w:eastAsia="Times New Roman"/>
                <w:color w:val="000000"/>
                <w:sz w:val="22"/>
                <w:lang w:eastAsia="ru-RU"/>
              </w:rPr>
              <w:t>-</w:t>
            </w:r>
            <w:r w:rsidRPr="00367D49">
              <w:rPr>
                <w:rFonts w:eastAsia="Times New Roman"/>
                <w:color w:val="000000"/>
                <w:sz w:val="22"/>
                <w:lang w:eastAsia="ru-RU"/>
              </w:rPr>
              <w:t>мый</w:t>
            </w:r>
            <w:proofErr w:type="spellEnd"/>
            <w:r w:rsidRPr="00367D49">
              <w:rPr>
                <w:rFonts w:eastAsia="Times New Roman"/>
                <w:color w:val="000000"/>
                <w:sz w:val="22"/>
                <w:lang w:eastAsia="ru-RU"/>
              </w:rPr>
              <w:t xml:space="preserve"> состав котельного блока или БМК</w:t>
            </w:r>
          </w:p>
        </w:tc>
        <w:tc>
          <w:tcPr>
            <w:tcW w:w="1021"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Затраты на монтаж и ПНР, тыс. руб.</w:t>
            </w:r>
          </w:p>
        </w:tc>
        <w:tc>
          <w:tcPr>
            <w:tcW w:w="1231"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Затраты на сервисное обслужи-</w:t>
            </w:r>
            <w:proofErr w:type="spellStart"/>
            <w:r w:rsidRPr="00367D49">
              <w:rPr>
                <w:rFonts w:eastAsia="Times New Roman"/>
                <w:color w:val="000000"/>
                <w:sz w:val="22"/>
                <w:lang w:eastAsia="ru-RU"/>
              </w:rPr>
              <w:t>вание</w:t>
            </w:r>
            <w:proofErr w:type="spellEnd"/>
            <w:r w:rsidRPr="00367D49">
              <w:rPr>
                <w:rFonts w:eastAsia="Times New Roman"/>
                <w:color w:val="000000"/>
                <w:sz w:val="22"/>
                <w:lang w:eastAsia="ru-RU"/>
              </w:rPr>
              <w:t>, тыс. руб./год</w:t>
            </w:r>
          </w:p>
        </w:tc>
        <w:tc>
          <w:tcPr>
            <w:tcW w:w="1070" w:type="dxa"/>
            <w:tcBorders>
              <w:top w:val="single" w:sz="4" w:space="0" w:color="auto"/>
              <w:left w:val="nil"/>
              <w:bottom w:val="single" w:sz="4" w:space="0" w:color="auto"/>
              <w:right w:val="single" w:sz="4" w:space="0" w:color="auto"/>
            </w:tcBorders>
            <w:shd w:val="clear" w:color="auto" w:fill="auto"/>
            <w:hideMark/>
          </w:tcPr>
          <w:p w:rsidR="00084A9B" w:rsidRPr="00367D49" w:rsidRDefault="00084A9B" w:rsidP="00084A9B">
            <w:pPr>
              <w:jc w:val="center"/>
              <w:rPr>
                <w:rFonts w:eastAsia="Times New Roman"/>
                <w:color w:val="000000"/>
                <w:sz w:val="22"/>
                <w:lang w:eastAsia="ru-RU"/>
              </w:rPr>
            </w:pPr>
            <w:proofErr w:type="spellStart"/>
            <w:r w:rsidRPr="00367D49">
              <w:rPr>
                <w:rFonts w:eastAsia="Times New Roman"/>
                <w:color w:val="000000"/>
                <w:sz w:val="22"/>
                <w:lang w:eastAsia="ru-RU"/>
              </w:rPr>
              <w:t>Экономич</w:t>
            </w:r>
            <w:proofErr w:type="spellEnd"/>
            <w:r w:rsidRPr="00367D49">
              <w:rPr>
                <w:rFonts w:eastAsia="Times New Roman"/>
                <w:color w:val="000000"/>
                <w:sz w:val="22"/>
                <w:lang w:eastAsia="ru-RU"/>
              </w:rPr>
              <w:t>. эффект, тыс. руб.</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6463" w:type="dxa"/>
            <w:gridSpan w:val="5"/>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Сценарий 1</w:t>
            </w:r>
          </w:p>
        </w:tc>
        <w:tc>
          <w:tcPr>
            <w:tcW w:w="6086" w:type="dxa"/>
            <w:gridSpan w:val="5"/>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Сценарий 2</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кот</w:t>
            </w:r>
            <w:r>
              <w:rPr>
                <w:rFonts w:eastAsia="Times New Roman"/>
                <w:b/>
                <w:bCs/>
                <w:color w:val="000000"/>
                <w:sz w:val="22"/>
                <w:lang w:eastAsia="ru-RU"/>
              </w:rPr>
              <w:t xml:space="preserve">ельная </w:t>
            </w:r>
            <w:r w:rsidRPr="00367D49">
              <w:rPr>
                <w:rFonts w:eastAsia="Times New Roman"/>
                <w:b/>
                <w:bCs/>
                <w:color w:val="000000"/>
                <w:sz w:val="22"/>
                <w:lang w:eastAsia="ru-RU"/>
              </w:rPr>
              <w:t>школа с. Шунга</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xml:space="preserve"> </w:t>
            </w:r>
          </w:p>
        </w:tc>
        <w:tc>
          <w:tcPr>
            <w:tcW w:w="125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22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53"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школа </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277,9</w:t>
            </w:r>
          </w:p>
        </w:tc>
        <w:tc>
          <w:tcPr>
            <w:tcW w:w="1641"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котлов  VR-12 на жаротрубные котлы 2*0,2 МВт</w:t>
            </w:r>
          </w:p>
        </w:tc>
        <w:tc>
          <w:tcPr>
            <w:tcW w:w="1134"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5217,9</w:t>
            </w:r>
          </w:p>
        </w:tc>
        <w:tc>
          <w:tcPr>
            <w:tcW w:w="1254"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27"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106,8</w:t>
            </w:r>
          </w:p>
        </w:tc>
        <w:tc>
          <w:tcPr>
            <w:tcW w:w="1153"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котлов  VR-12 на жаротрубные котлы 2*0,2 МВт</w:t>
            </w:r>
          </w:p>
        </w:tc>
        <w:tc>
          <w:tcPr>
            <w:tcW w:w="1021"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5217,9</w:t>
            </w:r>
          </w:p>
        </w:tc>
        <w:tc>
          <w:tcPr>
            <w:tcW w:w="1231"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070"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106,8</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277,9</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5217,9</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0,0</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106,8</w:t>
            </w:r>
          </w:p>
        </w:tc>
        <w:tc>
          <w:tcPr>
            <w:tcW w:w="1153"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277,9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5217,9</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0,0</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106,8</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5217,9</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106,8</w:t>
            </w:r>
          </w:p>
        </w:tc>
        <w:tc>
          <w:tcPr>
            <w:tcW w:w="1153"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277,9</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5217,9</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106,8</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153"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котельная с. Шунга</w:t>
            </w:r>
          </w:p>
        </w:tc>
        <w:tc>
          <w:tcPr>
            <w:tcW w:w="120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25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227"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53"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Дет</w:t>
            </w:r>
            <w:r>
              <w:rPr>
                <w:rFonts w:eastAsia="Times New Roman"/>
                <w:color w:val="000000"/>
                <w:sz w:val="22"/>
                <w:lang w:eastAsia="ru-RU"/>
              </w:rPr>
              <w:t xml:space="preserve">ский </w:t>
            </w:r>
            <w:r w:rsidRPr="00367D49">
              <w:rPr>
                <w:rFonts w:eastAsia="Times New Roman"/>
                <w:color w:val="000000"/>
                <w:sz w:val="22"/>
                <w:lang w:eastAsia="ru-RU"/>
              </w:rPr>
              <w:t>комбинат</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91,5</w:t>
            </w:r>
          </w:p>
        </w:tc>
        <w:tc>
          <w:tcPr>
            <w:tcW w:w="1641"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БМК 1,0 МВт  (2*500 кВт)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13044,8</w:t>
            </w:r>
          </w:p>
        </w:tc>
        <w:tc>
          <w:tcPr>
            <w:tcW w:w="1254"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110</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2495,6</w:t>
            </w:r>
          </w:p>
        </w:tc>
        <w:tc>
          <w:tcPr>
            <w:tcW w:w="1153"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91,5</w:t>
            </w:r>
          </w:p>
        </w:tc>
        <w:tc>
          <w:tcPr>
            <w:tcW w:w="16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КНР 100 </w:t>
            </w:r>
            <w:r>
              <w:rPr>
                <w:rFonts w:eastAsia="Times New Roman"/>
                <w:color w:val="000000"/>
                <w:sz w:val="22"/>
                <w:lang w:eastAsia="ru-RU"/>
              </w:rPr>
              <w:t>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1304,5</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306,4</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Pr>
                <w:rFonts w:eastAsia="Times New Roman"/>
                <w:color w:val="000000"/>
                <w:sz w:val="22"/>
                <w:lang w:eastAsia="ru-RU"/>
              </w:rPr>
              <w:t>Административное</w:t>
            </w:r>
            <w:r w:rsidRPr="00367D49">
              <w:rPr>
                <w:rFonts w:eastAsia="Times New Roman"/>
                <w:color w:val="000000"/>
                <w:sz w:val="22"/>
                <w:lang w:eastAsia="ru-RU"/>
              </w:rPr>
              <w:t xml:space="preserve"> здание</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94,5</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94,5</w:t>
            </w:r>
          </w:p>
        </w:tc>
        <w:tc>
          <w:tcPr>
            <w:tcW w:w="16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КНР 100 </w:t>
            </w:r>
            <w:r>
              <w:rPr>
                <w:rFonts w:eastAsia="Times New Roman"/>
                <w:color w:val="000000"/>
                <w:sz w:val="22"/>
                <w:lang w:eastAsia="ru-RU"/>
              </w:rPr>
              <w:t>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1304,5</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318,0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Дом культуры</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121,2</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121,2</w:t>
            </w:r>
          </w:p>
        </w:tc>
        <w:tc>
          <w:tcPr>
            <w:tcW w:w="16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КНР 1</w:t>
            </w:r>
            <w:r>
              <w:rPr>
                <w:rFonts w:eastAsia="Times New Roman"/>
                <w:color w:val="000000"/>
                <w:sz w:val="22"/>
                <w:lang w:eastAsia="ru-RU"/>
              </w:rPr>
              <w:t>5</w:t>
            </w:r>
            <w:r w:rsidRPr="00367D49">
              <w:rPr>
                <w:rFonts w:eastAsia="Times New Roman"/>
                <w:color w:val="000000"/>
                <w:sz w:val="22"/>
                <w:lang w:eastAsia="ru-RU"/>
              </w:rPr>
              <w:t xml:space="preserve">0 </w:t>
            </w:r>
            <w:r>
              <w:rPr>
                <w:rFonts w:eastAsia="Times New Roman"/>
                <w:color w:val="000000"/>
                <w:sz w:val="22"/>
                <w:lang w:eastAsia="ru-RU"/>
              </w:rPr>
              <w:t>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1956,7</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45</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414,0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АТС</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13,8</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430,1</w:t>
            </w:r>
          </w:p>
        </w:tc>
        <w:tc>
          <w:tcPr>
            <w:tcW w:w="161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котлов Братск- 1Г на жаротрубные котлы 2*0,3 МВт</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7826,9</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1504,0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раздевалка спортплощадки </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раздевалка спортплощадки </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раздевалка спортплощадки </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Юбилейная,1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(5 квартир)</w:t>
            </w:r>
          </w:p>
        </w:tc>
        <w:tc>
          <w:tcPr>
            <w:tcW w:w="1207" w:type="dxa"/>
            <w:tcBorders>
              <w:top w:val="single" w:sz="4" w:space="0" w:color="auto"/>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29,9</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Юбилейная,2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(9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53,9</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Юбилейная,3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(7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42,0</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Юбилейная,4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(8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47,9</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ул. Юбилейная,5</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 (7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41,7</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Юбилейная,13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lastRenderedPageBreak/>
              <w:t>(8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lastRenderedPageBreak/>
              <w:t>48,3</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lastRenderedPageBreak/>
              <w:t>ж.д</w:t>
            </w:r>
            <w:proofErr w:type="spellEnd"/>
            <w:r w:rsidRPr="00367D49">
              <w:rPr>
                <w:rFonts w:eastAsia="Times New Roman"/>
                <w:color w:val="000000"/>
                <w:sz w:val="22"/>
                <w:lang w:eastAsia="ru-RU"/>
              </w:rPr>
              <w:t xml:space="preserve">. ул. Юбилейная,14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(6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35,5</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Юбилейная,15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(4 квартиры)</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23,6</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Юбилейная,16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(5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29,5</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Полевая,1А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(6 квартир)</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35,6</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Полевая,2А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(4 квартиры)</w:t>
            </w:r>
          </w:p>
        </w:tc>
        <w:tc>
          <w:tcPr>
            <w:tcW w:w="1207" w:type="dxa"/>
            <w:tcBorders>
              <w:top w:val="nil"/>
              <w:left w:val="nil"/>
              <w:bottom w:val="single" w:sz="4" w:space="0" w:color="auto"/>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23,7</w:t>
            </w:r>
          </w:p>
        </w:tc>
        <w:tc>
          <w:tcPr>
            <w:tcW w:w="164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737,3</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13044,8</w:t>
            </w:r>
          </w:p>
        </w:tc>
        <w:tc>
          <w:tcPr>
            <w:tcW w:w="125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110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2495,6</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12392,6</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125,0</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2542,4</w:t>
            </w:r>
            <w:r>
              <w:rPr>
                <w:rFonts w:eastAsia="Times New Roman"/>
                <w:b/>
                <w:bCs/>
                <w:color w:val="000000"/>
                <w:sz w:val="22"/>
                <w:lang w:eastAsia="ru-RU"/>
              </w:rPr>
              <w:fldChar w:fldCharType="end"/>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b/>
                <w:bCs/>
                <w:color w:val="000000"/>
                <w:sz w:val="22"/>
                <w:lang w:eastAsia="ru-RU"/>
              </w:rPr>
            </w:pP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13044,8</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110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2495,6</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7826,9</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1504,0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4565,7</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125,0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1038,3</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котельная с. Яковлевское</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Новая, 15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(2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5,8</w:t>
            </w:r>
          </w:p>
        </w:tc>
        <w:tc>
          <w:tcPr>
            <w:tcW w:w="164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существующих котлов   на  котлы 2*30кВт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808,8</w:t>
            </w:r>
          </w:p>
        </w:tc>
        <w:tc>
          <w:tcPr>
            <w:tcW w:w="12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92,6</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5,8</w:t>
            </w:r>
          </w:p>
        </w:tc>
        <w:tc>
          <w:tcPr>
            <w:tcW w:w="4933"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перевод на </w:t>
            </w:r>
            <w:r>
              <w:rPr>
                <w:rFonts w:eastAsia="Times New Roman"/>
                <w:color w:val="000000"/>
                <w:sz w:val="22"/>
                <w:lang w:eastAsia="ru-RU"/>
              </w:rPr>
              <w:t>поквартир</w:t>
            </w:r>
            <w:r w:rsidRPr="00367D49">
              <w:rPr>
                <w:rFonts w:eastAsia="Times New Roman"/>
                <w:color w:val="000000"/>
                <w:sz w:val="22"/>
                <w:lang w:eastAsia="ru-RU"/>
              </w:rPr>
              <w:t>ное теплоснабжение</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ул. Новая, 16 (1 квартира)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5,7</w:t>
            </w:r>
          </w:p>
        </w:tc>
        <w:tc>
          <w:tcPr>
            <w:tcW w:w="4933" w:type="dxa"/>
            <w:gridSpan w:val="4"/>
            <w:vMerge/>
            <w:tcBorders>
              <w:top w:val="nil"/>
              <w:left w:val="nil"/>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ул. Новая, 17</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 (3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9,2</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9,2</w:t>
            </w:r>
          </w:p>
        </w:tc>
        <w:tc>
          <w:tcPr>
            <w:tcW w:w="4933" w:type="dxa"/>
            <w:gridSpan w:val="4"/>
            <w:vMerge/>
            <w:tcBorders>
              <w:top w:val="nil"/>
              <w:left w:val="nil"/>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ул. Новая, 18 (1 квартира)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5,8</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5,8</w:t>
            </w:r>
          </w:p>
        </w:tc>
        <w:tc>
          <w:tcPr>
            <w:tcW w:w="4933" w:type="dxa"/>
            <w:gridSpan w:val="4"/>
            <w:vMerge/>
            <w:tcBorders>
              <w:top w:val="nil"/>
              <w:left w:val="nil"/>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ул. Новая,6 магазин</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14,1</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14,1</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24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313,1</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46,5</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40,5</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808,8</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92,6</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313,1</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7</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46,5</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808,8</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92,6</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xml:space="preserve">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r>
      <w:tr w:rsidR="00084A9B" w:rsidRPr="00367D49" w:rsidTr="00084A9B">
        <w:trPr>
          <w:trHeight w:val="20"/>
        </w:trPr>
        <w:tc>
          <w:tcPr>
            <w:tcW w:w="3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коте</w:t>
            </w:r>
            <w:r>
              <w:rPr>
                <w:rFonts w:eastAsia="Times New Roman"/>
                <w:b/>
                <w:bCs/>
                <w:color w:val="000000"/>
                <w:sz w:val="22"/>
                <w:lang w:eastAsia="ru-RU"/>
              </w:rPr>
              <w:t xml:space="preserve">льная </w:t>
            </w:r>
            <w:r w:rsidRPr="00367D49">
              <w:rPr>
                <w:rFonts w:eastAsia="Times New Roman"/>
                <w:b/>
                <w:bCs/>
                <w:color w:val="000000"/>
                <w:sz w:val="22"/>
                <w:lang w:eastAsia="ru-RU"/>
              </w:rPr>
              <w:t xml:space="preserve">  с. Саметь</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детский сад</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52,0</w:t>
            </w:r>
          </w:p>
        </w:tc>
        <w:tc>
          <w:tcPr>
            <w:tcW w:w="164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БМК 0,6 МВт (2*300 кВт)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7826,9</w:t>
            </w:r>
          </w:p>
        </w:tc>
        <w:tc>
          <w:tcPr>
            <w:tcW w:w="12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100</w:t>
            </w:r>
          </w:p>
        </w:tc>
        <w:tc>
          <w:tcPr>
            <w:tcW w:w="12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1844,4</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52,0</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бытовые котлы 2*31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808,8</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15</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181,8</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школа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171,6</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177,0</w:t>
            </w:r>
          </w:p>
        </w:tc>
        <w:tc>
          <w:tcPr>
            <w:tcW w:w="161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КНР </w:t>
            </w:r>
            <w:r>
              <w:rPr>
                <w:rFonts w:eastAsia="Times New Roman"/>
                <w:color w:val="000000"/>
                <w:sz w:val="22"/>
                <w:lang w:eastAsia="ru-RU"/>
              </w:rPr>
              <w:t>2</w:t>
            </w:r>
            <w:r w:rsidRPr="00367D49">
              <w:rPr>
                <w:rFonts w:eastAsia="Times New Roman"/>
                <w:color w:val="000000"/>
                <w:sz w:val="22"/>
                <w:lang w:eastAsia="ru-RU"/>
              </w:rPr>
              <w:t xml:space="preserve">00 </w:t>
            </w:r>
            <w:r>
              <w:rPr>
                <w:rFonts w:eastAsia="Times New Roman"/>
                <w:color w:val="000000"/>
                <w:sz w:val="22"/>
                <w:lang w:eastAsia="ru-RU"/>
              </w:rPr>
              <w:t>кВт</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2609</w:t>
            </w:r>
          </w:p>
        </w:tc>
        <w:tc>
          <w:tcPr>
            <w:tcW w:w="123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80</w:t>
            </w:r>
          </w:p>
        </w:tc>
        <w:tc>
          <w:tcPr>
            <w:tcW w:w="10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590,3</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ФАП</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5,4</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ИП Васина - гараж</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23,9</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23,9</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24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313,1</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13,4</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Малининой,2А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(1 квартира)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208,8</w:t>
            </w:r>
          </w:p>
        </w:tc>
        <w:tc>
          <w:tcPr>
            <w:tcW w:w="1611" w:type="dxa"/>
            <w:vMerge w:val="restart"/>
            <w:tcBorders>
              <w:top w:val="nil"/>
              <w:left w:val="single" w:sz="4" w:space="0" w:color="auto"/>
              <w:bottom w:val="single" w:sz="4" w:space="0" w:color="000000"/>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котлов КВА-1,0 «Факел Г» на жаротрубные котлы 2*150 кВт</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3913,5</w:t>
            </w:r>
          </w:p>
        </w:tc>
        <w:tc>
          <w:tcPr>
            <w:tcW w:w="1231" w:type="dxa"/>
            <w:vMerge w:val="restart"/>
            <w:tcBorders>
              <w:top w:val="nil"/>
              <w:left w:val="single" w:sz="4" w:space="0" w:color="auto"/>
              <w:bottom w:val="single" w:sz="4" w:space="0" w:color="000000"/>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070"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1709,9</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Малининой,10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(8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48,9</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Малининой,14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(2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16,5</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lastRenderedPageBreak/>
              <w:t>ж.д</w:t>
            </w:r>
            <w:proofErr w:type="spellEnd"/>
            <w:r w:rsidRPr="00367D49">
              <w:rPr>
                <w:rFonts w:eastAsia="Times New Roman"/>
                <w:color w:val="000000"/>
                <w:sz w:val="22"/>
                <w:lang w:eastAsia="ru-RU"/>
              </w:rPr>
              <w:t xml:space="preserve">. ул. Малининой,16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 (3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18,4</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lastRenderedPageBreak/>
              <w:t>ж.д</w:t>
            </w:r>
            <w:proofErr w:type="spellEnd"/>
            <w:r w:rsidRPr="00367D49">
              <w:rPr>
                <w:rFonts w:eastAsia="Times New Roman"/>
                <w:color w:val="000000"/>
                <w:sz w:val="22"/>
                <w:lang w:eastAsia="ru-RU"/>
              </w:rPr>
              <w:t xml:space="preserve">. ул. Малининой,23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(7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40,6</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 Малининой,25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(10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54,6</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Default="00084A9B" w:rsidP="00084A9B">
            <w:pPr>
              <w:rPr>
                <w:rFonts w:eastAsia="Times New Roman"/>
                <w:color w:val="000000"/>
                <w:sz w:val="22"/>
                <w:lang w:eastAsia="ru-RU"/>
              </w:rPr>
            </w:pPr>
            <w:proofErr w:type="spellStart"/>
            <w:r w:rsidRPr="00367D49">
              <w:rPr>
                <w:rFonts w:eastAsia="Times New Roman"/>
                <w:color w:val="000000"/>
                <w:sz w:val="22"/>
                <w:lang w:eastAsia="ru-RU"/>
              </w:rPr>
              <w:t>ж.д</w:t>
            </w:r>
            <w:proofErr w:type="spellEnd"/>
            <w:r w:rsidRPr="00367D49">
              <w:rPr>
                <w:rFonts w:eastAsia="Times New Roman"/>
                <w:color w:val="000000"/>
                <w:sz w:val="22"/>
                <w:lang w:eastAsia="ru-RU"/>
              </w:rPr>
              <w:t xml:space="preserve">. ул.Сельская,15А </w:t>
            </w:r>
          </w:p>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(3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20,3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461,6</w:t>
            </w:r>
          </w:p>
        </w:tc>
        <w:tc>
          <w:tcPr>
            <w:tcW w:w="164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7826,9</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1844,4</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7644,4</w:t>
            </w:r>
            <w:r>
              <w:rPr>
                <w:rFonts w:eastAsia="Times New Roman"/>
                <w:b/>
                <w:bCs/>
                <w:color w:val="000000"/>
                <w:sz w:val="22"/>
                <w:lang w:eastAsia="ru-RU"/>
              </w:rPr>
              <w:fldChar w:fldCharType="end"/>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102,0</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2495,4</w:t>
            </w:r>
            <w:r>
              <w:rPr>
                <w:rFonts w:eastAsia="Times New Roman"/>
                <w:b/>
                <w:bCs/>
                <w:color w:val="000000"/>
                <w:sz w:val="22"/>
                <w:lang w:eastAsia="ru-RU"/>
              </w:rPr>
              <w:fldChar w:fldCharType="end"/>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7826,9</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100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1844,4</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3913,5</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1709,9</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3417,8</w:t>
            </w:r>
          </w:p>
        </w:tc>
        <w:tc>
          <w:tcPr>
            <w:tcW w:w="123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95,0</w:t>
            </w:r>
          </w:p>
        </w:tc>
        <w:tc>
          <w:tcPr>
            <w:tcW w:w="1070"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772,0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к</w:t>
            </w:r>
            <w:r>
              <w:rPr>
                <w:rFonts w:eastAsia="Times New Roman"/>
                <w:b/>
                <w:bCs/>
                <w:color w:val="000000"/>
                <w:sz w:val="22"/>
                <w:lang w:eastAsia="ru-RU"/>
              </w:rPr>
              <w:t xml:space="preserve">отельная </w:t>
            </w:r>
            <w:r w:rsidRPr="00367D49">
              <w:rPr>
                <w:rFonts w:eastAsia="Times New Roman"/>
                <w:b/>
                <w:bCs/>
                <w:color w:val="000000"/>
                <w:sz w:val="22"/>
                <w:lang w:eastAsia="ru-RU"/>
              </w:rPr>
              <w:t xml:space="preserve">  д. Некрасово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ООО "</w:t>
            </w:r>
            <w:proofErr w:type="spellStart"/>
            <w:r w:rsidRPr="00367D49">
              <w:rPr>
                <w:rFonts w:eastAsia="Times New Roman"/>
                <w:color w:val="000000"/>
                <w:sz w:val="22"/>
                <w:lang w:eastAsia="ru-RU"/>
              </w:rPr>
              <w:t>Алюдеко</w:t>
            </w:r>
            <w:proofErr w:type="spellEnd"/>
            <w:r w:rsidRPr="00367D49">
              <w:rPr>
                <w:rFonts w:eastAsia="Times New Roman"/>
                <w:color w:val="000000"/>
                <w:sz w:val="22"/>
                <w:lang w:eastAsia="ru-RU"/>
              </w:rPr>
              <w:t>"</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507,0</w:t>
            </w:r>
          </w:p>
        </w:tc>
        <w:tc>
          <w:tcPr>
            <w:tcW w:w="164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БМК 1,0 МВт  (2*500 кВт)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13044,8</w:t>
            </w:r>
          </w:p>
        </w:tc>
        <w:tc>
          <w:tcPr>
            <w:tcW w:w="12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110</w:t>
            </w:r>
          </w:p>
        </w:tc>
        <w:tc>
          <w:tcPr>
            <w:tcW w:w="12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2087,8</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507,0</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БМК</w:t>
            </w:r>
            <w:r w:rsidRPr="00367D49">
              <w:rPr>
                <w:rFonts w:eastAsia="Times New Roman"/>
                <w:color w:val="000000"/>
                <w:sz w:val="22"/>
                <w:lang w:eastAsia="ru-RU"/>
              </w:rPr>
              <w:t xml:space="preserve"> 2*250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6522,4</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1756,0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ООО "Вехи-2"</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300,0</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300,0</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КНР </w:t>
            </w:r>
            <w:r>
              <w:rPr>
                <w:rFonts w:eastAsia="Times New Roman"/>
                <w:color w:val="000000"/>
                <w:sz w:val="22"/>
                <w:lang w:eastAsia="ru-RU"/>
              </w:rPr>
              <w:t>3</w:t>
            </w:r>
            <w:r w:rsidRPr="00367D49">
              <w:rPr>
                <w:rFonts w:eastAsia="Times New Roman"/>
                <w:color w:val="000000"/>
                <w:sz w:val="22"/>
                <w:lang w:eastAsia="ru-RU"/>
              </w:rPr>
              <w:t xml:space="preserve">00 </w:t>
            </w:r>
            <w:r>
              <w:rPr>
                <w:rFonts w:eastAsia="Times New Roman"/>
                <w:color w:val="000000"/>
                <w:sz w:val="22"/>
                <w:lang w:eastAsia="ru-RU"/>
              </w:rPr>
              <w:t>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3913,5</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45</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1398,9</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xml:space="preserve"> жилой дом №1б (</w:t>
            </w:r>
            <w:r>
              <w:rPr>
                <w:rFonts w:eastAsia="Times New Roman"/>
                <w:color w:val="000000"/>
                <w:sz w:val="22"/>
                <w:lang w:eastAsia="ru-RU"/>
              </w:rPr>
              <w:t>4</w:t>
            </w:r>
            <w:r w:rsidRPr="00367D49">
              <w:rPr>
                <w:rFonts w:eastAsia="Times New Roman"/>
                <w:color w:val="000000"/>
                <w:sz w:val="22"/>
                <w:lang w:eastAsia="ru-RU"/>
              </w:rPr>
              <w:t xml:space="preserve"> квартиры)</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14</w:t>
            </w:r>
            <w:r w:rsidRPr="00367D49">
              <w:rPr>
                <w:rFonts w:eastAsia="Times New Roman"/>
                <w:color w:val="000000"/>
                <w:sz w:val="22"/>
                <w:lang w:eastAsia="ru-RU"/>
              </w:rPr>
              <w:t>,0</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14</w:t>
            </w:r>
          </w:p>
        </w:tc>
        <w:tc>
          <w:tcPr>
            <w:tcW w:w="4933" w:type="dxa"/>
            <w:gridSpan w:val="4"/>
            <w:tcBorders>
              <w:top w:val="single" w:sz="4" w:space="0" w:color="auto"/>
              <w:left w:val="nil"/>
              <w:bottom w:val="single" w:sz="4" w:space="0" w:color="auto"/>
              <w:right w:val="single" w:sz="4" w:space="0" w:color="000000"/>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перевод на </w:t>
            </w:r>
            <w:r>
              <w:rPr>
                <w:rFonts w:eastAsia="Times New Roman"/>
                <w:color w:val="000000"/>
                <w:sz w:val="22"/>
                <w:lang w:eastAsia="ru-RU"/>
              </w:rPr>
              <w:t>поквартир</w:t>
            </w:r>
            <w:r w:rsidRPr="00367D49">
              <w:rPr>
                <w:rFonts w:eastAsia="Times New Roman"/>
                <w:color w:val="000000"/>
                <w:sz w:val="22"/>
                <w:lang w:eastAsia="ru-RU"/>
              </w:rPr>
              <w:t>ное теплоснабжение</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814,0</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13044,8</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110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2087,8</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10435,9</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105,0</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3154,9</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13044,8</w:t>
            </w:r>
          </w:p>
        </w:tc>
        <w:tc>
          <w:tcPr>
            <w:tcW w:w="125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110</w:t>
            </w:r>
          </w:p>
        </w:tc>
        <w:tc>
          <w:tcPr>
            <w:tcW w:w="1227"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2087,8</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color w:val="000000"/>
                <w:sz w:val="22"/>
                <w:lang w:eastAsia="ru-RU"/>
              </w:rPr>
            </w:pPr>
            <w:r w:rsidRPr="00B442FE">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B442FE" w:rsidRDefault="00084A9B" w:rsidP="00084A9B">
            <w:pPr>
              <w:jc w:val="center"/>
              <w:rPr>
                <w:rFonts w:eastAsia="Times New Roman"/>
                <w:bCs/>
                <w:color w:val="000000"/>
                <w:sz w:val="22"/>
                <w:lang w:eastAsia="ru-RU"/>
              </w:rPr>
            </w:pPr>
            <w:r w:rsidRPr="00B442FE">
              <w:rPr>
                <w:rFonts w:eastAsia="Times New Roman"/>
                <w:bCs/>
                <w:color w:val="000000"/>
                <w:sz w:val="22"/>
                <w:lang w:eastAsia="ru-RU"/>
              </w:rPr>
              <w:t>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котельная с. Петрилово</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админ здание (почта)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19,8</w:t>
            </w:r>
          </w:p>
        </w:tc>
        <w:tc>
          <w:tcPr>
            <w:tcW w:w="164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БМК-1,2 МВт (3*0,4 МВт)</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15328,9</w:t>
            </w:r>
          </w:p>
        </w:tc>
        <w:tc>
          <w:tcPr>
            <w:tcW w:w="125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110</w:t>
            </w:r>
          </w:p>
        </w:tc>
        <w:tc>
          <w:tcPr>
            <w:tcW w:w="12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2134,3</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19,8</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24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313,1</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35,7</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детсад</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46,1</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46,1</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2х 24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626,2</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single" w:sz="4" w:space="0" w:color="auto"/>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92,2</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церковь</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62,8</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62,8</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2х31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808,8</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single" w:sz="4" w:space="0" w:color="auto"/>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128,0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ФАП</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60,7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60,7</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2х31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808,8</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single" w:sz="4" w:space="0" w:color="auto"/>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123,6</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ДК</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25,8</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25,8</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бытовой котел 31 кВт</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404,4</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w:t>
            </w:r>
          </w:p>
        </w:tc>
        <w:tc>
          <w:tcPr>
            <w:tcW w:w="1070" w:type="dxa"/>
            <w:tcBorders>
              <w:top w:val="single" w:sz="4" w:space="0" w:color="auto"/>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48,6</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№1- (7квартир)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48,6</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797,8</w:t>
            </w:r>
          </w:p>
        </w:tc>
        <w:tc>
          <w:tcPr>
            <w:tcW w:w="1611" w:type="dxa"/>
            <w:vMerge w:val="restart"/>
            <w:tcBorders>
              <w:top w:val="nil"/>
              <w:left w:val="single" w:sz="4" w:space="0" w:color="auto"/>
              <w:bottom w:val="single" w:sz="4" w:space="0" w:color="000000"/>
              <w:right w:val="nil"/>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замена котлов КВА-1,0 «Факел Г» на жаротрубные котлы 2*400 кВт</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10435,9</w:t>
            </w:r>
          </w:p>
        </w:tc>
        <w:tc>
          <w:tcPr>
            <w:tcW w:w="1231" w:type="dxa"/>
            <w:vMerge w:val="restart"/>
            <w:tcBorders>
              <w:top w:val="nil"/>
              <w:left w:val="single" w:sz="4" w:space="0" w:color="auto"/>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1990,0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№2  - ( 6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№3   - ( 6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№4   - ( 6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№5 - (12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70,3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№6 - (8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46,9</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№7  - (8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46,9</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№8 - (8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46,9</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№9 - (10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59,0</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№10 - (13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76,7</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lastRenderedPageBreak/>
              <w:t>жилой дом №11  - (9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53,2</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lastRenderedPageBreak/>
              <w:t>жилой дом №12   - (9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53,2</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№13  - (8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47,3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№14   - (9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53,2</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№15  - (7 квартир)</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41,3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жилой дом №46  - (4 квартиры)</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29,3</w:t>
            </w:r>
          </w:p>
        </w:tc>
        <w:tc>
          <w:tcPr>
            <w:tcW w:w="164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54"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27"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153"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611" w:type="dxa"/>
            <w:vMerge/>
            <w:tcBorders>
              <w:top w:val="nil"/>
              <w:left w:val="single" w:sz="4" w:space="0" w:color="auto"/>
              <w:bottom w:val="single" w:sz="4" w:space="0" w:color="000000"/>
              <w:right w:val="nil"/>
            </w:tcBorders>
            <w:vAlign w:val="center"/>
            <w:hideMark/>
          </w:tcPr>
          <w:p w:rsidR="00084A9B" w:rsidRPr="00367D49" w:rsidRDefault="00084A9B" w:rsidP="00084A9B">
            <w:pPr>
              <w:rPr>
                <w:rFonts w:eastAsia="Times New Roman"/>
                <w:color w:val="000000"/>
                <w:sz w:val="22"/>
                <w:lang w:eastAsia="ru-RU"/>
              </w:rPr>
            </w:pPr>
          </w:p>
        </w:tc>
        <w:tc>
          <w:tcPr>
            <w:tcW w:w="1021" w:type="dxa"/>
            <w:vMerge/>
            <w:tcBorders>
              <w:top w:val="nil"/>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084A9B" w:rsidRPr="00367D49" w:rsidRDefault="00084A9B" w:rsidP="00084A9B">
            <w:pPr>
              <w:rPr>
                <w:rFonts w:eastAsia="Times New Roman"/>
                <w:color w:val="000000"/>
                <w:sz w:val="22"/>
                <w:lang w:eastAsia="ru-RU"/>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rsidR="00084A9B" w:rsidRPr="00367D49" w:rsidRDefault="00084A9B" w:rsidP="00084A9B">
            <w:pPr>
              <w:rPr>
                <w:rFonts w:eastAsia="Times New Roman"/>
                <w:color w:val="000000"/>
                <w:sz w:val="22"/>
                <w:lang w:eastAsia="ru-RU"/>
              </w:rPr>
            </w:pP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итого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1013,2</w:t>
            </w:r>
          </w:p>
        </w:tc>
        <w:tc>
          <w:tcPr>
            <w:tcW w:w="1641"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15328,9</w:t>
            </w:r>
          </w:p>
        </w:tc>
        <w:tc>
          <w:tcPr>
            <w:tcW w:w="1254"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110</w:t>
            </w:r>
          </w:p>
        </w:tc>
        <w:tc>
          <w:tcPr>
            <w:tcW w:w="1227" w:type="dxa"/>
            <w:tcBorders>
              <w:top w:val="nil"/>
              <w:left w:val="nil"/>
              <w:bottom w:val="nil"/>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2134,3</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7,2</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13397,2</w:t>
            </w:r>
            <w:r>
              <w:rPr>
                <w:rFonts w:eastAsia="Times New Roman"/>
                <w:b/>
                <w:bCs/>
                <w:color w:val="000000"/>
                <w:sz w:val="22"/>
                <w:lang w:eastAsia="ru-RU"/>
              </w:rPr>
              <w:fldChar w:fldCharType="end"/>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35</w:t>
            </w:r>
            <w:r>
              <w:rPr>
                <w:rFonts w:eastAsia="Times New Roman"/>
                <w:b/>
                <w:bCs/>
                <w:color w:val="000000"/>
                <w:sz w:val="22"/>
                <w:lang w:eastAsia="ru-RU"/>
              </w:rPr>
              <w:fldChar w:fldCharType="end"/>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b/>
                <w:bCs/>
                <w:color w:val="000000"/>
                <w:sz w:val="22"/>
                <w:lang w:eastAsia="ru-RU"/>
              </w:rPr>
            </w:pPr>
            <w:r>
              <w:rPr>
                <w:rFonts w:eastAsia="Times New Roman"/>
                <w:b/>
                <w:bCs/>
                <w:color w:val="000000"/>
                <w:sz w:val="22"/>
                <w:lang w:eastAsia="ru-RU"/>
              </w:rPr>
              <w:fldChar w:fldCharType="begin"/>
            </w:r>
            <w:r>
              <w:rPr>
                <w:rFonts w:eastAsia="Times New Roman"/>
                <w:b/>
                <w:bCs/>
                <w:color w:val="000000"/>
                <w:sz w:val="22"/>
                <w:lang w:eastAsia="ru-RU"/>
              </w:rPr>
              <w:instrText xml:space="preserve"> =SUM(ABOVE) </w:instrText>
            </w:r>
            <w:r>
              <w:rPr>
                <w:rFonts w:eastAsia="Times New Roman"/>
                <w:b/>
                <w:bCs/>
                <w:color w:val="000000"/>
                <w:sz w:val="22"/>
                <w:lang w:eastAsia="ru-RU"/>
              </w:rPr>
              <w:fldChar w:fldCharType="separate"/>
            </w:r>
            <w:r>
              <w:rPr>
                <w:rFonts w:eastAsia="Times New Roman"/>
                <w:b/>
                <w:bCs/>
                <w:noProof/>
                <w:color w:val="000000"/>
                <w:sz w:val="22"/>
                <w:lang w:eastAsia="ru-RU"/>
              </w:rPr>
              <w:t>2418,1</w:t>
            </w:r>
            <w:r>
              <w:rPr>
                <w:rFonts w:eastAsia="Times New Roman"/>
                <w:b/>
                <w:bCs/>
                <w:color w:val="000000"/>
                <w:sz w:val="22"/>
                <w:lang w:eastAsia="ru-RU"/>
              </w:rPr>
              <w:fldChar w:fldCharType="end"/>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41" w:type="dxa"/>
            <w:tcBorders>
              <w:top w:val="single" w:sz="4" w:space="0" w:color="auto"/>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single" w:sz="4" w:space="0" w:color="auto"/>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15328,9</w:t>
            </w:r>
          </w:p>
        </w:tc>
        <w:tc>
          <w:tcPr>
            <w:tcW w:w="1254" w:type="dxa"/>
            <w:tcBorders>
              <w:top w:val="single" w:sz="4" w:space="0" w:color="auto"/>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110</w:t>
            </w:r>
          </w:p>
        </w:tc>
        <w:tc>
          <w:tcPr>
            <w:tcW w:w="1227" w:type="dxa"/>
            <w:tcBorders>
              <w:top w:val="single" w:sz="4" w:space="0" w:color="auto"/>
              <w:left w:val="nil"/>
              <w:bottom w:val="nil"/>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2134,3</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10435,9</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1990,0</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1839,4</w:t>
            </w:r>
          </w:p>
        </w:tc>
        <w:tc>
          <w:tcPr>
            <w:tcW w:w="123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28</w:t>
            </w:r>
            <w:r w:rsidRPr="00367D49">
              <w:rPr>
                <w:rFonts w:eastAsia="Times New Roman"/>
                <w:color w:val="000000"/>
                <w:sz w:val="22"/>
                <w:lang w:eastAsia="ru-RU"/>
              </w:rPr>
              <w:t>,0</w:t>
            </w:r>
          </w:p>
        </w:tc>
        <w:tc>
          <w:tcPr>
            <w:tcW w:w="1070"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264,4</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bottom"/>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Итого по поселению</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3344,5</w:t>
            </w:r>
          </w:p>
        </w:tc>
        <w:tc>
          <w:tcPr>
            <w:tcW w:w="164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55272,1</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430,0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8761,5</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61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 </w:t>
            </w:r>
          </w:p>
        </w:tc>
        <w:tc>
          <w:tcPr>
            <w:tcW w:w="102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w:t>
            </w:r>
            <w:r>
              <w:rPr>
                <w:rFonts w:eastAsia="Times New Roman"/>
                <w:b/>
                <w:bCs/>
                <w:color w:val="000000"/>
                <w:sz w:val="22"/>
                <w:lang w:eastAsia="ru-RU"/>
              </w:rPr>
              <w:t>9401.1</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3</w:t>
            </w:r>
            <w:r>
              <w:rPr>
                <w:rFonts w:eastAsia="Times New Roman"/>
                <w:b/>
                <w:bCs/>
                <w:color w:val="000000"/>
                <w:sz w:val="22"/>
                <w:lang w:eastAsia="ru-RU"/>
              </w:rPr>
              <w:t>67</w:t>
            </w:r>
            <w:r w:rsidRPr="00367D49">
              <w:rPr>
                <w:rFonts w:eastAsia="Times New Roman"/>
                <w:b/>
                <w:bCs/>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w:t>
            </w:r>
            <w:r>
              <w:rPr>
                <w:rFonts w:eastAsia="Times New Roman"/>
                <w:b/>
                <w:bCs/>
                <w:color w:val="000000"/>
                <w:sz w:val="22"/>
                <w:lang w:eastAsia="ru-RU"/>
              </w:rPr>
              <w:t>764,1</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в том числе:       средства ТСО</w:t>
            </w:r>
          </w:p>
        </w:tc>
        <w:tc>
          <w:tcPr>
            <w:tcW w:w="120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4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55272,1</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430,0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8761,5</w:t>
            </w:r>
          </w:p>
        </w:tc>
        <w:tc>
          <w:tcPr>
            <w:tcW w:w="1153"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27394,2</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5310,7</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jc w:val="right"/>
              <w:rPr>
                <w:rFonts w:eastAsia="Times New Roman"/>
                <w:color w:val="000000"/>
                <w:sz w:val="22"/>
                <w:lang w:eastAsia="ru-RU"/>
              </w:rPr>
            </w:pPr>
            <w:r w:rsidRPr="00367D49">
              <w:rPr>
                <w:rFonts w:eastAsia="Times New Roman"/>
                <w:color w:val="000000"/>
                <w:sz w:val="22"/>
                <w:lang w:eastAsia="ru-RU"/>
              </w:rPr>
              <w:t>средства бюджета</w:t>
            </w:r>
          </w:p>
        </w:tc>
        <w:tc>
          <w:tcPr>
            <w:tcW w:w="1207"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0</w:t>
            </w:r>
          </w:p>
        </w:tc>
        <w:tc>
          <w:tcPr>
            <w:tcW w:w="1153"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9822,9</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sidRPr="00367D49">
              <w:rPr>
                <w:rFonts w:eastAsia="Times New Roman"/>
                <w:color w:val="000000"/>
                <w:sz w:val="22"/>
                <w:lang w:eastAsia="ru-RU"/>
              </w:rPr>
              <w:t>2</w:t>
            </w:r>
            <w:r>
              <w:rPr>
                <w:rFonts w:eastAsia="Times New Roman"/>
                <w:color w:val="000000"/>
                <w:sz w:val="22"/>
                <w:lang w:eastAsia="ru-RU"/>
              </w:rPr>
              <w:t>48</w:t>
            </w:r>
            <w:r w:rsidRPr="00367D49">
              <w:rPr>
                <w:rFonts w:eastAsia="Times New Roman"/>
                <w:color w:val="000000"/>
                <w:sz w:val="22"/>
                <w:lang w:eastAsia="ru-RU"/>
              </w:rPr>
              <w:t>,0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color w:val="000000"/>
                <w:sz w:val="22"/>
                <w:lang w:eastAsia="ru-RU"/>
              </w:rPr>
            </w:pPr>
            <w:r>
              <w:rPr>
                <w:rFonts w:eastAsia="Times New Roman"/>
                <w:color w:val="000000"/>
                <w:sz w:val="22"/>
                <w:lang w:eastAsia="ru-RU"/>
              </w:rPr>
              <w:t>2074,7</w:t>
            </w:r>
          </w:p>
        </w:tc>
      </w:tr>
      <w:tr w:rsidR="00084A9B" w:rsidRPr="00367D49" w:rsidTr="00084A9B">
        <w:trPr>
          <w:trHeight w:val="20"/>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Строительство  БМК</w:t>
            </w:r>
          </w:p>
        </w:tc>
        <w:tc>
          <w:tcPr>
            <w:tcW w:w="1207"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49245,4</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430,0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8562,1</w:t>
            </w:r>
          </w:p>
        </w:tc>
        <w:tc>
          <w:tcPr>
            <w:tcW w:w="1153"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10435,9</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1990,0</w:t>
            </w:r>
          </w:p>
        </w:tc>
      </w:tr>
      <w:tr w:rsidR="00084A9B" w:rsidRPr="00367D49" w:rsidTr="00084A9B">
        <w:trPr>
          <w:trHeight w:val="289"/>
        </w:trPr>
        <w:tc>
          <w:tcPr>
            <w:tcW w:w="3111" w:type="dxa"/>
            <w:tcBorders>
              <w:top w:val="nil"/>
              <w:left w:val="single" w:sz="4" w:space="0" w:color="auto"/>
              <w:bottom w:val="single" w:sz="4" w:space="0" w:color="auto"/>
              <w:right w:val="single" w:sz="4" w:space="0" w:color="auto"/>
            </w:tcBorders>
            <w:shd w:val="clear" w:color="auto" w:fill="auto"/>
            <w:noWrap/>
            <w:vAlign w:val="center"/>
            <w:hideMark/>
          </w:tcPr>
          <w:p w:rsidR="00084A9B" w:rsidRPr="00367D49" w:rsidRDefault="00084A9B" w:rsidP="00084A9B">
            <w:pPr>
              <w:rPr>
                <w:rFonts w:eastAsia="Times New Roman"/>
                <w:b/>
                <w:bCs/>
                <w:color w:val="000000"/>
                <w:sz w:val="22"/>
                <w:lang w:eastAsia="ru-RU"/>
              </w:rPr>
            </w:pPr>
            <w:r w:rsidRPr="00367D49">
              <w:rPr>
                <w:rFonts w:eastAsia="Times New Roman"/>
                <w:b/>
                <w:bCs/>
                <w:color w:val="000000"/>
                <w:sz w:val="22"/>
                <w:lang w:eastAsia="ru-RU"/>
              </w:rPr>
              <w:t>Реконструкция котельных</w:t>
            </w:r>
          </w:p>
        </w:tc>
        <w:tc>
          <w:tcPr>
            <w:tcW w:w="1207"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4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6026,7</w:t>
            </w:r>
          </w:p>
        </w:tc>
        <w:tc>
          <w:tcPr>
            <w:tcW w:w="1254"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w:t>
            </w:r>
          </w:p>
        </w:tc>
        <w:tc>
          <w:tcPr>
            <w:tcW w:w="1227"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199,4</w:t>
            </w:r>
          </w:p>
        </w:tc>
        <w:tc>
          <w:tcPr>
            <w:tcW w:w="1153"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611" w:type="dxa"/>
            <w:tcBorders>
              <w:top w:val="nil"/>
              <w:left w:val="nil"/>
              <w:bottom w:val="single" w:sz="4" w:space="0" w:color="auto"/>
              <w:right w:val="single" w:sz="4" w:space="0" w:color="auto"/>
            </w:tcBorders>
            <w:shd w:val="clear" w:color="auto" w:fill="auto"/>
            <w:noWrap/>
            <w:vAlign w:val="bottom"/>
            <w:hideMark/>
          </w:tcPr>
          <w:p w:rsidR="00084A9B" w:rsidRPr="00367D49" w:rsidRDefault="00084A9B" w:rsidP="00084A9B">
            <w:pPr>
              <w:rPr>
                <w:rFonts w:eastAsia="Times New Roman"/>
                <w:color w:val="000000"/>
                <w:sz w:val="22"/>
                <w:lang w:eastAsia="ru-RU"/>
              </w:rPr>
            </w:pPr>
            <w:r w:rsidRPr="00367D49">
              <w:rPr>
                <w:rFonts w:eastAsia="Times New Roman"/>
                <w:color w:val="000000"/>
                <w:sz w:val="22"/>
                <w:lang w:eastAsia="ru-RU"/>
              </w:rPr>
              <w:t> </w:t>
            </w:r>
          </w:p>
        </w:tc>
        <w:tc>
          <w:tcPr>
            <w:tcW w:w="102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16958,3</w:t>
            </w:r>
          </w:p>
        </w:tc>
        <w:tc>
          <w:tcPr>
            <w:tcW w:w="1231"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0,0</w:t>
            </w:r>
          </w:p>
        </w:tc>
        <w:tc>
          <w:tcPr>
            <w:tcW w:w="1070" w:type="dxa"/>
            <w:tcBorders>
              <w:top w:val="nil"/>
              <w:left w:val="nil"/>
              <w:bottom w:val="single" w:sz="4" w:space="0" w:color="auto"/>
              <w:right w:val="single" w:sz="4" w:space="0" w:color="auto"/>
            </w:tcBorders>
            <w:shd w:val="clear" w:color="auto" w:fill="auto"/>
            <w:noWrap/>
            <w:vAlign w:val="center"/>
            <w:hideMark/>
          </w:tcPr>
          <w:p w:rsidR="00084A9B" w:rsidRPr="00367D49" w:rsidRDefault="00084A9B" w:rsidP="00084A9B">
            <w:pPr>
              <w:jc w:val="center"/>
              <w:rPr>
                <w:rFonts w:eastAsia="Times New Roman"/>
                <w:b/>
                <w:bCs/>
                <w:color w:val="000000"/>
                <w:sz w:val="22"/>
                <w:lang w:eastAsia="ru-RU"/>
              </w:rPr>
            </w:pPr>
            <w:r w:rsidRPr="00367D49">
              <w:rPr>
                <w:rFonts w:eastAsia="Times New Roman"/>
                <w:b/>
                <w:bCs/>
                <w:color w:val="000000"/>
                <w:sz w:val="22"/>
                <w:lang w:eastAsia="ru-RU"/>
              </w:rPr>
              <w:t>3320,7</w:t>
            </w:r>
          </w:p>
        </w:tc>
      </w:tr>
    </w:tbl>
    <w:p w:rsidR="00C976D6" w:rsidRPr="00C976D6" w:rsidRDefault="00C976D6" w:rsidP="00084A9B">
      <w:pPr>
        <w:autoSpaceDE w:val="0"/>
        <w:autoSpaceDN w:val="0"/>
        <w:adjustRightInd w:val="0"/>
        <w:spacing w:before="120" w:after="120"/>
        <w:ind w:left="360"/>
        <w:jc w:val="center"/>
        <w:rPr>
          <w:rFonts w:eastAsiaTheme="minorHAnsi"/>
          <w:sz w:val="26"/>
          <w:szCs w:val="26"/>
          <w:lang w:eastAsia="en-US"/>
        </w:rPr>
      </w:pPr>
    </w:p>
    <w:p w:rsidR="00C976D6" w:rsidRPr="00C976D6" w:rsidRDefault="00C976D6" w:rsidP="00C976D6">
      <w:pPr>
        <w:autoSpaceDE w:val="0"/>
        <w:autoSpaceDN w:val="0"/>
        <w:adjustRightInd w:val="0"/>
        <w:spacing w:before="120" w:after="120"/>
        <w:ind w:left="360"/>
        <w:jc w:val="center"/>
        <w:rPr>
          <w:rFonts w:eastAsiaTheme="minorHAnsi"/>
          <w:sz w:val="26"/>
          <w:szCs w:val="26"/>
          <w:lang w:eastAsia="en-US"/>
        </w:rPr>
      </w:pPr>
    </w:p>
    <w:p w:rsidR="00C976D6" w:rsidRPr="00C976D6" w:rsidRDefault="00C976D6" w:rsidP="00C976D6">
      <w:pPr>
        <w:autoSpaceDE w:val="0"/>
        <w:autoSpaceDN w:val="0"/>
        <w:adjustRightInd w:val="0"/>
        <w:spacing w:before="120" w:after="120"/>
        <w:ind w:left="360"/>
        <w:jc w:val="center"/>
        <w:rPr>
          <w:rFonts w:eastAsiaTheme="minorHAnsi"/>
          <w:sz w:val="26"/>
          <w:szCs w:val="26"/>
          <w:lang w:eastAsia="en-US"/>
        </w:rPr>
      </w:pPr>
    </w:p>
    <w:p w:rsidR="00C976D6" w:rsidRPr="00C976D6" w:rsidRDefault="00C976D6" w:rsidP="00C976D6">
      <w:pPr>
        <w:tabs>
          <w:tab w:val="left" w:pos="2715"/>
        </w:tabs>
        <w:ind w:left="360"/>
        <w:rPr>
          <w:rFonts w:eastAsiaTheme="minorHAnsi"/>
          <w:sz w:val="26"/>
          <w:szCs w:val="26"/>
          <w:lang w:eastAsia="en-US"/>
        </w:rPr>
      </w:pPr>
    </w:p>
    <w:p w:rsidR="00C976D6" w:rsidRPr="00C976D6" w:rsidRDefault="00C976D6" w:rsidP="00C976D6">
      <w:pPr>
        <w:tabs>
          <w:tab w:val="left" w:pos="2715"/>
        </w:tabs>
        <w:ind w:left="360"/>
        <w:rPr>
          <w:rFonts w:eastAsiaTheme="minorHAnsi"/>
          <w:sz w:val="26"/>
          <w:szCs w:val="26"/>
          <w:lang w:eastAsia="en-US"/>
        </w:rPr>
        <w:sectPr w:rsidR="00C976D6" w:rsidRPr="00C976D6" w:rsidSect="00ED7EBB">
          <w:pgSz w:w="16838" w:h="11906" w:orient="landscape"/>
          <w:pgMar w:top="851" w:right="567" w:bottom="851" w:left="567" w:header="567" w:footer="403" w:gutter="0"/>
          <w:cols w:space="720"/>
          <w:docGrid w:linePitch="360"/>
        </w:sectPr>
      </w:pPr>
      <w:r w:rsidRPr="00C976D6">
        <w:rPr>
          <w:rFonts w:eastAsiaTheme="minorHAnsi"/>
          <w:sz w:val="26"/>
          <w:szCs w:val="26"/>
          <w:lang w:eastAsia="en-US"/>
        </w:rPr>
        <w:tab/>
      </w:r>
    </w:p>
    <w:p w:rsidR="00C976D6" w:rsidRPr="00C976D6" w:rsidRDefault="00C976D6" w:rsidP="00C976D6">
      <w:pPr>
        <w:ind w:left="567" w:hanging="567"/>
        <w:jc w:val="both"/>
        <w:rPr>
          <w:rFonts w:eastAsiaTheme="minorHAnsi"/>
          <w:sz w:val="26"/>
          <w:szCs w:val="26"/>
          <w:lang w:eastAsia="en-US"/>
        </w:rPr>
      </w:pPr>
      <w:r w:rsidRPr="00C976D6">
        <w:rPr>
          <w:rFonts w:eastAsia="Times New Roman"/>
          <w:b/>
          <w:color w:val="000000"/>
          <w:sz w:val="26"/>
          <w:szCs w:val="26"/>
          <w:lang w:eastAsia="ru-RU"/>
        </w:rPr>
        <w:lastRenderedPageBreak/>
        <w:t>4.4. Обоснование выбора приоритетного варианта развития систем теплоснабжения</w:t>
      </w:r>
      <w:r w:rsidR="000227D3">
        <w:rPr>
          <w:rFonts w:eastAsia="Times New Roman"/>
          <w:b/>
          <w:color w:val="000000"/>
          <w:sz w:val="26"/>
          <w:szCs w:val="26"/>
          <w:lang w:eastAsia="ru-RU"/>
        </w:rPr>
        <w:t>.</w:t>
      </w:r>
    </w:p>
    <w:p w:rsidR="00C976D6" w:rsidRPr="00C976D6" w:rsidRDefault="00C976D6" w:rsidP="00C976D6">
      <w:pPr>
        <w:spacing w:before="120"/>
        <w:jc w:val="both"/>
        <w:rPr>
          <w:bCs/>
          <w:szCs w:val="24"/>
        </w:rPr>
      </w:pPr>
      <w:r w:rsidRPr="00C976D6">
        <w:rPr>
          <w:rFonts w:eastAsiaTheme="minorHAnsi"/>
          <w:sz w:val="26"/>
          <w:szCs w:val="26"/>
          <w:lang w:eastAsia="en-US"/>
        </w:rPr>
        <w:t xml:space="preserve">Технико-экономическое сравнение вариантов </w:t>
      </w:r>
      <w:r w:rsidRPr="00C976D6">
        <w:rPr>
          <w:rFonts w:eastAsia="Times New Roman"/>
          <w:bCs/>
          <w:color w:val="000000"/>
          <w:sz w:val="26"/>
          <w:szCs w:val="26"/>
          <w:lang w:eastAsia="ru-RU"/>
        </w:rPr>
        <w:t>перспективного развития централизованных систем теплоснабжения приведено в таблице 4.4.1.</w:t>
      </w:r>
    </w:p>
    <w:p w:rsidR="00ED2DC8" w:rsidRPr="00042572" w:rsidRDefault="00C976D6" w:rsidP="00ED2DC8">
      <w:pPr>
        <w:spacing w:before="120" w:after="120"/>
        <w:ind w:firstLine="567"/>
        <w:jc w:val="center"/>
        <w:rPr>
          <w:bCs/>
          <w:szCs w:val="24"/>
        </w:rPr>
      </w:pPr>
      <w:r w:rsidRPr="00C976D6">
        <w:rPr>
          <w:rFonts w:eastAsia="Times New Roman"/>
          <w:bCs/>
          <w:color w:val="000000"/>
          <w:sz w:val="26"/>
          <w:szCs w:val="26"/>
          <w:lang w:eastAsia="ru-RU"/>
        </w:rPr>
        <w:t xml:space="preserve">Таблица 4.4.1. </w:t>
      </w:r>
      <w:r w:rsidR="00ED2DC8" w:rsidRPr="00367D49">
        <w:rPr>
          <w:rFonts w:eastAsia="Times New Roman"/>
          <w:bCs/>
          <w:color w:val="000000"/>
          <w:sz w:val="26"/>
          <w:szCs w:val="26"/>
          <w:lang w:eastAsia="ru-RU"/>
        </w:rPr>
        <w:t>Технико-экономическое сравнение вариантов перспективного развития централизованных систем теплоснабжения Шунгенского сельского поселения</w:t>
      </w:r>
    </w:p>
    <w:tbl>
      <w:tblPr>
        <w:tblW w:w="9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88"/>
        <w:gridCol w:w="1701"/>
        <w:gridCol w:w="1275"/>
        <w:gridCol w:w="1984"/>
        <w:gridCol w:w="1734"/>
        <w:gridCol w:w="1559"/>
      </w:tblGrid>
      <w:tr w:rsidR="00ED2DC8" w:rsidRPr="005D1160" w:rsidTr="00ED2DC8">
        <w:trPr>
          <w:trHeight w:val="276"/>
        </w:trPr>
        <w:tc>
          <w:tcPr>
            <w:tcW w:w="1588" w:type="dxa"/>
            <w:vMerge w:val="restart"/>
            <w:shd w:val="clear" w:color="auto" w:fill="auto"/>
            <w:noWrap/>
            <w:vAlign w:val="center"/>
            <w:hideMark/>
          </w:tcPr>
          <w:p w:rsidR="00ED2DC8" w:rsidRPr="005D1160" w:rsidRDefault="00ED2DC8" w:rsidP="00ED2DC8">
            <w:pPr>
              <w:jc w:val="center"/>
              <w:rPr>
                <w:rFonts w:eastAsia="Times New Roman"/>
                <w:szCs w:val="24"/>
                <w:lang w:eastAsia="ru-RU"/>
              </w:rPr>
            </w:pPr>
            <w:r w:rsidRPr="005D1160">
              <w:rPr>
                <w:rFonts w:eastAsia="Times New Roman"/>
                <w:szCs w:val="24"/>
                <w:lang w:eastAsia="ru-RU"/>
              </w:rPr>
              <w:t>Сценарий</w:t>
            </w:r>
          </w:p>
        </w:tc>
        <w:tc>
          <w:tcPr>
            <w:tcW w:w="1701" w:type="dxa"/>
            <w:vMerge w:val="restart"/>
            <w:shd w:val="clear" w:color="auto" w:fill="auto"/>
            <w:noWrap/>
            <w:vAlign w:val="center"/>
            <w:hideMark/>
          </w:tcPr>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 xml:space="preserve">Производство </w:t>
            </w:r>
            <w:proofErr w:type="spellStart"/>
            <w:r w:rsidRPr="005D1160">
              <w:rPr>
                <w:rFonts w:eastAsia="Times New Roman"/>
                <w:color w:val="000000"/>
                <w:szCs w:val="24"/>
                <w:lang w:eastAsia="ru-RU"/>
              </w:rPr>
              <w:t>тепл</w:t>
            </w:r>
            <w:proofErr w:type="spellEnd"/>
            <w:r w:rsidRPr="005D1160">
              <w:rPr>
                <w:rFonts w:eastAsia="Times New Roman"/>
                <w:color w:val="000000"/>
                <w:szCs w:val="24"/>
                <w:lang w:eastAsia="ru-RU"/>
              </w:rPr>
              <w:t>. энергии, Гкал/год</w:t>
            </w:r>
          </w:p>
        </w:tc>
        <w:tc>
          <w:tcPr>
            <w:tcW w:w="1275" w:type="dxa"/>
            <w:vMerge w:val="restart"/>
            <w:shd w:val="clear" w:color="auto" w:fill="auto"/>
            <w:noWrap/>
            <w:vAlign w:val="center"/>
            <w:hideMark/>
          </w:tcPr>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Затраты по сценарию, тыс. руб.</w:t>
            </w:r>
          </w:p>
        </w:tc>
        <w:tc>
          <w:tcPr>
            <w:tcW w:w="1984" w:type="dxa"/>
            <w:vMerge w:val="restart"/>
            <w:shd w:val="clear" w:color="auto" w:fill="auto"/>
            <w:noWrap/>
            <w:vAlign w:val="center"/>
            <w:hideMark/>
          </w:tcPr>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Годовые за траты на обслуживание, тыс. руб.</w:t>
            </w:r>
          </w:p>
        </w:tc>
        <w:tc>
          <w:tcPr>
            <w:tcW w:w="1734" w:type="dxa"/>
            <w:vMerge w:val="restart"/>
          </w:tcPr>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 xml:space="preserve">Экономический эффект, </w:t>
            </w:r>
          </w:p>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тыс. руб./год</w:t>
            </w:r>
          </w:p>
        </w:tc>
        <w:tc>
          <w:tcPr>
            <w:tcW w:w="1559" w:type="dxa"/>
            <w:vMerge w:val="restart"/>
            <w:shd w:val="clear" w:color="auto" w:fill="auto"/>
            <w:noWrap/>
            <w:hideMark/>
          </w:tcPr>
          <w:p w:rsidR="00ED2DC8" w:rsidRPr="005D1160" w:rsidRDefault="00ED2DC8" w:rsidP="00ED2DC8">
            <w:pPr>
              <w:jc w:val="center"/>
              <w:rPr>
                <w:rFonts w:eastAsia="Times New Roman"/>
                <w:color w:val="000000"/>
                <w:szCs w:val="24"/>
                <w:lang w:eastAsia="ru-RU"/>
              </w:rPr>
            </w:pPr>
            <w:r w:rsidRPr="005D1160">
              <w:rPr>
                <w:rFonts w:eastAsia="Times New Roman"/>
                <w:color w:val="000000"/>
                <w:szCs w:val="24"/>
                <w:lang w:eastAsia="ru-RU"/>
              </w:rPr>
              <w:t>Простой срок окупаемости, лет</w:t>
            </w:r>
          </w:p>
        </w:tc>
      </w:tr>
      <w:tr w:rsidR="00ED2DC8" w:rsidRPr="005D1160" w:rsidTr="00ED2DC8">
        <w:trPr>
          <w:trHeight w:val="276"/>
        </w:trPr>
        <w:tc>
          <w:tcPr>
            <w:tcW w:w="1588" w:type="dxa"/>
            <w:vMerge/>
            <w:shd w:val="clear" w:color="auto" w:fill="auto"/>
            <w:noWrap/>
            <w:vAlign w:val="center"/>
          </w:tcPr>
          <w:p w:rsidR="00ED2DC8" w:rsidRPr="005D1160" w:rsidRDefault="00ED2DC8" w:rsidP="00ED2DC8">
            <w:pPr>
              <w:jc w:val="center"/>
              <w:rPr>
                <w:rFonts w:eastAsia="Times New Roman"/>
                <w:szCs w:val="24"/>
                <w:lang w:eastAsia="ru-RU"/>
              </w:rPr>
            </w:pPr>
          </w:p>
        </w:tc>
        <w:tc>
          <w:tcPr>
            <w:tcW w:w="1701" w:type="dxa"/>
            <w:vMerge/>
            <w:shd w:val="clear" w:color="auto" w:fill="auto"/>
            <w:noWrap/>
            <w:vAlign w:val="center"/>
          </w:tcPr>
          <w:p w:rsidR="00ED2DC8" w:rsidRPr="005D1160" w:rsidRDefault="00ED2DC8" w:rsidP="00ED2DC8">
            <w:pPr>
              <w:jc w:val="center"/>
              <w:rPr>
                <w:rFonts w:eastAsia="Times New Roman"/>
                <w:color w:val="000000"/>
                <w:szCs w:val="24"/>
                <w:lang w:eastAsia="ru-RU"/>
              </w:rPr>
            </w:pPr>
          </w:p>
        </w:tc>
        <w:tc>
          <w:tcPr>
            <w:tcW w:w="1275" w:type="dxa"/>
            <w:vMerge/>
            <w:shd w:val="clear" w:color="auto" w:fill="auto"/>
            <w:noWrap/>
            <w:vAlign w:val="center"/>
          </w:tcPr>
          <w:p w:rsidR="00ED2DC8" w:rsidRPr="005D1160" w:rsidRDefault="00ED2DC8" w:rsidP="00ED2DC8">
            <w:pPr>
              <w:jc w:val="center"/>
              <w:rPr>
                <w:rFonts w:eastAsia="Times New Roman"/>
                <w:color w:val="000000"/>
                <w:szCs w:val="24"/>
                <w:lang w:eastAsia="ru-RU"/>
              </w:rPr>
            </w:pPr>
          </w:p>
        </w:tc>
        <w:tc>
          <w:tcPr>
            <w:tcW w:w="1984" w:type="dxa"/>
            <w:vMerge/>
            <w:shd w:val="clear" w:color="auto" w:fill="auto"/>
            <w:noWrap/>
            <w:vAlign w:val="center"/>
          </w:tcPr>
          <w:p w:rsidR="00ED2DC8" w:rsidRPr="005D1160" w:rsidRDefault="00ED2DC8" w:rsidP="00ED2DC8">
            <w:pPr>
              <w:jc w:val="center"/>
              <w:rPr>
                <w:rFonts w:eastAsia="Times New Roman"/>
                <w:color w:val="000000"/>
                <w:szCs w:val="24"/>
                <w:lang w:eastAsia="ru-RU"/>
              </w:rPr>
            </w:pPr>
          </w:p>
        </w:tc>
        <w:tc>
          <w:tcPr>
            <w:tcW w:w="1734" w:type="dxa"/>
            <w:vMerge/>
          </w:tcPr>
          <w:p w:rsidR="00ED2DC8" w:rsidRPr="005D1160" w:rsidRDefault="00ED2DC8" w:rsidP="00ED2DC8">
            <w:pPr>
              <w:jc w:val="center"/>
              <w:rPr>
                <w:rFonts w:eastAsia="Times New Roman"/>
                <w:color w:val="000000"/>
                <w:szCs w:val="24"/>
                <w:lang w:eastAsia="ru-RU"/>
              </w:rPr>
            </w:pPr>
          </w:p>
        </w:tc>
        <w:tc>
          <w:tcPr>
            <w:tcW w:w="1559" w:type="dxa"/>
            <w:vMerge/>
            <w:shd w:val="clear" w:color="auto" w:fill="auto"/>
            <w:noWrap/>
            <w:vAlign w:val="center"/>
          </w:tcPr>
          <w:p w:rsidR="00ED2DC8" w:rsidRPr="005D1160" w:rsidRDefault="00ED2DC8" w:rsidP="00ED2DC8">
            <w:pPr>
              <w:jc w:val="center"/>
              <w:rPr>
                <w:rFonts w:eastAsia="Times New Roman"/>
                <w:color w:val="000000"/>
                <w:szCs w:val="24"/>
                <w:lang w:eastAsia="ru-RU"/>
              </w:rPr>
            </w:pPr>
          </w:p>
        </w:tc>
      </w:tr>
      <w:tr w:rsidR="00ED2DC8" w:rsidRPr="005D1160" w:rsidTr="00ED2DC8">
        <w:trPr>
          <w:trHeight w:val="20"/>
        </w:trPr>
        <w:tc>
          <w:tcPr>
            <w:tcW w:w="1588" w:type="dxa"/>
            <w:shd w:val="clear" w:color="auto" w:fill="auto"/>
            <w:noWrap/>
            <w:vAlign w:val="center"/>
            <w:hideMark/>
          </w:tcPr>
          <w:p w:rsidR="00ED2DC8" w:rsidRPr="005D1160" w:rsidRDefault="00ED2DC8" w:rsidP="00ED2DC8">
            <w:pPr>
              <w:jc w:val="center"/>
              <w:rPr>
                <w:rFonts w:eastAsia="Times New Roman"/>
                <w:color w:val="000000"/>
                <w:szCs w:val="24"/>
                <w:lang w:eastAsia="ru-RU"/>
              </w:rPr>
            </w:pPr>
            <w:r w:rsidRPr="005D1160">
              <w:rPr>
                <w:color w:val="000000"/>
                <w:szCs w:val="24"/>
              </w:rPr>
              <w:t>сценарий 1</w:t>
            </w:r>
          </w:p>
        </w:tc>
        <w:tc>
          <w:tcPr>
            <w:tcW w:w="1701" w:type="dxa"/>
            <w:shd w:val="clear" w:color="auto" w:fill="auto"/>
            <w:noWrap/>
            <w:vAlign w:val="bottom"/>
          </w:tcPr>
          <w:p w:rsidR="00ED2DC8" w:rsidRPr="005D1160" w:rsidRDefault="00ED2DC8" w:rsidP="00ED2DC8">
            <w:pPr>
              <w:rPr>
                <w:color w:val="000000"/>
                <w:szCs w:val="24"/>
              </w:rPr>
            </w:pPr>
            <w:r w:rsidRPr="005D1160">
              <w:rPr>
                <w:color w:val="000000"/>
                <w:szCs w:val="24"/>
              </w:rPr>
              <w:t> </w:t>
            </w:r>
          </w:p>
        </w:tc>
        <w:tc>
          <w:tcPr>
            <w:tcW w:w="1275" w:type="dxa"/>
            <w:shd w:val="clear" w:color="auto" w:fill="auto"/>
            <w:noWrap/>
            <w:vAlign w:val="bottom"/>
          </w:tcPr>
          <w:p w:rsidR="00ED2DC8" w:rsidRPr="005D1160" w:rsidRDefault="00ED2DC8" w:rsidP="00ED2DC8">
            <w:pPr>
              <w:rPr>
                <w:color w:val="000000"/>
                <w:szCs w:val="24"/>
              </w:rPr>
            </w:pPr>
            <w:r w:rsidRPr="005D1160">
              <w:rPr>
                <w:color w:val="000000"/>
                <w:szCs w:val="24"/>
              </w:rPr>
              <w:t> </w:t>
            </w:r>
          </w:p>
        </w:tc>
        <w:tc>
          <w:tcPr>
            <w:tcW w:w="1984" w:type="dxa"/>
            <w:shd w:val="clear" w:color="auto" w:fill="auto"/>
            <w:noWrap/>
            <w:vAlign w:val="bottom"/>
          </w:tcPr>
          <w:p w:rsidR="00ED2DC8" w:rsidRPr="005D1160" w:rsidRDefault="00ED2DC8" w:rsidP="00ED2DC8">
            <w:pPr>
              <w:rPr>
                <w:color w:val="000000"/>
                <w:szCs w:val="24"/>
              </w:rPr>
            </w:pPr>
            <w:r w:rsidRPr="005D1160">
              <w:rPr>
                <w:color w:val="000000"/>
                <w:szCs w:val="24"/>
              </w:rPr>
              <w:t> </w:t>
            </w:r>
          </w:p>
        </w:tc>
        <w:tc>
          <w:tcPr>
            <w:tcW w:w="1734" w:type="dxa"/>
            <w:vAlign w:val="bottom"/>
          </w:tcPr>
          <w:p w:rsidR="00ED2DC8" w:rsidRPr="005D1160" w:rsidRDefault="00ED2DC8" w:rsidP="00ED2DC8">
            <w:pPr>
              <w:rPr>
                <w:color w:val="000000"/>
                <w:szCs w:val="24"/>
              </w:rPr>
            </w:pPr>
            <w:r w:rsidRPr="005D1160">
              <w:rPr>
                <w:color w:val="000000"/>
                <w:szCs w:val="24"/>
              </w:rPr>
              <w:t> </w:t>
            </w:r>
          </w:p>
        </w:tc>
        <w:tc>
          <w:tcPr>
            <w:tcW w:w="1559" w:type="dxa"/>
            <w:shd w:val="clear" w:color="auto" w:fill="auto"/>
            <w:noWrap/>
            <w:vAlign w:val="bottom"/>
          </w:tcPr>
          <w:p w:rsidR="00ED2DC8" w:rsidRPr="005D1160" w:rsidRDefault="00ED2DC8" w:rsidP="00ED2DC8">
            <w:pPr>
              <w:rPr>
                <w:color w:val="000000"/>
                <w:szCs w:val="24"/>
              </w:rPr>
            </w:pPr>
            <w:r w:rsidRPr="005D1160">
              <w:rPr>
                <w:color w:val="000000"/>
                <w:szCs w:val="24"/>
              </w:rPr>
              <w:t> </w:t>
            </w:r>
          </w:p>
        </w:tc>
      </w:tr>
      <w:tr w:rsidR="00ED2DC8" w:rsidRPr="005D1160" w:rsidTr="00ED2DC8">
        <w:trPr>
          <w:trHeight w:val="20"/>
        </w:trPr>
        <w:tc>
          <w:tcPr>
            <w:tcW w:w="1588" w:type="dxa"/>
            <w:shd w:val="clear" w:color="auto" w:fill="auto"/>
            <w:noWrap/>
            <w:vAlign w:val="center"/>
            <w:hideMark/>
          </w:tcPr>
          <w:p w:rsidR="00ED2DC8" w:rsidRPr="005D1160" w:rsidRDefault="00ED2DC8" w:rsidP="00ED2DC8">
            <w:pPr>
              <w:jc w:val="center"/>
              <w:rPr>
                <w:color w:val="000000"/>
                <w:szCs w:val="24"/>
              </w:rPr>
            </w:pPr>
            <w:r w:rsidRPr="005D1160">
              <w:rPr>
                <w:color w:val="000000"/>
                <w:szCs w:val="24"/>
              </w:rPr>
              <w:t>ТСО</w:t>
            </w:r>
          </w:p>
        </w:tc>
        <w:tc>
          <w:tcPr>
            <w:tcW w:w="1701" w:type="dxa"/>
            <w:shd w:val="clear" w:color="auto" w:fill="auto"/>
            <w:noWrap/>
            <w:vAlign w:val="center"/>
          </w:tcPr>
          <w:p w:rsidR="00ED2DC8" w:rsidRDefault="00ED2DC8" w:rsidP="00ED2DC8">
            <w:pPr>
              <w:jc w:val="center"/>
              <w:rPr>
                <w:color w:val="000000"/>
                <w:szCs w:val="24"/>
              </w:rPr>
            </w:pPr>
            <w:r>
              <w:rPr>
                <w:color w:val="000000"/>
              </w:rPr>
              <w:t>5764,4</w:t>
            </w:r>
          </w:p>
        </w:tc>
        <w:tc>
          <w:tcPr>
            <w:tcW w:w="1275" w:type="dxa"/>
            <w:shd w:val="clear" w:color="auto" w:fill="auto"/>
            <w:noWrap/>
            <w:vAlign w:val="center"/>
          </w:tcPr>
          <w:p w:rsidR="00ED2DC8" w:rsidRDefault="00ED2DC8" w:rsidP="00ED2DC8">
            <w:pPr>
              <w:jc w:val="center"/>
              <w:rPr>
                <w:color w:val="000000"/>
                <w:sz w:val="22"/>
              </w:rPr>
            </w:pPr>
            <w:r>
              <w:rPr>
                <w:color w:val="000000"/>
                <w:sz w:val="22"/>
              </w:rPr>
              <w:t>55272,1</w:t>
            </w:r>
          </w:p>
        </w:tc>
        <w:tc>
          <w:tcPr>
            <w:tcW w:w="1984" w:type="dxa"/>
            <w:shd w:val="clear" w:color="auto" w:fill="auto"/>
            <w:noWrap/>
            <w:vAlign w:val="center"/>
          </w:tcPr>
          <w:p w:rsidR="00ED2DC8" w:rsidRDefault="00ED2DC8" w:rsidP="00ED2DC8">
            <w:pPr>
              <w:jc w:val="center"/>
              <w:rPr>
                <w:color w:val="000000"/>
                <w:sz w:val="22"/>
              </w:rPr>
            </w:pPr>
            <w:r>
              <w:rPr>
                <w:color w:val="000000"/>
                <w:sz w:val="22"/>
              </w:rPr>
              <w:t>430,0</w:t>
            </w:r>
          </w:p>
        </w:tc>
        <w:tc>
          <w:tcPr>
            <w:tcW w:w="1734" w:type="dxa"/>
            <w:vAlign w:val="center"/>
          </w:tcPr>
          <w:p w:rsidR="00ED2DC8" w:rsidRDefault="00ED2DC8" w:rsidP="00ED2DC8">
            <w:pPr>
              <w:jc w:val="center"/>
              <w:rPr>
                <w:color w:val="000000"/>
                <w:sz w:val="22"/>
              </w:rPr>
            </w:pPr>
            <w:r>
              <w:rPr>
                <w:color w:val="000000"/>
                <w:sz w:val="22"/>
              </w:rPr>
              <w:t>8761,5</w:t>
            </w:r>
          </w:p>
        </w:tc>
        <w:tc>
          <w:tcPr>
            <w:tcW w:w="1559" w:type="dxa"/>
            <w:shd w:val="clear" w:color="auto" w:fill="auto"/>
            <w:noWrap/>
            <w:vAlign w:val="center"/>
          </w:tcPr>
          <w:p w:rsidR="00ED2DC8" w:rsidRDefault="00ED2DC8" w:rsidP="00ED2DC8">
            <w:pPr>
              <w:jc w:val="center"/>
              <w:rPr>
                <w:color w:val="000000"/>
                <w:sz w:val="22"/>
              </w:rPr>
            </w:pPr>
            <w:r>
              <w:rPr>
                <w:color w:val="000000"/>
                <w:sz w:val="22"/>
              </w:rPr>
              <w:t>6,3</w:t>
            </w:r>
          </w:p>
        </w:tc>
      </w:tr>
      <w:tr w:rsidR="00ED2DC8" w:rsidRPr="005D1160" w:rsidTr="00ED2DC8">
        <w:trPr>
          <w:trHeight w:val="20"/>
        </w:trPr>
        <w:tc>
          <w:tcPr>
            <w:tcW w:w="1588" w:type="dxa"/>
            <w:shd w:val="clear" w:color="auto" w:fill="auto"/>
            <w:noWrap/>
            <w:vAlign w:val="center"/>
          </w:tcPr>
          <w:p w:rsidR="00ED2DC8" w:rsidRPr="005D1160" w:rsidRDefault="00ED2DC8" w:rsidP="00ED2DC8">
            <w:pPr>
              <w:jc w:val="center"/>
              <w:rPr>
                <w:color w:val="000000"/>
                <w:szCs w:val="24"/>
              </w:rPr>
            </w:pPr>
            <w:r w:rsidRPr="005D1160">
              <w:rPr>
                <w:color w:val="000000"/>
                <w:szCs w:val="24"/>
              </w:rPr>
              <w:t>бюджетные организации</w:t>
            </w:r>
          </w:p>
        </w:tc>
        <w:tc>
          <w:tcPr>
            <w:tcW w:w="1701" w:type="dxa"/>
            <w:shd w:val="clear" w:color="auto" w:fill="auto"/>
            <w:noWrap/>
            <w:vAlign w:val="center"/>
          </w:tcPr>
          <w:p w:rsidR="00ED2DC8" w:rsidRDefault="00ED2DC8" w:rsidP="00ED2DC8">
            <w:pPr>
              <w:jc w:val="center"/>
              <w:rPr>
                <w:color w:val="000000"/>
                <w:szCs w:val="24"/>
              </w:rPr>
            </w:pPr>
            <w:r>
              <w:rPr>
                <w:color w:val="000000"/>
              </w:rPr>
              <w:t>0</w:t>
            </w:r>
          </w:p>
        </w:tc>
        <w:tc>
          <w:tcPr>
            <w:tcW w:w="1275" w:type="dxa"/>
            <w:shd w:val="clear" w:color="auto" w:fill="auto"/>
            <w:noWrap/>
            <w:vAlign w:val="center"/>
          </w:tcPr>
          <w:p w:rsidR="00ED2DC8" w:rsidRDefault="00ED2DC8" w:rsidP="00ED2DC8">
            <w:pPr>
              <w:jc w:val="center"/>
            </w:pPr>
            <w:r w:rsidRPr="00E20A67">
              <w:rPr>
                <w:color w:val="000000"/>
              </w:rPr>
              <w:t>0</w:t>
            </w:r>
          </w:p>
        </w:tc>
        <w:tc>
          <w:tcPr>
            <w:tcW w:w="1984" w:type="dxa"/>
            <w:shd w:val="clear" w:color="auto" w:fill="auto"/>
            <w:noWrap/>
            <w:vAlign w:val="center"/>
          </w:tcPr>
          <w:p w:rsidR="00ED2DC8" w:rsidRDefault="00ED2DC8" w:rsidP="00ED2DC8">
            <w:pPr>
              <w:jc w:val="center"/>
            </w:pPr>
            <w:r w:rsidRPr="00E20A67">
              <w:rPr>
                <w:color w:val="000000"/>
              </w:rPr>
              <w:t>0</w:t>
            </w:r>
          </w:p>
        </w:tc>
        <w:tc>
          <w:tcPr>
            <w:tcW w:w="1734" w:type="dxa"/>
            <w:vAlign w:val="center"/>
          </w:tcPr>
          <w:p w:rsidR="00ED2DC8" w:rsidRDefault="00ED2DC8" w:rsidP="00ED2DC8">
            <w:pPr>
              <w:jc w:val="center"/>
            </w:pPr>
            <w:r w:rsidRPr="00E20A67">
              <w:rPr>
                <w:color w:val="000000"/>
              </w:rPr>
              <w:t>0</w:t>
            </w:r>
          </w:p>
        </w:tc>
        <w:tc>
          <w:tcPr>
            <w:tcW w:w="1559" w:type="dxa"/>
            <w:shd w:val="clear" w:color="auto" w:fill="auto"/>
            <w:noWrap/>
            <w:vAlign w:val="center"/>
          </w:tcPr>
          <w:p w:rsidR="00ED2DC8" w:rsidRDefault="00ED2DC8" w:rsidP="00ED2DC8">
            <w:pPr>
              <w:jc w:val="center"/>
              <w:rPr>
                <w:color w:val="000000"/>
                <w:sz w:val="22"/>
              </w:rPr>
            </w:pPr>
            <w:r>
              <w:rPr>
                <w:color w:val="000000"/>
                <w:sz w:val="22"/>
              </w:rPr>
              <w:t xml:space="preserve"> -</w:t>
            </w:r>
          </w:p>
        </w:tc>
      </w:tr>
      <w:tr w:rsidR="00ED2DC8" w:rsidRPr="005D1160" w:rsidTr="00ED2DC8">
        <w:trPr>
          <w:trHeight w:val="20"/>
        </w:trPr>
        <w:tc>
          <w:tcPr>
            <w:tcW w:w="1588" w:type="dxa"/>
            <w:shd w:val="clear" w:color="auto" w:fill="auto"/>
            <w:noWrap/>
            <w:vAlign w:val="center"/>
          </w:tcPr>
          <w:p w:rsidR="00ED2DC8" w:rsidRPr="005D1160" w:rsidRDefault="00ED2DC8" w:rsidP="00ED2DC8">
            <w:pPr>
              <w:jc w:val="center"/>
              <w:rPr>
                <w:color w:val="000000"/>
                <w:szCs w:val="24"/>
              </w:rPr>
            </w:pPr>
            <w:r w:rsidRPr="005D1160">
              <w:rPr>
                <w:color w:val="000000"/>
                <w:szCs w:val="24"/>
              </w:rPr>
              <w:t>сценарий 2</w:t>
            </w:r>
          </w:p>
        </w:tc>
        <w:tc>
          <w:tcPr>
            <w:tcW w:w="1701" w:type="dxa"/>
            <w:shd w:val="clear" w:color="auto" w:fill="auto"/>
            <w:noWrap/>
            <w:vAlign w:val="center"/>
          </w:tcPr>
          <w:p w:rsidR="00ED2DC8" w:rsidRDefault="00ED2DC8" w:rsidP="00ED2DC8">
            <w:pPr>
              <w:rPr>
                <w:color w:val="000000"/>
                <w:szCs w:val="24"/>
              </w:rPr>
            </w:pPr>
            <w:r>
              <w:rPr>
                <w:color w:val="000000"/>
              </w:rPr>
              <w:t> </w:t>
            </w:r>
          </w:p>
        </w:tc>
        <w:tc>
          <w:tcPr>
            <w:tcW w:w="1275" w:type="dxa"/>
            <w:shd w:val="clear" w:color="auto" w:fill="auto"/>
            <w:noWrap/>
            <w:vAlign w:val="center"/>
          </w:tcPr>
          <w:p w:rsidR="00ED2DC8" w:rsidRDefault="00ED2DC8" w:rsidP="00ED2DC8">
            <w:pPr>
              <w:rPr>
                <w:color w:val="000000"/>
                <w:sz w:val="22"/>
              </w:rPr>
            </w:pPr>
            <w:r>
              <w:rPr>
                <w:color w:val="000000"/>
                <w:sz w:val="22"/>
              </w:rPr>
              <w:t> </w:t>
            </w:r>
          </w:p>
        </w:tc>
        <w:tc>
          <w:tcPr>
            <w:tcW w:w="1984" w:type="dxa"/>
            <w:shd w:val="clear" w:color="auto" w:fill="auto"/>
            <w:noWrap/>
            <w:vAlign w:val="center"/>
          </w:tcPr>
          <w:p w:rsidR="00ED2DC8" w:rsidRDefault="00ED2DC8" w:rsidP="00ED2DC8">
            <w:pPr>
              <w:rPr>
                <w:color w:val="000000"/>
                <w:sz w:val="22"/>
              </w:rPr>
            </w:pPr>
            <w:r>
              <w:rPr>
                <w:color w:val="000000"/>
                <w:sz w:val="22"/>
              </w:rPr>
              <w:t> </w:t>
            </w:r>
          </w:p>
        </w:tc>
        <w:tc>
          <w:tcPr>
            <w:tcW w:w="1734" w:type="dxa"/>
            <w:vAlign w:val="center"/>
          </w:tcPr>
          <w:p w:rsidR="00ED2DC8" w:rsidRDefault="00ED2DC8" w:rsidP="00ED2DC8">
            <w:pPr>
              <w:rPr>
                <w:color w:val="000000"/>
                <w:sz w:val="22"/>
              </w:rPr>
            </w:pPr>
            <w:r>
              <w:rPr>
                <w:color w:val="000000"/>
                <w:sz w:val="22"/>
              </w:rPr>
              <w:t> </w:t>
            </w:r>
          </w:p>
        </w:tc>
        <w:tc>
          <w:tcPr>
            <w:tcW w:w="1559" w:type="dxa"/>
            <w:shd w:val="clear" w:color="auto" w:fill="auto"/>
            <w:noWrap/>
            <w:vAlign w:val="center"/>
          </w:tcPr>
          <w:p w:rsidR="00ED2DC8" w:rsidRDefault="00ED2DC8" w:rsidP="00ED2DC8">
            <w:pPr>
              <w:jc w:val="center"/>
              <w:rPr>
                <w:color w:val="000000"/>
                <w:sz w:val="22"/>
              </w:rPr>
            </w:pPr>
            <w:r>
              <w:rPr>
                <w:color w:val="000000"/>
                <w:sz w:val="22"/>
              </w:rPr>
              <w:t> </w:t>
            </w:r>
          </w:p>
        </w:tc>
      </w:tr>
      <w:tr w:rsidR="00ED2DC8" w:rsidRPr="005D1160" w:rsidTr="00ED2DC8">
        <w:trPr>
          <w:trHeight w:val="20"/>
        </w:trPr>
        <w:tc>
          <w:tcPr>
            <w:tcW w:w="1588" w:type="dxa"/>
            <w:shd w:val="clear" w:color="auto" w:fill="auto"/>
            <w:noWrap/>
            <w:vAlign w:val="center"/>
          </w:tcPr>
          <w:p w:rsidR="00ED2DC8" w:rsidRPr="005D1160" w:rsidRDefault="00ED2DC8" w:rsidP="00ED2DC8">
            <w:pPr>
              <w:jc w:val="center"/>
              <w:rPr>
                <w:color w:val="000000"/>
                <w:szCs w:val="24"/>
              </w:rPr>
            </w:pPr>
            <w:r w:rsidRPr="005D1160">
              <w:rPr>
                <w:color w:val="000000"/>
                <w:szCs w:val="24"/>
              </w:rPr>
              <w:t>ТСО</w:t>
            </w:r>
          </w:p>
        </w:tc>
        <w:tc>
          <w:tcPr>
            <w:tcW w:w="1701" w:type="dxa"/>
            <w:shd w:val="clear" w:color="auto" w:fill="auto"/>
            <w:noWrap/>
            <w:vAlign w:val="center"/>
          </w:tcPr>
          <w:p w:rsidR="00ED2DC8" w:rsidRDefault="00ED2DC8" w:rsidP="00ED2DC8">
            <w:pPr>
              <w:jc w:val="center"/>
              <w:rPr>
                <w:color w:val="000000"/>
                <w:szCs w:val="24"/>
              </w:rPr>
            </w:pPr>
            <w:r>
              <w:rPr>
                <w:color w:val="000000"/>
              </w:rPr>
              <w:t>4170,0</w:t>
            </w:r>
          </w:p>
        </w:tc>
        <w:tc>
          <w:tcPr>
            <w:tcW w:w="1275" w:type="dxa"/>
            <w:shd w:val="clear" w:color="auto" w:fill="auto"/>
            <w:noWrap/>
            <w:vAlign w:val="center"/>
          </w:tcPr>
          <w:p w:rsidR="00ED2DC8" w:rsidRDefault="00ED2DC8" w:rsidP="00ED2DC8">
            <w:pPr>
              <w:jc w:val="center"/>
              <w:rPr>
                <w:color w:val="000000"/>
                <w:sz w:val="22"/>
              </w:rPr>
            </w:pPr>
            <w:r>
              <w:rPr>
                <w:color w:val="000000"/>
                <w:sz w:val="22"/>
              </w:rPr>
              <w:t>27394,2</w:t>
            </w:r>
          </w:p>
        </w:tc>
        <w:tc>
          <w:tcPr>
            <w:tcW w:w="1984" w:type="dxa"/>
            <w:shd w:val="clear" w:color="auto" w:fill="auto"/>
            <w:noWrap/>
            <w:vAlign w:val="center"/>
          </w:tcPr>
          <w:p w:rsidR="00ED2DC8" w:rsidRDefault="00ED2DC8" w:rsidP="00ED2DC8">
            <w:pPr>
              <w:jc w:val="center"/>
              <w:rPr>
                <w:color w:val="000000"/>
                <w:sz w:val="22"/>
              </w:rPr>
            </w:pPr>
            <w:r>
              <w:rPr>
                <w:color w:val="000000"/>
                <w:sz w:val="22"/>
              </w:rPr>
              <w:t>0,0</w:t>
            </w:r>
          </w:p>
        </w:tc>
        <w:tc>
          <w:tcPr>
            <w:tcW w:w="1734" w:type="dxa"/>
            <w:vAlign w:val="center"/>
          </w:tcPr>
          <w:p w:rsidR="00ED2DC8" w:rsidRDefault="00ED2DC8" w:rsidP="00ED2DC8">
            <w:pPr>
              <w:jc w:val="center"/>
              <w:rPr>
                <w:color w:val="000000"/>
                <w:sz w:val="22"/>
              </w:rPr>
            </w:pPr>
            <w:r>
              <w:rPr>
                <w:color w:val="000000"/>
                <w:sz w:val="22"/>
              </w:rPr>
              <w:t>5310,7</w:t>
            </w:r>
          </w:p>
        </w:tc>
        <w:tc>
          <w:tcPr>
            <w:tcW w:w="1559" w:type="dxa"/>
            <w:shd w:val="clear" w:color="auto" w:fill="auto"/>
            <w:noWrap/>
            <w:vAlign w:val="center"/>
          </w:tcPr>
          <w:p w:rsidR="00ED2DC8" w:rsidRDefault="00ED2DC8" w:rsidP="00ED2DC8">
            <w:pPr>
              <w:jc w:val="center"/>
              <w:rPr>
                <w:color w:val="000000"/>
                <w:sz w:val="22"/>
              </w:rPr>
            </w:pPr>
            <w:r>
              <w:rPr>
                <w:color w:val="000000"/>
                <w:sz w:val="22"/>
              </w:rPr>
              <w:t>5,2</w:t>
            </w:r>
          </w:p>
        </w:tc>
      </w:tr>
      <w:tr w:rsidR="00ED2DC8" w:rsidRPr="005D1160" w:rsidTr="00ED2DC8">
        <w:trPr>
          <w:trHeight w:val="551"/>
        </w:trPr>
        <w:tc>
          <w:tcPr>
            <w:tcW w:w="1588" w:type="dxa"/>
            <w:shd w:val="clear" w:color="auto" w:fill="auto"/>
            <w:noWrap/>
            <w:vAlign w:val="center"/>
          </w:tcPr>
          <w:p w:rsidR="00ED2DC8" w:rsidRPr="005D1160" w:rsidRDefault="00ED2DC8" w:rsidP="00ED2DC8">
            <w:pPr>
              <w:jc w:val="center"/>
              <w:rPr>
                <w:color w:val="000000"/>
                <w:szCs w:val="24"/>
              </w:rPr>
            </w:pPr>
            <w:r w:rsidRPr="005D1160">
              <w:rPr>
                <w:color w:val="000000"/>
                <w:szCs w:val="24"/>
              </w:rPr>
              <w:t>бюджетные организации</w:t>
            </w:r>
          </w:p>
        </w:tc>
        <w:tc>
          <w:tcPr>
            <w:tcW w:w="1701" w:type="dxa"/>
            <w:shd w:val="clear" w:color="auto" w:fill="auto"/>
            <w:noWrap/>
            <w:vAlign w:val="center"/>
          </w:tcPr>
          <w:p w:rsidR="00ED2DC8" w:rsidRDefault="00ED2DC8" w:rsidP="00ED2DC8">
            <w:pPr>
              <w:jc w:val="center"/>
              <w:rPr>
                <w:color w:val="000000"/>
                <w:szCs w:val="24"/>
              </w:rPr>
            </w:pPr>
            <w:r>
              <w:rPr>
                <w:color w:val="000000"/>
              </w:rPr>
              <w:t>340,8</w:t>
            </w:r>
          </w:p>
        </w:tc>
        <w:tc>
          <w:tcPr>
            <w:tcW w:w="1275" w:type="dxa"/>
            <w:shd w:val="clear" w:color="auto" w:fill="auto"/>
            <w:noWrap/>
            <w:vAlign w:val="center"/>
          </w:tcPr>
          <w:p w:rsidR="00ED2DC8" w:rsidRDefault="00ED2DC8" w:rsidP="00ED2DC8">
            <w:pPr>
              <w:jc w:val="center"/>
              <w:rPr>
                <w:color w:val="000000"/>
                <w:sz w:val="22"/>
              </w:rPr>
            </w:pPr>
            <w:r>
              <w:rPr>
                <w:color w:val="000000"/>
                <w:sz w:val="22"/>
              </w:rPr>
              <w:t>9822,9</w:t>
            </w:r>
          </w:p>
        </w:tc>
        <w:tc>
          <w:tcPr>
            <w:tcW w:w="1984" w:type="dxa"/>
            <w:shd w:val="clear" w:color="auto" w:fill="auto"/>
            <w:noWrap/>
            <w:vAlign w:val="center"/>
          </w:tcPr>
          <w:p w:rsidR="00ED2DC8" w:rsidRDefault="00ED2DC8" w:rsidP="00ED2DC8">
            <w:pPr>
              <w:jc w:val="center"/>
              <w:rPr>
                <w:color w:val="000000"/>
                <w:sz w:val="22"/>
              </w:rPr>
            </w:pPr>
            <w:r>
              <w:rPr>
                <w:color w:val="000000"/>
                <w:sz w:val="22"/>
              </w:rPr>
              <w:t>248,0</w:t>
            </w:r>
          </w:p>
        </w:tc>
        <w:tc>
          <w:tcPr>
            <w:tcW w:w="1734" w:type="dxa"/>
            <w:vAlign w:val="center"/>
          </w:tcPr>
          <w:p w:rsidR="00ED2DC8" w:rsidRDefault="00ED2DC8" w:rsidP="00ED2DC8">
            <w:pPr>
              <w:jc w:val="center"/>
              <w:rPr>
                <w:color w:val="000000"/>
                <w:sz w:val="22"/>
              </w:rPr>
            </w:pPr>
            <w:r>
              <w:rPr>
                <w:color w:val="000000"/>
                <w:sz w:val="22"/>
              </w:rPr>
              <w:t>2074,7</w:t>
            </w:r>
          </w:p>
        </w:tc>
        <w:tc>
          <w:tcPr>
            <w:tcW w:w="1559" w:type="dxa"/>
            <w:shd w:val="clear" w:color="auto" w:fill="auto"/>
            <w:noWrap/>
            <w:vAlign w:val="center"/>
          </w:tcPr>
          <w:p w:rsidR="00ED2DC8" w:rsidRDefault="00ED2DC8" w:rsidP="00ED2DC8">
            <w:pPr>
              <w:jc w:val="center"/>
              <w:rPr>
                <w:color w:val="000000"/>
                <w:sz w:val="22"/>
              </w:rPr>
            </w:pPr>
            <w:r>
              <w:rPr>
                <w:color w:val="000000"/>
                <w:sz w:val="22"/>
              </w:rPr>
              <w:t>4,7</w:t>
            </w:r>
          </w:p>
        </w:tc>
      </w:tr>
    </w:tbl>
    <w:p w:rsidR="00ED2DC8" w:rsidRDefault="00ED2DC8" w:rsidP="00ED2DC8">
      <w:pPr>
        <w:ind w:firstLine="567"/>
        <w:jc w:val="both"/>
        <w:rPr>
          <w:color w:val="000000"/>
          <w:sz w:val="26"/>
          <w:szCs w:val="26"/>
        </w:rPr>
      </w:pPr>
    </w:p>
    <w:p w:rsidR="00ED2DC8" w:rsidRDefault="00ED2DC8" w:rsidP="00ED2DC8">
      <w:pPr>
        <w:ind w:firstLine="567"/>
        <w:jc w:val="both"/>
        <w:rPr>
          <w:color w:val="000000"/>
          <w:sz w:val="26"/>
          <w:szCs w:val="26"/>
        </w:rPr>
      </w:pPr>
      <w:r w:rsidRPr="00AD70F9">
        <w:rPr>
          <w:color w:val="000000"/>
          <w:sz w:val="26"/>
          <w:szCs w:val="26"/>
        </w:rPr>
        <w:t>Как следует из расчетов и обоснований, приведенных в таблицах 4.</w:t>
      </w:r>
      <w:r>
        <w:rPr>
          <w:color w:val="000000"/>
          <w:sz w:val="26"/>
          <w:szCs w:val="26"/>
        </w:rPr>
        <w:t>2</w:t>
      </w:r>
      <w:r w:rsidRPr="00AD70F9">
        <w:rPr>
          <w:color w:val="000000"/>
          <w:sz w:val="26"/>
          <w:szCs w:val="26"/>
        </w:rPr>
        <w:t>.1 и 4.</w:t>
      </w:r>
      <w:r>
        <w:rPr>
          <w:color w:val="000000"/>
          <w:sz w:val="26"/>
          <w:szCs w:val="26"/>
        </w:rPr>
        <w:t>3</w:t>
      </w:r>
      <w:r w:rsidRPr="00AD70F9">
        <w:rPr>
          <w:color w:val="000000"/>
          <w:sz w:val="26"/>
          <w:szCs w:val="26"/>
        </w:rPr>
        <w:t>.</w:t>
      </w:r>
      <w:r w:rsidRPr="007E2C97">
        <w:rPr>
          <w:color w:val="000000"/>
          <w:sz w:val="26"/>
          <w:szCs w:val="26"/>
        </w:rPr>
        <w:t>1,</w:t>
      </w:r>
      <w:r>
        <w:rPr>
          <w:color w:val="000000"/>
          <w:sz w:val="26"/>
          <w:szCs w:val="26"/>
        </w:rPr>
        <w:t xml:space="preserve"> для теплоснабжающей организации более выгодным является сценарий 1, поскольку по этому сценарию выше объемы производства и реализации тепловой энергии и больше экономический эффект от реконструкции котельных.</w:t>
      </w:r>
    </w:p>
    <w:p w:rsidR="00ED2DC8" w:rsidRDefault="00ED2DC8" w:rsidP="00ED2DC8">
      <w:pPr>
        <w:ind w:firstLine="567"/>
        <w:jc w:val="both"/>
        <w:rPr>
          <w:color w:val="000000"/>
          <w:sz w:val="26"/>
          <w:szCs w:val="26"/>
        </w:rPr>
      </w:pPr>
      <w:r>
        <w:rPr>
          <w:color w:val="000000"/>
          <w:sz w:val="26"/>
          <w:szCs w:val="26"/>
        </w:rPr>
        <w:t xml:space="preserve">Сценарий 2 более выгоден для бюджетных организаций, поскольку с увеличением производства тепловой энергии на индивидуальных источниках тепловой энергии значительно сокращаются затраты на теплоснабжение у организаций, перешедших на собственные теплоисточники. </w:t>
      </w:r>
    </w:p>
    <w:p w:rsidR="00683701" w:rsidRPr="00C976D6" w:rsidRDefault="00ED2DC8" w:rsidP="00ED2DC8">
      <w:pPr>
        <w:spacing w:before="120" w:after="120"/>
        <w:ind w:firstLine="567"/>
        <w:jc w:val="both"/>
        <w:rPr>
          <w:color w:val="000000"/>
          <w:sz w:val="26"/>
          <w:szCs w:val="26"/>
        </w:rPr>
      </w:pPr>
      <w:r w:rsidRPr="009265C2">
        <w:rPr>
          <w:rFonts w:eastAsia="Times New Roman"/>
          <w:color w:val="000000"/>
          <w:sz w:val="26"/>
          <w:szCs w:val="26"/>
          <w:lang w:eastAsia="ru-RU"/>
        </w:rPr>
        <w:t xml:space="preserve">Как следует из сравнения технико-экономических показателей вариантов (сценариев) развития систем теплоснабжения </w:t>
      </w:r>
      <w:r w:rsidRPr="00D514D6">
        <w:rPr>
          <w:rFonts w:eastAsia="Times New Roman"/>
          <w:color w:val="000000"/>
          <w:sz w:val="26"/>
          <w:szCs w:val="26"/>
          <w:lang w:eastAsia="ru-RU"/>
        </w:rPr>
        <w:t>Шунгенского сельского поселения</w:t>
      </w:r>
      <w:r w:rsidRPr="009265C2">
        <w:rPr>
          <w:rFonts w:eastAsia="Times New Roman"/>
          <w:color w:val="000000"/>
          <w:sz w:val="26"/>
          <w:szCs w:val="26"/>
          <w:lang w:eastAsia="ru-RU"/>
        </w:rPr>
        <w:t xml:space="preserve">, </w:t>
      </w:r>
      <w:r>
        <w:rPr>
          <w:rFonts w:eastAsia="Times New Roman"/>
          <w:color w:val="000000"/>
          <w:sz w:val="26"/>
          <w:szCs w:val="26"/>
          <w:lang w:eastAsia="ru-RU"/>
        </w:rPr>
        <w:t>более целесообразным</w:t>
      </w:r>
      <w:r w:rsidRPr="009265C2">
        <w:rPr>
          <w:rFonts w:eastAsia="Times New Roman"/>
          <w:color w:val="000000"/>
          <w:sz w:val="26"/>
          <w:szCs w:val="26"/>
          <w:lang w:eastAsia="ru-RU"/>
        </w:rPr>
        <w:t xml:space="preserve"> вариантом является сценарий №</w:t>
      </w:r>
      <w:r>
        <w:rPr>
          <w:rFonts w:eastAsia="Times New Roman"/>
          <w:color w:val="000000"/>
          <w:sz w:val="26"/>
          <w:szCs w:val="26"/>
          <w:lang w:eastAsia="ru-RU"/>
        </w:rPr>
        <w:t xml:space="preserve">2. По этому сценарию региональному и муниципальному бюджетам необходимо изыскать около 10 млн. руб. на строительство автономных источников теплоснабжения. </w:t>
      </w:r>
      <w:r>
        <w:rPr>
          <w:rFonts w:eastAsiaTheme="minorHAnsi"/>
          <w:sz w:val="26"/>
          <w:szCs w:val="26"/>
          <w:lang w:eastAsia="en-US"/>
        </w:rPr>
        <w:t xml:space="preserve">Руководствуясь критериями, изложенными в п. 4.2, выше приведенными расчетами и обоснованиями, а также указаниями руководства Костромской области, администрация </w:t>
      </w:r>
      <w:r w:rsidRPr="00D514D6">
        <w:rPr>
          <w:rFonts w:eastAsia="Times New Roman"/>
          <w:color w:val="000000"/>
          <w:sz w:val="26"/>
          <w:szCs w:val="26"/>
          <w:lang w:eastAsia="ru-RU"/>
        </w:rPr>
        <w:t xml:space="preserve">Шунгенского сельского поселения </w:t>
      </w:r>
      <w:r>
        <w:rPr>
          <w:rFonts w:eastAsiaTheme="minorHAnsi"/>
          <w:sz w:val="26"/>
          <w:szCs w:val="26"/>
          <w:lang w:eastAsia="en-US"/>
        </w:rPr>
        <w:t>может выбрать другой сценарий развития систем теплоснабжения.</w:t>
      </w:r>
    </w:p>
    <w:p w:rsidR="0098414A" w:rsidRDefault="0098414A" w:rsidP="00C607B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863406" w:rsidRDefault="00863406" w:rsidP="001F0D18">
      <w:pPr>
        <w:tabs>
          <w:tab w:val="left" w:pos="1560"/>
        </w:tabs>
        <w:jc w:val="both"/>
        <w:rPr>
          <w:rFonts w:eastAsiaTheme="minorHAnsi"/>
          <w:sz w:val="26"/>
          <w:szCs w:val="26"/>
          <w:lang w:eastAsia="en-US"/>
        </w:rPr>
      </w:pPr>
    </w:p>
    <w:p w:rsidR="0098414A" w:rsidRDefault="0098414A" w:rsidP="001F0D18">
      <w:pPr>
        <w:tabs>
          <w:tab w:val="left" w:pos="1560"/>
        </w:tabs>
        <w:jc w:val="both"/>
        <w:rPr>
          <w:rFonts w:eastAsiaTheme="minorHAnsi"/>
          <w:sz w:val="26"/>
          <w:szCs w:val="26"/>
          <w:lang w:eastAsia="en-US"/>
        </w:rPr>
      </w:pPr>
    </w:p>
    <w:p w:rsidR="00314E2D" w:rsidRDefault="00314E2D" w:rsidP="00314E2D">
      <w:pPr>
        <w:tabs>
          <w:tab w:val="left" w:pos="1560"/>
        </w:tabs>
        <w:spacing w:after="240"/>
        <w:jc w:val="center"/>
        <w:rPr>
          <w:sz w:val="28"/>
          <w:szCs w:val="28"/>
        </w:rPr>
      </w:pPr>
      <w:r>
        <w:rPr>
          <w:b/>
          <w:bCs/>
          <w:sz w:val="28"/>
          <w:szCs w:val="28"/>
        </w:rPr>
        <w:lastRenderedPageBreak/>
        <w:t>5.</w:t>
      </w:r>
      <w:r w:rsidRPr="004D2A82">
        <w:rPr>
          <w:b/>
          <w:bCs/>
          <w:sz w:val="28"/>
          <w:szCs w:val="28"/>
        </w:rPr>
        <w:t xml:space="preserve"> Предложения по</w:t>
      </w:r>
      <w:r w:rsidRPr="00C64FEE">
        <w:rPr>
          <w:b/>
          <w:bCs/>
          <w:sz w:val="28"/>
          <w:szCs w:val="28"/>
        </w:rPr>
        <w:t xml:space="preserve"> строительству, реконструкции</w:t>
      </w:r>
      <w:r w:rsidRPr="006E1BAC">
        <w:rPr>
          <w:b/>
          <w:bCs/>
          <w:sz w:val="28"/>
          <w:szCs w:val="28"/>
        </w:rPr>
        <w:t xml:space="preserve"> и техническому перевооружению источников тепловой энергии</w:t>
      </w:r>
    </w:p>
    <w:p w:rsidR="007B1507" w:rsidRDefault="00314E2D" w:rsidP="00863406">
      <w:pPr>
        <w:tabs>
          <w:tab w:val="left" w:pos="375"/>
        </w:tabs>
        <w:spacing w:before="120" w:after="120"/>
        <w:ind w:left="425" w:hanging="425"/>
        <w:rPr>
          <w:b/>
          <w:sz w:val="26"/>
          <w:szCs w:val="26"/>
        </w:rPr>
      </w:pPr>
      <w:r w:rsidRPr="00FF1AAE">
        <w:rPr>
          <w:b/>
          <w:sz w:val="26"/>
          <w:szCs w:val="26"/>
        </w:rPr>
        <w:t>5.</w:t>
      </w:r>
      <w:r>
        <w:rPr>
          <w:b/>
          <w:sz w:val="26"/>
          <w:szCs w:val="26"/>
        </w:rPr>
        <w:t>1</w:t>
      </w:r>
      <w:r w:rsidR="00863406">
        <w:rPr>
          <w:b/>
          <w:sz w:val="26"/>
          <w:szCs w:val="26"/>
        </w:rPr>
        <w:t>.</w:t>
      </w:r>
      <w:r w:rsidRPr="00FF1AAE">
        <w:rPr>
          <w:b/>
          <w:sz w:val="26"/>
          <w:szCs w:val="26"/>
        </w:rPr>
        <w:t xml:space="preserve"> </w:t>
      </w:r>
      <w:r w:rsidR="007B1507" w:rsidRPr="007B1507">
        <w:rPr>
          <w:b/>
          <w:sz w:val="26"/>
          <w:szCs w:val="26"/>
        </w:rPr>
        <w:t xml:space="preserve">Предложения по строительству </w:t>
      </w:r>
      <w:r w:rsidR="00E13EAD">
        <w:rPr>
          <w:b/>
          <w:sz w:val="26"/>
          <w:szCs w:val="26"/>
        </w:rPr>
        <w:t>тепло</w:t>
      </w:r>
      <w:r w:rsidR="007B1507" w:rsidRPr="007B1507">
        <w:rPr>
          <w:b/>
          <w:sz w:val="26"/>
          <w:szCs w:val="26"/>
        </w:rPr>
        <w:t xml:space="preserve">источников, обеспечивающих перспективную тепловую нагрузку </w:t>
      </w:r>
      <w:r w:rsidR="00324F9B">
        <w:rPr>
          <w:b/>
          <w:sz w:val="26"/>
          <w:szCs w:val="26"/>
        </w:rPr>
        <w:t>на осваиваемых территориях сель</w:t>
      </w:r>
      <w:r w:rsidR="007B1507" w:rsidRPr="007B1507">
        <w:rPr>
          <w:b/>
          <w:sz w:val="26"/>
          <w:szCs w:val="26"/>
        </w:rPr>
        <w:t>ского поселения</w:t>
      </w:r>
      <w:r w:rsidR="00272404">
        <w:rPr>
          <w:b/>
          <w:sz w:val="26"/>
          <w:szCs w:val="26"/>
        </w:rPr>
        <w:t>.</w:t>
      </w:r>
    </w:p>
    <w:p w:rsidR="007B1507" w:rsidRPr="007B1507" w:rsidRDefault="00324F9B" w:rsidP="007B1507">
      <w:pPr>
        <w:tabs>
          <w:tab w:val="left" w:pos="375"/>
        </w:tabs>
        <w:spacing w:before="120" w:after="120"/>
        <w:ind w:firstLine="709"/>
        <w:jc w:val="both"/>
        <w:rPr>
          <w:sz w:val="26"/>
          <w:szCs w:val="26"/>
        </w:rPr>
      </w:pPr>
      <w:r>
        <w:rPr>
          <w:sz w:val="26"/>
          <w:szCs w:val="26"/>
        </w:rPr>
        <w:t>В соответствии с генеральным планом сель</w:t>
      </w:r>
      <w:r w:rsidR="007B1507">
        <w:rPr>
          <w:sz w:val="26"/>
          <w:szCs w:val="26"/>
        </w:rPr>
        <w:t>ского поселения новые территории выделяются под индивидуальную жилищную застройку</w:t>
      </w:r>
      <w:r w:rsidR="00E13EAD">
        <w:rPr>
          <w:sz w:val="26"/>
          <w:szCs w:val="26"/>
        </w:rPr>
        <w:t>. Застройщики будут оборудовать ИЖД индивидуальными системами теплоснабжения. Строительство централизованных источников на новых осваиваемых территориях не требуется.</w:t>
      </w:r>
    </w:p>
    <w:p w:rsidR="00314E2D" w:rsidRPr="00C2301B" w:rsidRDefault="007B1507" w:rsidP="00314E2D">
      <w:pPr>
        <w:tabs>
          <w:tab w:val="left" w:pos="375"/>
        </w:tabs>
        <w:spacing w:before="120" w:after="120"/>
        <w:jc w:val="both"/>
        <w:rPr>
          <w:sz w:val="26"/>
          <w:szCs w:val="26"/>
        </w:rPr>
      </w:pPr>
      <w:r>
        <w:rPr>
          <w:b/>
          <w:sz w:val="26"/>
          <w:szCs w:val="26"/>
        </w:rPr>
        <w:t xml:space="preserve">5.2. </w:t>
      </w:r>
      <w:r w:rsidR="00E13EAD" w:rsidRPr="00E13EAD">
        <w:rPr>
          <w:b/>
          <w:sz w:val="26"/>
          <w:szCs w:val="26"/>
        </w:rPr>
        <w:t>Предложения по реконструкции источников тепловой энергии, обеспечивающих перспективную тепловую нагрузку в существующих зонах действия источников тепловой энергии</w:t>
      </w:r>
      <w:r w:rsidR="00272404">
        <w:rPr>
          <w:b/>
          <w:sz w:val="26"/>
          <w:szCs w:val="26"/>
        </w:rPr>
        <w:t>.</w:t>
      </w:r>
    </w:p>
    <w:p w:rsidR="00E13EAD" w:rsidRDefault="00324F9B" w:rsidP="00314E2D">
      <w:pPr>
        <w:ind w:firstLine="567"/>
        <w:jc w:val="both"/>
        <w:rPr>
          <w:sz w:val="26"/>
          <w:szCs w:val="26"/>
        </w:rPr>
      </w:pPr>
      <w:r>
        <w:rPr>
          <w:sz w:val="26"/>
          <w:szCs w:val="26"/>
        </w:rPr>
        <w:t>В Шунгенском сельском поселении</w:t>
      </w:r>
      <w:r w:rsidR="00E13EAD">
        <w:rPr>
          <w:sz w:val="26"/>
          <w:szCs w:val="26"/>
        </w:rPr>
        <w:t xml:space="preserve"> перспективные тепловые нагрузки на существующие теплоисточники не предвидятся. Наоборот, идет обратный процесс снижения тепловых нагрузок на котельные.</w:t>
      </w:r>
      <w:r w:rsidR="00DD653F">
        <w:rPr>
          <w:sz w:val="26"/>
          <w:szCs w:val="26"/>
        </w:rPr>
        <w:t xml:space="preserve"> Вся реконструкция котельных будет происходить с учетом этого снижения.</w:t>
      </w:r>
      <w:r w:rsidR="00E13EAD">
        <w:rPr>
          <w:sz w:val="26"/>
          <w:szCs w:val="26"/>
        </w:rPr>
        <w:t xml:space="preserve"> </w:t>
      </w:r>
      <w:r w:rsidR="00DD653F">
        <w:rPr>
          <w:sz w:val="26"/>
          <w:szCs w:val="26"/>
        </w:rPr>
        <w:t>Реконструировать котельные для увеличения их тепловой мощности не требуется.</w:t>
      </w:r>
    </w:p>
    <w:p w:rsidR="00DD653F" w:rsidRPr="00DD653F" w:rsidRDefault="00DD653F" w:rsidP="00863406">
      <w:pPr>
        <w:spacing w:before="120" w:after="120"/>
        <w:ind w:left="567" w:hanging="567"/>
        <w:rPr>
          <w:b/>
          <w:sz w:val="26"/>
          <w:szCs w:val="26"/>
        </w:rPr>
      </w:pPr>
      <w:r w:rsidRPr="00DD653F">
        <w:rPr>
          <w:b/>
          <w:sz w:val="26"/>
          <w:szCs w:val="26"/>
        </w:rPr>
        <w:t xml:space="preserve">5.3. </w:t>
      </w:r>
      <w:r w:rsidRPr="00324F9B">
        <w:rPr>
          <w:b/>
          <w:sz w:val="26"/>
          <w:szCs w:val="26"/>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72404">
        <w:rPr>
          <w:b/>
          <w:sz w:val="26"/>
          <w:szCs w:val="26"/>
        </w:rPr>
        <w:t>.</w:t>
      </w:r>
      <w:r w:rsidRPr="00DD653F">
        <w:rPr>
          <w:b/>
          <w:sz w:val="26"/>
          <w:szCs w:val="26"/>
        </w:rPr>
        <w:t xml:space="preserve"> </w:t>
      </w:r>
    </w:p>
    <w:p w:rsidR="00314E2D" w:rsidRDefault="00314E2D" w:rsidP="00314E2D">
      <w:pPr>
        <w:ind w:firstLine="567"/>
        <w:jc w:val="both"/>
        <w:rPr>
          <w:sz w:val="26"/>
          <w:szCs w:val="26"/>
        </w:rPr>
      </w:pPr>
      <w:r>
        <w:rPr>
          <w:sz w:val="26"/>
          <w:szCs w:val="26"/>
        </w:rPr>
        <w:t xml:space="preserve">Реконструкция котельных должна производиться в соответствии с мастер-планом по принятому администрацией </w:t>
      </w:r>
      <w:r w:rsidR="00966949">
        <w:rPr>
          <w:sz w:val="26"/>
          <w:szCs w:val="26"/>
        </w:rPr>
        <w:t>сельского</w:t>
      </w:r>
      <w:r>
        <w:rPr>
          <w:sz w:val="26"/>
          <w:szCs w:val="26"/>
        </w:rPr>
        <w:t xml:space="preserve"> поселения сценарию. Котельные, подлежащие реконструкции, приведены в таблице 5.</w:t>
      </w:r>
      <w:r w:rsidR="00DD653F">
        <w:rPr>
          <w:sz w:val="26"/>
          <w:szCs w:val="26"/>
        </w:rPr>
        <w:t>3</w:t>
      </w:r>
      <w:r>
        <w:rPr>
          <w:sz w:val="26"/>
          <w:szCs w:val="26"/>
        </w:rPr>
        <w:t>.1.</w:t>
      </w:r>
    </w:p>
    <w:p w:rsidR="00314E2D" w:rsidRDefault="00314E2D" w:rsidP="00314E2D">
      <w:pPr>
        <w:spacing w:before="120" w:after="120"/>
        <w:ind w:firstLine="567"/>
        <w:jc w:val="center"/>
        <w:rPr>
          <w:sz w:val="26"/>
          <w:szCs w:val="26"/>
        </w:rPr>
      </w:pPr>
      <w:r>
        <w:rPr>
          <w:sz w:val="26"/>
          <w:szCs w:val="26"/>
        </w:rPr>
        <w:t>Таблица 5.</w:t>
      </w:r>
      <w:r w:rsidR="00DD653F">
        <w:rPr>
          <w:sz w:val="26"/>
          <w:szCs w:val="26"/>
        </w:rPr>
        <w:t>3</w:t>
      </w:r>
      <w:r>
        <w:rPr>
          <w:sz w:val="26"/>
          <w:szCs w:val="26"/>
        </w:rPr>
        <w:t>.1. Реконструкция котельных</w:t>
      </w:r>
      <w:r w:rsidR="00966949">
        <w:rPr>
          <w:sz w:val="26"/>
          <w:szCs w:val="26"/>
        </w:rPr>
        <w:t xml:space="preserve"> </w:t>
      </w:r>
    </w:p>
    <w:tbl>
      <w:tblPr>
        <w:tblStyle w:val="aff7"/>
        <w:tblW w:w="10205" w:type="dxa"/>
        <w:tblCellMar>
          <w:left w:w="28" w:type="dxa"/>
          <w:right w:w="28" w:type="dxa"/>
        </w:tblCellMar>
        <w:tblLook w:val="04A0" w:firstRow="1" w:lastRow="0" w:firstColumn="1" w:lastColumn="0" w:noHBand="0" w:noVBand="1"/>
      </w:tblPr>
      <w:tblGrid>
        <w:gridCol w:w="2005"/>
        <w:gridCol w:w="3991"/>
        <w:gridCol w:w="4209"/>
      </w:tblGrid>
      <w:tr w:rsidR="00966949" w:rsidRPr="00966949" w:rsidTr="00CF2CC4">
        <w:tc>
          <w:tcPr>
            <w:tcW w:w="2005" w:type="dxa"/>
          </w:tcPr>
          <w:p w:rsidR="00966949" w:rsidRPr="00966949" w:rsidRDefault="00966949" w:rsidP="00CF2CC4">
            <w:pPr>
              <w:jc w:val="center"/>
              <w:rPr>
                <w:rFonts w:ascii="Times New Roman" w:hAnsi="Times New Roman"/>
                <w:szCs w:val="24"/>
              </w:rPr>
            </w:pPr>
            <w:r w:rsidRPr="00966949">
              <w:rPr>
                <w:rFonts w:ascii="Times New Roman" w:hAnsi="Times New Roman"/>
                <w:szCs w:val="24"/>
              </w:rPr>
              <w:t>№ котельной</w:t>
            </w:r>
          </w:p>
        </w:tc>
        <w:tc>
          <w:tcPr>
            <w:tcW w:w="3991" w:type="dxa"/>
          </w:tcPr>
          <w:p w:rsidR="00966949" w:rsidRPr="00966949" w:rsidRDefault="00966949" w:rsidP="00CF2CC4">
            <w:pPr>
              <w:jc w:val="center"/>
              <w:rPr>
                <w:rFonts w:ascii="Times New Roman" w:hAnsi="Times New Roman"/>
                <w:szCs w:val="24"/>
              </w:rPr>
            </w:pPr>
            <w:r w:rsidRPr="00966949">
              <w:rPr>
                <w:rFonts w:ascii="Times New Roman" w:hAnsi="Times New Roman"/>
                <w:szCs w:val="24"/>
              </w:rPr>
              <w:t>сценарий 1</w:t>
            </w:r>
          </w:p>
        </w:tc>
        <w:tc>
          <w:tcPr>
            <w:tcW w:w="4209" w:type="dxa"/>
          </w:tcPr>
          <w:p w:rsidR="00966949" w:rsidRPr="00966949" w:rsidRDefault="00966949" w:rsidP="00CF2CC4">
            <w:pPr>
              <w:jc w:val="center"/>
              <w:rPr>
                <w:rFonts w:ascii="Times New Roman" w:hAnsi="Times New Roman"/>
                <w:szCs w:val="24"/>
              </w:rPr>
            </w:pPr>
            <w:r w:rsidRPr="00966949">
              <w:rPr>
                <w:rFonts w:ascii="Times New Roman" w:hAnsi="Times New Roman"/>
                <w:szCs w:val="24"/>
              </w:rPr>
              <w:t>сценарий 2</w:t>
            </w:r>
          </w:p>
        </w:tc>
      </w:tr>
      <w:tr w:rsidR="00966949" w:rsidRPr="00966949" w:rsidTr="00CF2CC4">
        <w:tc>
          <w:tcPr>
            <w:tcW w:w="2005" w:type="dxa"/>
          </w:tcPr>
          <w:p w:rsidR="00966949" w:rsidRPr="00966949" w:rsidRDefault="00966949" w:rsidP="00D3461C">
            <w:pPr>
              <w:rPr>
                <w:rFonts w:ascii="Times New Roman" w:hAnsi="Times New Roman"/>
                <w:szCs w:val="24"/>
              </w:rPr>
            </w:pPr>
            <w:r w:rsidRPr="00966949">
              <w:rPr>
                <w:rFonts w:ascii="Times New Roman" w:hAnsi="Times New Roman"/>
                <w:szCs w:val="24"/>
              </w:rPr>
              <w:t>котельная школы с.  Шунга</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котлов  VR-12 на жаротрубные котлы 2*0,2 МВт</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котлов  VR-12 на жаротрубные котлы 2*0,2 МВт</w:t>
            </w:r>
          </w:p>
        </w:tc>
      </w:tr>
      <w:tr w:rsidR="00966949" w:rsidRPr="00966949" w:rsidTr="00CF2CC4">
        <w:tc>
          <w:tcPr>
            <w:tcW w:w="2005" w:type="dxa"/>
          </w:tcPr>
          <w:p w:rsidR="00966949" w:rsidRPr="00966949" w:rsidRDefault="00966949" w:rsidP="00CF2CC4">
            <w:pPr>
              <w:rPr>
                <w:rFonts w:ascii="Times New Roman" w:hAnsi="Times New Roman"/>
                <w:szCs w:val="24"/>
              </w:rPr>
            </w:pPr>
            <w:r w:rsidRPr="00966949">
              <w:rPr>
                <w:rFonts w:ascii="Times New Roman" w:hAnsi="Times New Roman"/>
                <w:szCs w:val="24"/>
              </w:rPr>
              <w:t xml:space="preserve">котельная </w:t>
            </w:r>
          </w:p>
          <w:p w:rsidR="00966949" w:rsidRPr="00966949" w:rsidRDefault="00966949" w:rsidP="00CF2CC4">
            <w:pPr>
              <w:rPr>
                <w:rFonts w:ascii="Times New Roman" w:hAnsi="Times New Roman"/>
                <w:szCs w:val="24"/>
              </w:rPr>
            </w:pPr>
            <w:r w:rsidRPr="00966949">
              <w:rPr>
                <w:rFonts w:ascii="Times New Roman" w:hAnsi="Times New Roman"/>
                <w:szCs w:val="24"/>
              </w:rPr>
              <w:t>с. Шунга</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строительство БМК 1,0 МВт  (2*500 кВт) при сохранении тепловых нагрузок</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котлов «Братск- 1Г» на жаротрубные котлы 2*0,3 МВт</w:t>
            </w:r>
          </w:p>
        </w:tc>
      </w:tr>
      <w:tr w:rsidR="00966949" w:rsidRPr="00966949" w:rsidTr="00CF2CC4">
        <w:tc>
          <w:tcPr>
            <w:tcW w:w="2005" w:type="dxa"/>
          </w:tcPr>
          <w:p w:rsidR="00966949" w:rsidRPr="00966949" w:rsidRDefault="00966949" w:rsidP="00CF2CC4">
            <w:pPr>
              <w:rPr>
                <w:rFonts w:ascii="Times New Roman" w:hAnsi="Times New Roman"/>
                <w:szCs w:val="24"/>
              </w:rPr>
            </w:pPr>
            <w:r w:rsidRPr="00966949">
              <w:rPr>
                <w:rFonts w:ascii="Times New Roman" w:hAnsi="Times New Roman"/>
                <w:szCs w:val="24"/>
              </w:rPr>
              <w:t xml:space="preserve">котельная </w:t>
            </w:r>
          </w:p>
          <w:p w:rsidR="00966949" w:rsidRPr="00966949" w:rsidRDefault="00966949" w:rsidP="00CF2CC4">
            <w:pPr>
              <w:rPr>
                <w:rFonts w:ascii="Times New Roman" w:hAnsi="Times New Roman"/>
                <w:szCs w:val="24"/>
              </w:rPr>
            </w:pPr>
            <w:r w:rsidRPr="00966949">
              <w:rPr>
                <w:rFonts w:ascii="Times New Roman" w:hAnsi="Times New Roman"/>
                <w:szCs w:val="24"/>
              </w:rPr>
              <w:t>с. Яковлевское</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существующих котлов   на  котлы 2*30кВт</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вывод из эксплуатации в связи с переводом всех потребителей на индивидуальное теплоснабжение</w:t>
            </w:r>
          </w:p>
        </w:tc>
      </w:tr>
      <w:tr w:rsidR="00966949" w:rsidRPr="00966949" w:rsidTr="00CF2CC4">
        <w:tc>
          <w:tcPr>
            <w:tcW w:w="2005" w:type="dxa"/>
          </w:tcPr>
          <w:p w:rsidR="00966949" w:rsidRPr="00966949" w:rsidRDefault="00966949" w:rsidP="00CF2CC4">
            <w:pPr>
              <w:rPr>
                <w:rFonts w:ascii="Times New Roman" w:hAnsi="Times New Roman"/>
                <w:szCs w:val="24"/>
              </w:rPr>
            </w:pPr>
            <w:r w:rsidRPr="00966949">
              <w:rPr>
                <w:rFonts w:ascii="Times New Roman" w:hAnsi="Times New Roman"/>
                <w:szCs w:val="24"/>
              </w:rPr>
              <w:t xml:space="preserve">котельная </w:t>
            </w:r>
          </w:p>
          <w:p w:rsidR="00966949" w:rsidRPr="00966949" w:rsidRDefault="00966949" w:rsidP="00CF2CC4">
            <w:pPr>
              <w:rPr>
                <w:rFonts w:ascii="Times New Roman" w:hAnsi="Times New Roman"/>
                <w:szCs w:val="24"/>
              </w:rPr>
            </w:pPr>
            <w:r w:rsidRPr="00966949">
              <w:rPr>
                <w:rFonts w:ascii="Times New Roman" w:hAnsi="Times New Roman"/>
                <w:szCs w:val="24"/>
              </w:rPr>
              <w:t>с. Саметь</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строительство БМК 0,6 МВт  (2*300 кВт) при сохранении тепловых нагрузок</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котлов «КВА-1,0 (Факел Г)» на жаротрубные котлы 2*150 кВт</w:t>
            </w:r>
          </w:p>
        </w:tc>
      </w:tr>
      <w:tr w:rsidR="00966949" w:rsidRPr="00966949" w:rsidTr="00CF2CC4">
        <w:tc>
          <w:tcPr>
            <w:tcW w:w="2005" w:type="dxa"/>
          </w:tcPr>
          <w:p w:rsidR="00966949" w:rsidRPr="00966949" w:rsidRDefault="00966949" w:rsidP="00CF2CC4">
            <w:pPr>
              <w:rPr>
                <w:rFonts w:ascii="Times New Roman" w:hAnsi="Times New Roman"/>
                <w:szCs w:val="24"/>
              </w:rPr>
            </w:pPr>
            <w:r w:rsidRPr="00966949">
              <w:rPr>
                <w:rFonts w:ascii="Times New Roman" w:hAnsi="Times New Roman"/>
                <w:szCs w:val="24"/>
              </w:rPr>
              <w:t xml:space="preserve">котельная  </w:t>
            </w:r>
          </w:p>
          <w:p w:rsidR="00966949" w:rsidRPr="00966949" w:rsidRDefault="00966949" w:rsidP="00CF2CC4">
            <w:pPr>
              <w:rPr>
                <w:rFonts w:ascii="Times New Roman" w:hAnsi="Times New Roman"/>
                <w:szCs w:val="24"/>
              </w:rPr>
            </w:pPr>
            <w:r w:rsidRPr="00966949">
              <w:rPr>
                <w:rFonts w:ascii="Times New Roman" w:hAnsi="Times New Roman"/>
                <w:szCs w:val="24"/>
              </w:rPr>
              <w:t>д. Некрасово</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строительство БМК 1,0 МВт  (2*500 кВт) при сохранении тепловых нагрузок</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вывод из эксплуатации в связи с переводом всех потребителей на индивидуальное теплоснабжение</w:t>
            </w:r>
          </w:p>
        </w:tc>
      </w:tr>
      <w:tr w:rsidR="00966949" w:rsidRPr="00966949" w:rsidTr="00CF2CC4">
        <w:tc>
          <w:tcPr>
            <w:tcW w:w="2005" w:type="dxa"/>
            <w:vAlign w:val="center"/>
          </w:tcPr>
          <w:p w:rsidR="00966949" w:rsidRPr="00966949" w:rsidRDefault="00966949" w:rsidP="00CF2CC4">
            <w:pPr>
              <w:rPr>
                <w:rFonts w:ascii="Times New Roman" w:hAnsi="Times New Roman"/>
                <w:szCs w:val="24"/>
              </w:rPr>
            </w:pPr>
            <w:r w:rsidRPr="00966949">
              <w:rPr>
                <w:rFonts w:ascii="Times New Roman" w:hAnsi="Times New Roman"/>
                <w:szCs w:val="24"/>
              </w:rPr>
              <w:t xml:space="preserve">котельная </w:t>
            </w:r>
          </w:p>
          <w:p w:rsidR="00966949" w:rsidRPr="00966949" w:rsidRDefault="00966949" w:rsidP="00CF2CC4">
            <w:pPr>
              <w:rPr>
                <w:rFonts w:ascii="Times New Roman" w:hAnsi="Times New Roman"/>
                <w:szCs w:val="24"/>
              </w:rPr>
            </w:pPr>
            <w:r w:rsidRPr="00966949">
              <w:rPr>
                <w:rFonts w:ascii="Times New Roman" w:hAnsi="Times New Roman"/>
                <w:szCs w:val="24"/>
              </w:rPr>
              <w:t>с. Петрилово</w:t>
            </w:r>
          </w:p>
        </w:tc>
        <w:tc>
          <w:tcPr>
            <w:tcW w:w="3991"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строительство БМК 1,2 МВт (3*0,4)МВТ при сохранении тепловых нагрузок</w:t>
            </w:r>
          </w:p>
        </w:tc>
        <w:tc>
          <w:tcPr>
            <w:tcW w:w="4209" w:type="dxa"/>
            <w:vAlign w:val="center"/>
          </w:tcPr>
          <w:p w:rsidR="00966949" w:rsidRPr="00966949" w:rsidRDefault="00966949" w:rsidP="00CF2CC4">
            <w:pPr>
              <w:jc w:val="center"/>
              <w:rPr>
                <w:rFonts w:ascii="Times New Roman" w:hAnsi="Times New Roman"/>
                <w:szCs w:val="24"/>
              </w:rPr>
            </w:pPr>
            <w:r w:rsidRPr="00966949">
              <w:rPr>
                <w:rFonts w:ascii="Times New Roman" w:hAnsi="Times New Roman"/>
                <w:szCs w:val="24"/>
              </w:rPr>
              <w:t>замена котлов КВА-1,0 «Факел Г» на жаротрубные котлы 2*400 кВт</w:t>
            </w:r>
          </w:p>
        </w:tc>
      </w:tr>
    </w:tbl>
    <w:p w:rsidR="00314E2D" w:rsidRDefault="00314E2D" w:rsidP="00314E2D">
      <w:pPr>
        <w:jc w:val="both"/>
        <w:rPr>
          <w:sz w:val="26"/>
          <w:szCs w:val="26"/>
        </w:rPr>
      </w:pPr>
    </w:p>
    <w:p w:rsidR="00314E2D" w:rsidRDefault="00966949" w:rsidP="00C607B8">
      <w:pPr>
        <w:ind w:firstLine="567"/>
        <w:jc w:val="both"/>
        <w:rPr>
          <w:sz w:val="26"/>
          <w:szCs w:val="26"/>
        </w:rPr>
      </w:pPr>
      <w:r w:rsidRPr="00A34580">
        <w:rPr>
          <w:sz w:val="26"/>
          <w:szCs w:val="26"/>
        </w:rPr>
        <w:t xml:space="preserve">Удельный расход электроэнергии на </w:t>
      </w:r>
      <w:r w:rsidRPr="009B6A68">
        <w:rPr>
          <w:sz w:val="26"/>
          <w:szCs w:val="26"/>
        </w:rPr>
        <w:t>производство теплоты по МУП "Коммунсервис" за 2023 год составил около 46,2 кВт*ч/Гкал, по ООО "Теплогазсервис" – 43</w:t>
      </w:r>
      <w:r>
        <w:rPr>
          <w:sz w:val="26"/>
          <w:szCs w:val="26"/>
        </w:rPr>
        <w:t xml:space="preserve">,4 </w:t>
      </w:r>
      <w:r w:rsidRPr="005F73D9">
        <w:rPr>
          <w:sz w:val="26"/>
          <w:szCs w:val="26"/>
        </w:rPr>
        <w:t xml:space="preserve">кВт*ч/Гкал, </w:t>
      </w:r>
      <w:r>
        <w:rPr>
          <w:sz w:val="26"/>
          <w:szCs w:val="26"/>
        </w:rPr>
        <w:t xml:space="preserve">что </w:t>
      </w:r>
      <w:r w:rsidRPr="00A34580">
        <w:rPr>
          <w:sz w:val="26"/>
          <w:szCs w:val="26"/>
        </w:rPr>
        <w:t xml:space="preserve">превышает отраслевую норму. </w:t>
      </w:r>
      <w:r>
        <w:rPr>
          <w:sz w:val="26"/>
          <w:szCs w:val="26"/>
        </w:rPr>
        <w:t xml:space="preserve">На всех котельных сетевые насосы завышены по подаче и по мощности электродвигателя. </w:t>
      </w:r>
      <w:r w:rsidRPr="00A34580">
        <w:rPr>
          <w:sz w:val="26"/>
          <w:szCs w:val="26"/>
        </w:rPr>
        <w:t xml:space="preserve">Наладка гидравлического режима тепловых сетей </w:t>
      </w:r>
      <w:r w:rsidRPr="00A34580">
        <w:rPr>
          <w:sz w:val="26"/>
          <w:szCs w:val="26"/>
        </w:rPr>
        <w:lastRenderedPageBreak/>
        <w:t>позволит перейти на сетевые насосы меньшей мощности и, тем самым, сократить потребление электрической энергии</w:t>
      </w:r>
      <w:r>
        <w:rPr>
          <w:sz w:val="26"/>
          <w:szCs w:val="26"/>
        </w:rPr>
        <w:t>, а также улучшить теплоснабжение удаленных потребителей.</w:t>
      </w:r>
      <w:r w:rsidRPr="00A34580">
        <w:rPr>
          <w:sz w:val="26"/>
          <w:szCs w:val="26"/>
        </w:rPr>
        <w:t xml:space="preserve"> Для проведения наладки на тепловых вводах потребителей следует отремонтировать старую или установить новую запорн</w:t>
      </w:r>
      <w:r>
        <w:rPr>
          <w:sz w:val="26"/>
          <w:szCs w:val="26"/>
        </w:rPr>
        <w:t>о-регулировочную</w:t>
      </w:r>
      <w:r w:rsidRPr="00A34580">
        <w:rPr>
          <w:sz w:val="26"/>
          <w:szCs w:val="26"/>
        </w:rPr>
        <w:t xml:space="preserve"> арматуру: дисковые затворы</w:t>
      </w:r>
      <w:r>
        <w:rPr>
          <w:sz w:val="26"/>
          <w:szCs w:val="26"/>
        </w:rPr>
        <w:t>, шаровые краны</w:t>
      </w:r>
      <w:r w:rsidRPr="00A34580">
        <w:rPr>
          <w:sz w:val="26"/>
          <w:szCs w:val="26"/>
        </w:rPr>
        <w:t xml:space="preserve"> или </w:t>
      </w:r>
      <w:r>
        <w:rPr>
          <w:sz w:val="26"/>
          <w:szCs w:val="26"/>
        </w:rPr>
        <w:t>балансировочные вентили</w:t>
      </w:r>
      <w:r w:rsidRPr="00A34580">
        <w:rPr>
          <w:sz w:val="26"/>
          <w:szCs w:val="26"/>
        </w:rPr>
        <w:t xml:space="preserve">. Производится гидравлический расчет тепловой сети, в результате которого определяется </w:t>
      </w:r>
      <w:r>
        <w:rPr>
          <w:sz w:val="26"/>
          <w:szCs w:val="26"/>
        </w:rPr>
        <w:t xml:space="preserve">расход теплоносителя </w:t>
      </w:r>
      <w:r w:rsidRPr="00A34580">
        <w:rPr>
          <w:sz w:val="26"/>
          <w:szCs w:val="26"/>
        </w:rPr>
        <w:t xml:space="preserve">для каждого потребителя. </w:t>
      </w:r>
      <w:r w:rsidRPr="00FB369F">
        <w:rPr>
          <w:sz w:val="26"/>
          <w:szCs w:val="26"/>
        </w:rPr>
        <w:t>Путем установки дроссельных шайб или регулировочной арматуры по расходомеру узла учета тепловой энергии или по переносному расходомеру выставляется требуемый расход теплоносителя, который должен быть не менее расчетного, но и не более расчетного на 10%. Наладку следует начинать с ближних к котельной потребителей. При недостатке расхода теплоносителя или при заниженной температуре обратной воды следует увеличить диаметр дроссельной шайбы</w:t>
      </w:r>
      <w:r>
        <w:rPr>
          <w:sz w:val="26"/>
          <w:szCs w:val="26"/>
        </w:rPr>
        <w:t xml:space="preserve">. </w:t>
      </w:r>
    </w:p>
    <w:p w:rsidR="00084A9B" w:rsidRDefault="00314E2D" w:rsidP="00084A9B">
      <w:pPr>
        <w:tabs>
          <w:tab w:val="left" w:pos="375"/>
        </w:tabs>
        <w:spacing w:before="120"/>
        <w:ind w:firstLine="425"/>
        <w:jc w:val="center"/>
      </w:pPr>
      <w:r w:rsidRPr="00A34580">
        <w:rPr>
          <w:sz w:val="26"/>
          <w:szCs w:val="26"/>
        </w:rPr>
        <w:t xml:space="preserve">Таблица </w:t>
      </w:r>
      <w:r>
        <w:rPr>
          <w:sz w:val="26"/>
          <w:szCs w:val="26"/>
        </w:rPr>
        <w:t>5</w:t>
      </w:r>
      <w:r w:rsidRPr="00A34580">
        <w:rPr>
          <w:sz w:val="26"/>
          <w:szCs w:val="26"/>
        </w:rPr>
        <w:t>.</w:t>
      </w:r>
      <w:r w:rsidR="00DD653F">
        <w:rPr>
          <w:sz w:val="26"/>
          <w:szCs w:val="26"/>
        </w:rPr>
        <w:t>3</w:t>
      </w:r>
      <w:r>
        <w:rPr>
          <w:sz w:val="26"/>
          <w:szCs w:val="26"/>
        </w:rPr>
        <w:t xml:space="preserve">.2. </w:t>
      </w:r>
      <w:r w:rsidR="00084A9B" w:rsidRPr="00A34580">
        <w:rPr>
          <w:sz w:val="26"/>
          <w:szCs w:val="26"/>
        </w:rPr>
        <w:t>Расчет эффективности реконструкции муниципальных котельных</w:t>
      </w:r>
      <w:r w:rsidR="00084A9B">
        <w:t>.</w:t>
      </w:r>
    </w:p>
    <w:p w:rsidR="00084A9B" w:rsidRPr="00D7495A" w:rsidRDefault="00084A9B" w:rsidP="00084A9B">
      <w:pPr>
        <w:tabs>
          <w:tab w:val="left" w:pos="375"/>
        </w:tabs>
        <w:spacing w:after="120"/>
        <w:ind w:firstLine="425"/>
        <w:jc w:val="center"/>
        <w:rPr>
          <w:sz w:val="26"/>
          <w:szCs w:val="26"/>
        </w:rPr>
      </w:pPr>
      <w:r w:rsidRPr="00D7495A">
        <w:rPr>
          <w:sz w:val="26"/>
          <w:szCs w:val="26"/>
        </w:rPr>
        <w:t>Замена сетевых насосов.</w:t>
      </w:r>
    </w:p>
    <w:tbl>
      <w:tblPr>
        <w:tblW w:w="10198" w:type="dxa"/>
        <w:tblInd w:w="-30" w:type="dxa"/>
        <w:tblLayout w:type="fixed"/>
        <w:tblCellMar>
          <w:left w:w="28" w:type="dxa"/>
          <w:right w:w="28" w:type="dxa"/>
        </w:tblCellMar>
        <w:tblLook w:val="0000" w:firstRow="0" w:lastRow="0" w:firstColumn="0" w:lastColumn="0" w:noHBand="0" w:noVBand="0"/>
      </w:tblPr>
      <w:tblGrid>
        <w:gridCol w:w="1443"/>
        <w:gridCol w:w="1101"/>
        <w:gridCol w:w="567"/>
        <w:gridCol w:w="709"/>
        <w:gridCol w:w="10"/>
        <w:gridCol w:w="840"/>
        <w:gridCol w:w="1559"/>
        <w:gridCol w:w="1134"/>
        <w:gridCol w:w="851"/>
        <w:gridCol w:w="1134"/>
        <w:gridCol w:w="850"/>
      </w:tblGrid>
      <w:tr w:rsidR="00084A9B" w:rsidRPr="00652280" w:rsidTr="00084A9B">
        <w:tc>
          <w:tcPr>
            <w:tcW w:w="1443"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proofErr w:type="spellStart"/>
            <w:r w:rsidRPr="00652280">
              <w:rPr>
                <w:szCs w:val="24"/>
              </w:rPr>
              <w:t>Наименова-ние</w:t>
            </w:r>
            <w:proofErr w:type="spellEnd"/>
            <w:r w:rsidRPr="00652280">
              <w:rPr>
                <w:szCs w:val="24"/>
              </w:rPr>
              <w:t xml:space="preserve"> котельной</w:t>
            </w:r>
          </w:p>
        </w:tc>
        <w:tc>
          <w:tcPr>
            <w:tcW w:w="2387" w:type="dxa"/>
            <w:gridSpan w:val="4"/>
            <w:tcBorders>
              <w:top w:val="single" w:sz="4" w:space="0" w:color="000000"/>
              <w:left w:val="single" w:sz="4" w:space="0" w:color="000000"/>
              <w:bottom w:val="single" w:sz="4" w:space="0" w:color="000000"/>
              <w:right w:val="single" w:sz="4" w:space="0" w:color="000000"/>
            </w:tcBorders>
            <w:shd w:val="clear" w:color="auto" w:fill="auto"/>
          </w:tcPr>
          <w:p w:rsidR="00084A9B" w:rsidRPr="00652280" w:rsidRDefault="00084A9B" w:rsidP="00084A9B">
            <w:pPr>
              <w:jc w:val="center"/>
              <w:rPr>
                <w:szCs w:val="24"/>
              </w:rPr>
            </w:pPr>
            <w:r w:rsidRPr="00652280">
              <w:rPr>
                <w:szCs w:val="24"/>
              </w:rPr>
              <w:t>Существующие используемые сетевые насосы</w:t>
            </w:r>
          </w:p>
        </w:tc>
        <w:tc>
          <w:tcPr>
            <w:tcW w:w="840" w:type="dxa"/>
            <w:tcBorders>
              <w:top w:val="single" w:sz="4" w:space="0" w:color="000000"/>
              <w:left w:val="single" w:sz="4" w:space="0" w:color="000000"/>
              <w:bottom w:val="single" w:sz="4" w:space="0" w:color="000000"/>
              <w:right w:val="single" w:sz="4" w:space="0" w:color="000000"/>
            </w:tcBorders>
          </w:tcPr>
          <w:p w:rsidR="00084A9B" w:rsidRPr="00652280" w:rsidRDefault="00084A9B" w:rsidP="00084A9B">
            <w:pPr>
              <w:jc w:val="center"/>
              <w:rPr>
                <w:szCs w:val="24"/>
              </w:rPr>
            </w:pPr>
            <w:proofErr w:type="spellStart"/>
            <w:r w:rsidRPr="00652280">
              <w:rPr>
                <w:szCs w:val="24"/>
              </w:rPr>
              <w:t>Требуе</w:t>
            </w:r>
            <w:proofErr w:type="spellEnd"/>
            <w:r w:rsidRPr="00652280">
              <w:rPr>
                <w:szCs w:val="24"/>
              </w:rPr>
              <w:t>-мая подача</w:t>
            </w:r>
          </w:p>
        </w:tc>
        <w:tc>
          <w:tcPr>
            <w:tcW w:w="1559"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Предлагаемый к установке насос</w:t>
            </w:r>
          </w:p>
        </w:tc>
        <w:tc>
          <w:tcPr>
            <w:tcW w:w="1985" w:type="dxa"/>
            <w:gridSpan w:val="2"/>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 xml:space="preserve">Сокращение потребления электроэнергии </w:t>
            </w:r>
          </w:p>
        </w:tc>
        <w:tc>
          <w:tcPr>
            <w:tcW w:w="1134"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Затраты по замене насосов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84A9B" w:rsidRPr="00652280" w:rsidRDefault="00084A9B" w:rsidP="00084A9B">
            <w:pPr>
              <w:jc w:val="center"/>
              <w:rPr>
                <w:szCs w:val="24"/>
              </w:rPr>
            </w:pPr>
            <w:r w:rsidRPr="00652280">
              <w:rPr>
                <w:szCs w:val="24"/>
              </w:rPr>
              <w:t xml:space="preserve">Срок </w:t>
            </w:r>
            <w:proofErr w:type="spellStart"/>
            <w:r w:rsidRPr="00652280">
              <w:rPr>
                <w:szCs w:val="24"/>
              </w:rPr>
              <w:t>окупае</w:t>
            </w:r>
            <w:proofErr w:type="spellEnd"/>
            <w:r w:rsidRPr="00652280">
              <w:rPr>
                <w:szCs w:val="24"/>
              </w:rPr>
              <w:t>-мости</w:t>
            </w:r>
          </w:p>
        </w:tc>
      </w:tr>
      <w:tr w:rsidR="00084A9B" w:rsidRPr="00652280" w:rsidTr="00084A9B">
        <w:tc>
          <w:tcPr>
            <w:tcW w:w="1443"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snapToGrid w:val="0"/>
              <w:jc w:val="center"/>
              <w:rPr>
                <w:szCs w:val="24"/>
              </w:rPr>
            </w:pPr>
          </w:p>
        </w:tc>
        <w:tc>
          <w:tcPr>
            <w:tcW w:w="1101"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марка</w:t>
            </w:r>
          </w:p>
        </w:tc>
        <w:tc>
          <w:tcPr>
            <w:tcW w:w="567"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ind w:left="-108" w:right="-108"/>
              <w:jc w:val="center"/>
              <w:rPr>
                <w:szCs w:val="24"/>
              </w:rPr>
            </w:pPr>
            <w:r w:rsidRPr="00652280">
              <w:rPr>
                <w:szCs w:val="24"/>
              </w:rPr>
              <w:t>кВт</w:t>
            </w:r>
          </w:p>
        </w:tc>
        <w:tc>
          <w:tcPr>
            <w:tcW w:w="709" w:type="dxa"/>
            <w:tcBorders>
              <w:top w:val="single" w:sz="4" w:space="0" w:color="000000"/>
              <w:left w:val="single" w:sz="4" w:space="0" w:color="000000"/>
              <w:bottom w:val="single" w:sz="4" w:space="0" w:color="000000"/>
              <w:right w:val="single" w:sz="4" w:space="0" w:color="000000"/>
            </w:tcBorders>
          </w:tcPr>
          <w:p w:rsidR="00084A9B" w:rsidRPr="00652280" w:rsidRDefault="00084A9B" w:rsidP="00084A9B">
            <w:pPr>
              <w:jc w:val="center"/>
              <w:rPr>
                <w:szCs w:val="24"/>
              </w:rPr>
            </w:pPr>
            <w:r w:rsidRPr="00652280">
              <w:rPr>
                <w:szCs w:val="24"/>
              </w:rPr>
              <w:t>кол-во</w:t>
            </w:r>
          </w:p>
        </w:tc>
        <w:tc>
          <w:tcPr>
            <w:tcW w:w="850" w:type="dxa"/>
            <w:gridSpan w:val="2"/>
            <w:tcBorders>
              <w:top w:val="single" w:sz="4" w:space="0" w:color="000000"/>
              <w:left w:val="single" w:sz="4" w:space="0" w:color="000000"/>
              <w:bottom w:val="single" w:sz="4" w:space="0" w:color="000000"/>
              <w:right w:val="single" w:sz="4" w:space="0" w:color="000000"/>
            </w:tcBorders>
          </w:tcPr>
          <w:p w:rsidR="00084A9B" w:rsidRPr="00652280" w:rsidRDefault="00084A9B" w:rsidP="00084A9B">
            <w:pPr>
              <w:jc w:val="center"/>
              <w:rPr>
                <w:szCs w:val="24"/>
              </w:rPr>
            </w:pPr>
            <w:r w:rsidRPr="00652280">
              <w:rPr>
                <w:szCs w:val="24"/>
              </w:rPr>
              <w:t>м</w:t>
            </w:r>
            <w:r w:rsidRPr="00652280">
              <w:rPr>
                <w:szCs w:val="24"/>
                <w:vertAlign w:val="superscript"/>
              </w:rPr>
              <w:t>3</w:t>
            </w:r>
            <w:r w:rsidRPr="00652280">
              <w:rPr>
                <w:szCs w:val="24"/>
              </w:rPr>
              <w:t>/ч</w:t>
            </w:r>
          </w:p>
        </w:tc>
        <w:tc>
          <w:tcPr>
            <w:tcW w:w="1559"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марка</w:t>
            </w:r>
          </w:p>
        </w:tc>
        <w:tc>
          <w:tcPr>
            <w:tcW w:w="1134"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ind w:left="-32" w:right="2"/>
              <w:jc w:val="center"/>
              <w:rPr>
                <w:szCs w:val="24"/>
              </w:rPr>
            </w:pPr>
            <w:r w:rsidRPr="00652280">
              <w:rPr>
                <w:szCs w:val="24"/>
              </w:rPr>
              <w:t>тыс. кВт*ч</w:t>
            </w:r>
          </w:p>
        </w:tc>
        <w:tc>
          <w:tcPr>
            <w:tcW w:w="851"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ind w:left="-108" w:right="-107"/>
              <w:jc w:val="center"/>
              <w:rPr>
                <w:szCs w:val="24"/>
              </w:rPr>
            </w:pPr>
            <w:r w:rsidRPr="00652280">
              <w:rPr>
                <w:szCs w:val="24"/>
              </w:rPr>
              <w:t>тыс. руб.</w:t>
            </w:r>
          </w:p>
        </w:tc>
        <w:tc>
          <w:tcPr>
            <w:tcW w:w="1134" w:type="dxa"/>
            <w:tcBorders>
              <w:top w:val="single" w:sz="4" w:space="0" w:color="000000"/>
              <w:left w:val="single" w:sz="4" w:space="0" w:color="000000"/>
              <w:bottom w:val="single" w:sz="4" w:space="0" w:color="000000"/>
            </w:tcBorders>
            <w:shd w:val="clear" w:color="auto" w:fill="auto"/>
          </w:tcPr>
          <w:p w:rsidR="00084A9B" w:rsidRPr="00652280" w:rsidRDefault="00084A9B" w:rsidP="00084A9B">
            <w:pPr>
              <w:jc w:val="center"/>
              <w:rPr>
                <w:szCs w:val="24"/>
              </w:rPr>
            </w:pPr>
            <w:r w:rsidRPr="00652280">
              <w:rPr>
                <w:szCs w:val="24"/>
              </w:rPr>
              <w:t>тыс. 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84A9B" w:rsidRPr="00652280" w:rsidRDefault="00084A9B" w:rsidP="00084A9B">
            <w:pPr>
              <w:jc w:val="center"/>
              <w:rPr>
                <w:color w:val="000000"/>
                <w:szCs w:val="24"/>
              </w:rPr>
            </w:pPr>
            <w:r w:rsidRPr="00652280">
              <w:rPr>
                <w:szCs w:val="24"/>
              </w:rPr>
              <w:t xml:space="preserve"> лет</w:t>
            </w:r>
          </w:p>
        </w:tc>
      </w:tr>
      <w:tr w:rsidR="00084A9B" w:rsidRPr="00652280" w:rsidTr="00084A9B">
        <w:trPr>
          <w:trHeight w:val="284"/>
        </w:trPr>
        <w:tc>
          <w:tcPr>
            <w:tcW w:w="1019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МУП "Коммунсервис"</w:t>
            </w:r>
          </w:p>
        </w:tc>
      </w:tr>
      <w:tr w:rsidR="00084A9B" w:rsidRPr="00652280" w:rsidTr="00084A9B">
        <w:trPr>
          <w:trHeight w:val="284"/>
        </w:trPr>
        <w:tc>
          <w:tcPr>
            <w:tcW w:w="1443" w:type="dxa"/>
            <w:tcBorders>
              <w:top w:val="single" w:sz="4" w:space="0" w:color="000000"/>
              <w:left w:val="single" w:sz="4" w:space="0" w:color="000000"/>
              <w:bottom w:val="single" w:sz="4" w:space="0" w:color="000000"/>
            </w:tcBorders>
            <w:shd w:val="clear" w:color="auto" w:fill="auto"/>
          </w:tcPr>
          <w:p w:rsidR="00084A9B" w:rsidRPr="005F73D9" w:rsidRDefault="00084A9B" w:rsidP="00084A9B">
            <w:pPr>
              <w:rPr>
                <w:szCs w:val="24"/>
              </w:rPr>
            </w:pPr>
            <w:r w:rsidRPr="005F73D9">
              <w:rPr>
                <w:szCs w:val="24"/>
              </w:rPr>
              <w:t xml:space="preserve">котельная </w:t>
            </w:r>
          </w:p>
          <w:p w:rsidR="00084A9B" w:rsidRPr="005F73D9" w:rsidRDefault="00084A9B" w:rsidP="00084A9B">
            <w:pPr>
              <w:rPr>
                <w:szCs w:val="24"/>
              </w:rPr>
            </w:pPr>
            <w:r w:rsidRPr="005F73D9">
              <w:rPr>
                <w:szCs w:val="24"/>
              </w:rPr>
              <w:t>с. Шунга</w:t>
            </w:r>
          </w:p>
        </w:tc>
        <w:tc>
          <w:tcPr>
            <w:tcW w:w="110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К 90/35</w:t>
            </w:r>
          </w:p>
        </w:tc>
        <w:tc>
          <w:tcPr>
            <w:tcW w:w="567"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sidRPr="00652280">
              <w:rPr>
                <w:color w:val="000000"/>
                <w:szCs w:val="24"/>
              </w:rPr>
              <w:t>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sidRPr="00652280">
              <w:rPr>
                <w:color w:val="000000"/>
                <w:szCs w:val="24"/>
              </w:rPr>
              <w:t>30</w:t>
            </w:r>
          </w:p>
        </w:tc>
        <w:tc>
          <w:tcPr>
            <w:tcW w:w="1559"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К</w:t>
            </w:r>
            <w:r>
              <w:rPr>
                <w:color w:val="000000"/>
                <w:szCs w:val="24"/>
              </w:rPr>
              <w:t xml:space="preserve"> 80-65-160</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14,5</w:t>
            </w:r>
          </w:p>
        </w:tc>
        <w:tc>
          <w:tcPr>
            <w:tcW w:w="85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129,9</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0,6</w:t>
            </w:r>
          </w:p>
        </w:tc>
      </w:tr>
      <w:tr w:rsidR="00084A9B" w:rsidRPr="00652280" w:rsidTr="00084A9B">
        <w:trPr>
          <w:trHeight w:val="284"/>
        </w:trPr>
        <w:tc>
          <w:tcPr>
            <w:tcW w:w="1443" w:type="dxa"/>
            <w:tcBorders>
              <w:top w:val="single" w:sz="4" w:space="0" w:color="000000"/>
              <w:left w:val="single" w:sz="4" w:space="0" w:color="000000"/>
              <w:bottom w:val="single" w:sz="4" w:space="0" w:color="000000"/>
            </w:tcBorders>
            <w:shd w:val="clear" w:color="auto" w:fill="auto"/>
          </w:tcPr>
          <w:p w:rsidR="00084A9B" w:rsidRPr="005F73D9" w:rsidRDefault="00084A9B" w:rsidP="00084A9B">
            <w:pPr>
              <w:rPr>
                <w:szCs w:val="24"/>
              </w:rPr>
            </w:pPr>
            <w:r w:rsidRPr="005F73D9">
              <w:rPr>
                <w:szCs w:val="24"/>
              </w:rPr>
              <w:t xml:space="preserve">котельная </w:t>
            </w:r>
          </w:p>
          <w:p w:rsidR="00084A9B" w:rsidRPr="005F73D9" w:rsidRDefault="00084A9B" w:rsidP="00084A9B">
            <w:pPr>
              <w:rPr>
                <w:szCs w:val="24"/>
              </w:rPr>
            </w:pPr>
            <w:r w:rsidRPr="005F73D9">
              <w:rPr>
                <w:szCs w:val="24"/>
              </w:rPr>
              <w:t>с. Саметь</w:t>
            </w:r>
          </w:p>
        </w:tc>
        <w:tc>
          <w:tcPr>
            <w:tcW w:w="110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4К-8</w:t>
            </w:r>
          </w:p>
        </w:tc>
        <w:tc>
          <w:tcPr>
            <w:tcW w:w="567"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18,5</w:t>
            </w:r>
          </w:p>
        </w:tc>
        <w:tc>
          <w:tcPr>
            <w:tcW w:w="709" w:type="dxa"/>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Pr>
                <w:color w:val="000000"/>
                <w:szCs w:val="24"/>
              </w:rPr>
              <w:t>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sidRPr="00652280">
              <w:rPr>
                <w:color w:val="000000"/>
                <w:szCs w:val="24"/>
              </w:rPr>
              <w:t>24</w:t>
            </w:r>
          </w:p>
        </w:tc>
        <w:tc>
          <w:tcPr>
            <w:tcW w:w="1559" w:type="dxa"/>
            <w:tcBorders>
              <w:top w:val="single" w:sz="4" w:space="0" w:color="000000"/>
              <w:left w:val="single" w:sz="4" w:space="0" w:color="000000"/>
              <w:bottom w:val="single" w:sz="4" w:space="0" w:color="000000"/>
            </w:tcBorders>
            <w:shd w:val="clear" w:color="auto" w:fill="auto"/>
            <w:vAlign w:val="center"/>
          </w:tcPr>
          <w:p w:rsidR="00084A9B" w:rsidRDefault="00084A9B" w:rsidP="00084A9B">
            <w:pPr>
              <w:jc w:val="center"/>
            </w:pPr>
            <w:r w:rsidRPr="004A7F95">
              <w:rPr>
                <w:color w:val="000000"/>
                <w:szCs w:val="24"/>
              </w:rPr>
              <w:t>К</w:t>
            </w:r>
            <w:r>
              <w:rPr>
                <w:color w:val="000000"/>
                <w:szCs w:val="24"/>
              </w:rPr>
              <w:t xml:space="preserve"> </w:t>
            </w:r>
            <w:r w:rsidRPr="004A7F95">
              <w:rPr>
                <w:color w:val="000000"/>
                <w:szCs w:val="24"/>
              </w:rPr>
              <w:t>80-65-160</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45,6</w:t>
            </w:r>
          </w:p>
        </w:tc>
        <w:tc>
          <w:tcPr>
            <w:tcW w:w="85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408,3</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0,2</w:t>
            </w:r>
          </w:p>
        </w:tc>
      </w:tr>
      <w:tr w:rsidR="00084A9B" w:rsidRPr="00652280" w:rsidTr="00084A9B">
        <w:trPr>
          <w:trHeight w:val="284"/>
        </w:trPr>
        <w:tc>
          <w:tcPr>
            <w:tcW w:w="1443" w:type="dxa"/>
            <w:tcBorders>
              <w:top w:val="single" w:sz="4" w:space="0" w:color="000000"/>
              <w:left w:val="single" w:sz="4" w:space="0" w:color="000000"/>
              <w:bottom w:val="single" w:sz="4" w:space="0" w:color="000000"/>
            </w:tcBorders>
            <w:shd w:val="clear" w:color="auto" w:fill="auto"/>
            <w:vAlign w:val="center"/>
          </w:tcPr>
          <w:p w:rsidR="00084A9B" w:rsidRDefault="00084A9B" w:rsidP="00084A9B">
            <w:pPr>
              <w:rPr>
                <w:color w:val="000000"/>
                <w:szCs w:val="24"/>
              </w:rPr>
            </w:pPr>
            <w:r w:rsidRPr="00652280">
              <w:rPr>
                <w:color w:val="000000"/>
                <w:szCs w:val="24"/>
              </w:rPr>
              <w:t xml:space="preserve">котельная </w:t>
            </w:r>
          </w:p>
          <w:p w:rsidR="00084A9B" w:rsidRPr="00652280" w:rsidRDefault="00084A9B" w:rsidP="00084A9B">
            <w:pPr>
              <w:rPr>
                <w:color w:val="000000"/>
                <w:szCs w:val="24"/>
              </w:rPr>
            </w:pPr>
            <w:r w:rsidRPr="00652280">
              <w:rPr>
                <w:color w:val="000000"/>
                <w:szCs w:val="24"/>
              </w:rPr>
              <w:t>с. Петрилово</w:t>
            </w:r>
          </w:p>
        </w:tc>
        <w:tc>
          <w:tcPr>
            <w:tcW w:w="110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К 160</w:t>
            </w:r>
            <w:r>
              <w:rPr>
                <w:color w:val="000000"/>
                <w:szCs w:val="24"/>
              </w:rPr>
              <w:t>/</w:t>
            </w:r>
            <w:r w:rsidRPr="00652280">
              <w:rPr>
                <w:color w:val="000000"/>
                <w:szCs w:val="24"/>
              </w:rPr>
              <w:t>30</w:t>
            </w:r>
          </w:p>
        </w:tc>
        <w:tc>
          <w:tcPr>
            <w:tcW w:w="567"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Pr>
                <w:color w:val="000000"/>
                <w:szCs w:val="24"/>
              </w:rPr>
              <w:t>1</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084A9B" w:rsidRPr="00652280" w:rsidRDefault="00084A9B" w:rsidP="00084A9B">
            <w:pPr>
              <w:jc w:val="center"/>
              <w:rPr>
                <w:color w:val="000000"/>
                <w:szCs w:val="24"/>
              </w:rPr>
            </w:pPr>
            <w:r w:rsidRPr="00652280">
              <w:rPr>
                <w:color w:val="000000"/>
                <w:szCs w:val="24"/>
              </w:rPr>
              <w:t>34</w:t>
            </w:r>
          </w:p>
        </w:tc>
        <w:tc>
          <w:tcPr>
            <w:tcW w:w="1559"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4A7F95">
              <w:rPr>
                <w:color w:val="000000"/>
                <w:szCs w:val="24"/>
              </w:rPr>
              <w:t>К</w:t>
            </w:r>
            <w:r>
              <w:rPr>
                <w:color w:val="000000"/>
                <w:szCs w:val="24"/>
              </w:rPr>
              <w:t xml:space="preserve"> </w:t>
            </w:r>
            <w:r w:rsidRPr="004A7F95">
              <w:rPr>
                <w:color w:val="000000"/>
                <w:szCs w:val="24"/>
              </w:rPr>
              <w:t>80-65-160</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93,3</w:t>
            </w:r>
          </w:p>
        </w:tc>
        <w:tc>
          <w:tcPr>
            <w:tcW w:w="851"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835,1</w:t>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A9B" w:rsidRPr="00652280" w:rsidRDefault="00084A9B" w:rsidP="00084A9B">
            <w:pPr>
              <w:jc w:val="center"/>
              <w:rPr>
                <w:color w:val="000000"/>
                <w:szCs w:val="24"/>
              </w:rPr>
            </w:pPr>
            <w:r w:rsidRPr="00652280">
              <w:rPr>
                <w:color w:val="000000"/>
                <w:szCs w:val="24"/>
              </w:rPr>
              <w:t>0,1</w:t>
            </w:r>
          </w:p>
        </w:tc>
      </w:tr>
      <w:tr w:rsidR="00084A9B" w:rsidRPr="00FA67DE" w:rsidTr="00084A9B">
        <w:trPr>
          <w:trHeight w:val="284"/>
        </w:trPr>
        <w:tc>
          <w:tcPr>
            <w:tcW w:w="1443"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szCs w:val="24"/>
              </w:rPr>
            </w:pPr>
            <w:r w:rsidRPr="00FA67DE">
              <w:rPr>
                <w:b/>
                <w:szCs w:val="24"/>
              </w:rPr>
              <w:t>итого</w:t>
            </w:r>
          </w:p>
        </w:tc>
        <w:tc>
          <w:tcPr>
            <w:tcW w:w="1101"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color w:val="000000"/>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084A9B" w:rsidRPr="00FA67DE" w:rsidRDefault="00084A9B" w:rsidP="00084A9B">
            <w:pPr>
              <w:jc w:val="center"/>
              <w:rPr>
                <w:b/>
                <w:color w:val="000000"/>
                <w:szCs w:val="24"/>
              </w:rPr>
            </w:pP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084A9B" w:rsidRPr="00FA67DE" w:rsidRDefault="00084A9B" w:rsidP="00084A9B">
            <w:pPr>
              <w:jc w:val="center"/>
              <w:rPr>
                <w:b/>
                <w:color w:val="000000"/>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color w:val="000000"/>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rPr>
            </w:pPr>
            <w:r>
              <w:rPr>
                <w:b/>
              </w:rPr>
              <w:fldChar w:fldCharType="begin"/>
            </w:r>
            <w:r>
              <w:rPr>
                <w:b/>
              </w:rPr>
              <w:instrText xml:space="preserve"> =SUM(ABOVE) </w:instrText>
            </w:r>
            <w:r>
              <w:rPr>
                <w:b/>
              </w:rPr>
              <w:fldChar w:fldCharType="separate"/>
            </w:r>
            <w:r>
              <w:rPr>
                <w:b/>
                <w:noProof/>
              </w:rPr>
              <w:t>153,4</w:t>
            </w:r>
            <w:r>
              <w:rPr>
                <w:b/>
              </w:rPr>
              <w:fldChar w:fldCharType="end"/>
            </w:r>
          </w:p>
        </w:tc>
        <w:tc>
          <w:tcPr>
            <w:tcW w:w="851"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rPr>
            </w:pPr>
            <w:r>
              <w:rPr>
                <w:b/>
              </w:rPr>
              <w:fldChar w:fldCharType="begin"/>
            </w:r>
            <w:r>
              <w:rPr>
                <w:b/>
              </w:rPr>
              <w:instrText xml:space="preserve"> =SUM(ABOVE) </w:instrText>
            </w:r>
            <w:r>
              <w:rPr>
                <w:b/>
              </w:rPr>
              <w:fldChar w:fldCharType="separate"/>
            </w:r>
            <w:r>
              <w:rPr>
                <w:b/>
                <w:noProof/>
              </w:rPr>
              <w:t>1373,3</w:t>
            </w:r>
            <w:r>
              <w:rPr>
                <w:b/>
              </w:rPr>
              <w:fldChar w:fldCharType="end"/>
            </w:r>
          </w:p>
        </w:tc>
        <w:tc>
          <w:tcPr>
            <w:tcW w:w="1134" w:type="dxa"/>
            <w:tcBorders>
              <w:top w:val="single" w:sz="4" w:space="0" w:color="000000"/>
              <w:left w:val="single" w:sz="4" w:space="0" w:color="000000"/>
              <w:bottom w:val="single" w:sz="4" w:space="0" w:color="000000"/>
            </w:tcBorders>
            <w:shd w:val="clear" w:color="auto" w:fill="auto"/>
            <w:vAlign w:val="center"/>
          </w:tcPr>
          <w:p w:rsidR="00084A9B" w:rsidRPr="00FA67DE" w:rsidRDefault="00084A9B" w:rsidP="00084A9B">
            <w:pPr>
              <w:jc w:val="center"/>
              <w:rPr>
                <w:b/>
              </w:rPr>
            </w:pPr>
            <w:r>
              <w:rPr>
                <w:b/>
              </w:rPr>
              <w:fldChar w:fldCharType="begin"/>
            </w:r>
            <w:r>
              <w:rPr>
                <w:b/>
              </w:rPr>
              <w:instrText xml:space="preserve"> =SUM(ABOVE) </w:instrText>
            </w:r>
            <w:r>
              <w:rPr>
                <w:b/>
              </w:rPr>
              <w:fldChar w:fldCharType="separate"/>
            </w:r>
            <w:r>
              <w:rPr>
                <w:b/>
                <w:noProof/>
              </w:rPr>
              <w:t>240</w:t>
            </w:r>
            <w:r>
              <w:rPr>
                <w:b/>
              </w:rPr>
              <w:fldChar w:fldCharType="end"/>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A9B" w:rsidRPr="00FA67DE" w:rsidRDefault="00084A9B" w:rsidP="00084A9B">
            <w:pPr>
              <w:jc w:val="center"/>
              <w:rPr>
                <w:b/>
              </w:rPr>
            </w:pPr>
            <w:r>
              <w:rPr>
                <w:b/>
              </w:rPr>
              <w:t>0,2</w:t>
            </w:r>
          </w:p>
        </w:tc>
      </w:tr>
    </w:tbl>
    <w:p w:rsidR="00084A9B" w:rsidRDefault="00314E2D" w:rsidP="00084A9B">
      <w:pPr>
        <w:tabs>
          <w:tab w:val="left" w:pos="0"/>
        </w:tabs>
        <w:spacing w:before="120" w:after="120"/>
        <w:jc w:val="center"/>
      </w:pPr>
      <w:r w:rsidRPr="00A34580">
        <w:rPr>
          <w:sz w:val="26"/>
          <w:szCs w:val="26"/>
        </w:rPr>
        <w:t xml:space="preserve">Таблица </w:t>
      </w:r>
      <w:r>
        <w:rPr>
          <w:sz w:val="26"/>
          <w:szCs w:val="26"/>
        </w:rPr>
        <w:t>5.</w:t>
      </w:r>
      <w:r w:rsidR="00DD653F">
        <w:rPr>
          <w:sz w:val="26"/>
          <w:szCs w:val="26"/>
        </w:rPr>
        <w:t>3</w:t>
      </w:r>
      <w:r>
        <w:rPr>
          <w:sz w:val="26"/>
          <w:szCs w:val="26"/>
        </w:rPr>
        <w:t xml:space="preserve">.3. </w:t>
      </w:r>
      <w:r w:rsidR="00084A9B" w:rsidRPr="00527B03">
        <w:rPr>
          <w:sz w:val="26"/>
          <w:szCs w:val="26"/>
        </w:rPr>
        <w:t>Расчет эффективности</w:t>
      </w:r>
      <w:r w:rsidR="00084A9B" w:rsidRPr="00A34580">
        <w:rPr>
          <w:sz w:val="26"/>
          <w:szCs w:val="26"/>
        </w:rPr>
        <w:t xml:space="preserve"> реконструкции</w:t>
      </w:r>
      <w:r w:rsidR="00084A9B">
        <w:rPr>
          <w:sz w:val="26"/>
          <w:szCs w:val="26"/>
        </w:rPr>
        <w:t xml:space="preserve"> </w:t>
      </w:r>
      <w:r w:rsidR="00084A9B" w:rsidRPr="00A34580">
        <w:rPr>
          <w:sz w:val="26"/>
          <w:szCs w:val="26"/>
        </w:rPr>
        <w:t>котельных. Сводная таблица</w:t>
      </w:r>
      <w:r w:rsidR="00084A9B">
        <w:t>.</w:t>
      </w:r>
    </w:p>
    <w:tbl>
      <w:tblPr>
        <w:tblW w:w="10177" w:type="dxa"/>
        <w:tblInd w:w="-5" w:type="dxa"/>
        <w:tblCellMar>
          <w:left w:w="28" w:type="dxa"/>
          <w:right w:w="28" w:type="dxa"/>
        </w:tblCellMar>
        <w:tblLook w:val="04A0" w:firstRow="1" w:lastRow="0" w:firstColumn="1" w:lastColumn="0" w:noHBand="0" w:noVBand="1"/>
      </w:tblPr>
      <w:tblGrid>
        <w:gridCol w:w="1877"/>
        <w:gridCol w:w="1678"/>
        <w:gridCol w:w="1096"/>
        <w:gridCol w:w="936"/>
        <w:gridCol w:w="1165"/>
        <w:gridCol w:w="1336"/>
        <w:gridCol w:w="901"/>
        <w:gridCol w:w="1188"/>
      </w:tblGrid>
      <w:tr w:rsidR="00084A9B" w:rsidRPr="00527B03" w:rsidTr="002042B5">
        <w:trPr>
          <w:trHeight w:val="300"/>
        </w:trPr>
        <w:tc>
          <w:tcPr>
            <w:tcW w:w="18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Наименование котельной</w:t>
            </w:r>
          </w:p>
        </w:tc>
        <w:tc>
          <w:tcPr>
            <w:tcW w:w="1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Виды работ</w:t>
            </w:r>
          </w:p>
        </w:tc>
        <w:tc>
          <w:tcPr>
            <w:tcW w:w="1096" w:type="dxa"/>
            <w:vMerge w:val="restart"/>
            <w:tcBorders>
              <w:top w:val="single" w:sz="4" w:space="0" w:color="auto"/>
              <w:left w:val="nil"/>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Затраты, тыс. руб.</w:t>
            </w:r>
          </w:p>
        </w:tc>
        <w:tc>
          <w:tcPr>
            <w:tcW w:w="4338" w:type="dxa"/>
            <w:gridSpan w:val="4"/>
            <w:tcBorders>
              <w:top w:val="single" w:sz="4" w:space="0" w:color="auto"/>
              <w:left w:val="nil"/>
              <w:bottom w:val="single" w:sz="4" w:space="0" w:color="auto"/>
              <w:right w:val="single" w:sz="4" w:space="0" w:color="000000"/>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Экономический эффект, тыс. руб.</w:t>
            </w:r>
          </w:p>
        </w:tc>
        <w:tc>
          <w:tcPr>
            <w:tcW w:w="1188" w:type="dxa"/>
            <w:vMerge w:val="restart"/>
            <w:tcBorders>
              <w:top w:val="single" w:sz="4" w:space="0" w:color="auto"/>
              <w:left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срок оку-</w:t>
            </w:r>
            <w:proofErr w:type="spellStart"/>
            <w:r w:rsidRPr="00527B03">
              <w:rPr>
                <w:rFonts w:eastAsia="Times New Roman"/>
                <w:color w:val="000000"/>
                <w:szCs w:val="24"/>
                <w:lang w:eastAsia="ru-RU"/>
              </w:rPr>
              <w:t>паемости</w:t>
            </w:r>
            <w:proofErr w:type="spellEnd"/>
            <w:r w:rsidRPr="00527B03">
              <w:rPr>
                <w:rFonts w:eastAsia="Times New Roman"/>
                <w:color w:val="000000"/>
                <w:szCs w:val="24"/>
                <w:lang w:eastAsia="ru-RU"/>
              </w:rPr>
              <w:t>, лет</w:t>
            </w:r>
          </w:p>
        </w:tc>
      </w:tr>
      <w:tr w:rsidR="00084A9B" w:rsidRPr="00527B03" w:rsidTr="002042B5">
        <w:trPr>
          <w:trHeight w:val="205"/>
        </w:trPr>
        <w:tc>
          <w:tcPr>
            <w:tcW w:w="1877" w:type="dxa"/>
            <w:vMerge/>
            <w:tcBorders>
              <w:top w:val="single" w:sz="4" w:space="0" w:color="auto"/>
              <w:left w:val="single" w:sz="4" w:space="0" w:color="auto"/>
              <w:bottom w:val="single" w:sz="4" w:space="0" w:color="auto"/>
              <w:right w:val="single" w:sz="4" w:space="0" w:color="auto"/>
            </w:tcBorders>
            <w:vAlign w:val="center"/>
            <w:hideMark/>
          </w:tcPr>
          <w:p w:rsidR="00084A9B" w:rsidRPr="00527B03" w:rsidRDefault="00084A9B" w:rsidP="00084A9B">
            <w:pPr>
              <w:rPr>
                <w:rFonts w:eastAsia="Times New Roman"/>
                <w:color w:val="000000"/>
                <w:szCs w:val="24"/>
                <w:lang w:eastAsia="ru-RU"/>
              </w:rPr>
            </w:pPr>
          </w:p>
        </w:tc>
        <w:tc>
          <w:tcPr>
            <w:tcW w:w="1678" w:type="dxa"/>
            <w:vMerge/>
            <w:tcBorders>
              <w:top w:val="single" w:sz="4" w:space="0" w:color="auto"/>
              <w:left w:val="single" w:sz="4" w:space="0" w:color="auto"/>
              <w:bottom w:val="single" w:sz="4" w:space="0" w:color="auto"/>
              <w:right w:val="single" w:sz="4" w:space="0" w:color="auto"/>
            </w:tcBorders>
            <w:vAlign w:val="center"/>
            <w:hideMark/>
          </w:tcPr>
          <w:p w:rsidR="00084A9B" w:rsidRPr="00527B03" w:rsidRDefault="00084A9B" w:rsidP="00084A9B">
            <w:pPr>
              <w:rPr>
                <w:rFonts w:eastAsia="Times New Roman"/>
                <w:color w:val="000000"/>
                <w:szCs w:val="24"/>
                <w:lang w:eastAsia="ru-RU"/>
              </w:rPr>
            </w:pPr>
          </w:p>
        </w:tc>
        <w:tc>
          <w:tcPr>
            <w:tcW w:w="1096" w:type="dxa"/>
            <w:vMerge/>
            <w:tcBorders>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p>
        </w:tc>
        <w:tc>
          <w:tcPr>
            <w:tcW w:w="9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топливо</w:t>
            </w:r>
          </w:p>
        </w:tc>
        <w:tc>
          <w:tcPr>
            <w:tcW w:w="116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proofErr w:type="spellStart"/>
            <w:r w:rsidRPr="00527B03">
              <w:rPr>
                <w:rFonts w:eastAsia="Times New Roman"/>
                <w:color w:val="000000"/>
                <w:szCs w:val="24"/>
                <w:lang w:eastAsia="ru-RU"/>
              </w:rPr>
              <w:t>эл.энергия</w:t>
            </w:r>
            <w:proofErr w:type="spellEnd"/>
          </w:p>
        </w:tc>
        <w:tc>
          <w:tcPr>
            <w:tcW w:w="13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ФОТ+ЕСН</w:t>
            </w:r>
          </w:p>
        </w:tc>
        <w:tc>
          <w:tcPr>
            <w:tcW w:w="9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итого</w:t>
            </w:r>
          </w:p>
        </w:tc>
        <w:tc>
          <w:tcPr>
            <w:tcW w:w="1188" w:type="dxa"/>
            <w:vMerge/>
            <w:tcBorders>
              <w:left w:val="single" w:sz="4" w:space="0" w:color="auto"/>
              <w:bottom w:val="single" w:sz="4" w:space="0" w:color="000000"/>
              <w:right w:val="single" w:sz="4" w:space="0" w:color="auto"/>
            </w:tcBorders>
            <w:vAlign w:val="center"/>
            <w:hideMark/>
          </w:tcPr>
          <w:p w:rsidR="00084A9B" w:rsidRPr="00527B03" w:rsidRDefault="00084A9B" w:rsidP="00084A9B">
            <w:pPr>
              <w:rPr>
                <w:rFonts w:eastAsia="Times New Roman"/>
                <w:color w:val="000000"/>
                <w:szCs w:val="24"/>
                <w:lang w:eastAsia="ru-RU"/>
              </w:rPr>
            </w:pPr>
          </w:p>
        </w:tc>
      </w:tr>
      <w:tr w:rsidR="00084A9B" w:rsidRPr="00527B03" w:rsidTr="002042B5">
        <w:trPr>
          <w:trHeight w:val="270"/>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b/>
                <w:bCs/>
                <w:color w:val="000000"/>
                <w:szCs w:val="24"/>
                <w:lang w:eastAsia="ru-RU"/>
              </w:rPr>
            </w:pPr>
            <w:r w:rsidRPr="00527B03">
              <w:rPr>
                <w:rFonts w:eastAsia="Times New Roman"/>
                <w:b/>
                <w:bCs/>
                <w:color w:val="000000"/>
                <w:szCs w:val="24"/>
                <w:lang w:eastAsia="ru-RU"/>
              </w:rPr>
              <w:t>Сценарий 1</w:t>
            </w:r>
          </w:p>
        </w:tc>
        <w:tc>
          <w:tcPr>
            <w:tcW w:w="167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both"/>
              <w:rPr>
                <w:rFonts w:eastAsia="Times New Roman"/>
                <w:color w:val="000000"/>
                <w:szCs w:val="24"/>
                <w:lang w:eastAsia="ru-RU"/>
              </w:rPr>
            </w:pPr>
            <w:r w:rsidRPr="00527B03">
              <w:rPr>
                <w:rFonts w:eastAsia="Times New Roman"/>
                <w:color w:val="000000"/>
                <w:szCs w:val="24"/>
                <w:lang w:eastAsia="ru-RU"/>
              </w:rPr>
              <w:t> </w:t>
            </w:r>
          </w:p>
        </w:tc>
        <w:tc>
          <w:tcPr>
            <w:tcW w:w="109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both"/>
              <w:rPr>
                <w:rFonts w:eastAsia="Times New Roman"/>
                <w:color w:val="000000"/>
                <w:szCs w:val="24"/>
                <w:lang w:eastAsia="ru-RU"/>
              </w:rPr>
            </w:pPr>
            <w:r w:rsidRPr="00527B03">
              <w:rPr>
                <w:rFonts w:eastAsia="Times New Roman"/>
                <w:color w:val="000000"/>
                <w:szCs w:val="24"/>
                <w:lang w:eastAsia="ru-RU"/>
              </w:rPr>
              <w:t> </w:t>
            </w:r>
          </w:p>
        </w:tc>
        <w:tc>
          <w:tcPr>
            <w:tcW w:w="9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16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3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9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18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r>
      <w:tr w:rsidR="00084A9B" w:rsidRPr="00527B03" w:rsidTr="002042B5">
        <w:trPr>
          <w:trHeight w:val="615"/>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котельная школ</w:t>
            </w:r>
            <w:r>
              <w:rPr>
                <w:rFonts w:eastAsia="Times New Roman"/>
                <w:color w:val="000000"/>
                <w:szCs w:val="24"/>
                <w:lang w:eastAsia="ru-RU"/>
              </w:rPr>
              <w:t>ы</w:t>
            </w:r>
            <w:r w:rsidRPr="00527B03">
              <w:rPr>
                <w:rFonts w:eastAsia="Times New Roman"/>
                <w:color w:val="000000"/>
                <w:szCs w:val="24"/>
                <w:lang w:eastAsia="ru-RU"/>
              </w:rPr>
              <w:t xml:space="preserve"> с. Шунга</w:t>
            </w:r>
          </w:p>
        </w:tc>
        <w:tc>
          <w:tcPr>
            <w:tcW w:w="167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замен</w:t>
            </w:r>
            <w:r>
              <w:rPr>
                <w:color w:val="000000"/>
                <w:szCs w:val="24"/>
              </w:rPr>
              <w:t>а</w:t>
            </w:r>
            <w:r w:rsidRPr="00527B03">
              <w:rPr>
                <w:color w:val="000000"/>
                <w:szCs w:val="24"/>
              </w:rPr>
              <w:t xml:space="preserve"> 2</w:t>
            </w:r>
            <w:r>
              <w:rPr>
                <w:color w:val="000000"/>
                <w:szCs w:val="24"/>
              </w:rPr>
              <w:t>-х</w:t>
            </w:r>
            <w:r w:rsidRPr="00527B03">
              <w:rPr>
                <w:color w:val="000000"/>
                <w:szCs w:val="24"/>
              </w:rPr>
              <w:t xml:space="preserve"> котлов</w:t>
            </w:r>
          </w:p>
        </w:tc>
        <w:tc>
          <w:tcPr>
            <w:tcW w:w="109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5217,9</w:t>
            </w:r>
          </w:p>
        </w:tc>
        <w:tc>
          <w:tcPr>
            <w:tcW w:w="9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106,8</w:t>
            </w:r>
          </w:p>
        </w:tc>
        <w:tc>
          <w:tcPr>
            <w:tcW w:w="116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0,0</w:t>
            </w:r>
          </w:p>
        </w:tc>
        <w:tc>
          <w:tcPr>
            <w:tcW w:w="13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0,0</w:t>
            </w:r>
          </w:p>
        </w:tc>
        <w:tc>
          <w:tcPr>
            <w:tcW w:w="9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106,8</w:t>
            </w:r>
          </w:p>
        </w:tc>
        <w:tc>
          <w:tcPr>
            <w:tcW w:w="118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48,9</w:t>
            </w:r>
          </w:p>
        </w:tc>
      </w:tr>
      <w:tr w:rsidR="00084A9B" w:rsidRPr="00527B03" w:rsidTr="002042B5">
        <w:trPr>
          <w:trHeight w:val="780"/>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с. Шунга</w:t>
            </w:r>
          </w:p>
        </w:tc>
        <w:tc>
          <w:tcPr>
            <w:tcW w:w="167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строительство БМК 1,0 МВт  (2*500 кВт)</w:t>
            </w:r>
          </w:p>
        </w:tc>
        <w:tc>
          <w:tcPr>
            <w:tcW w:w="109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13044,8</w:t>
            </w:r>
          </w:p>
        </w:tc>
        <w:tc>
          <w:tcPr>
            <w:tcW w:w="9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331,6</w:t>
            </w:r>
          </w:p>
        </w:tc>
        <w:tc>
          <w:tcPr>
            <w:tcW w:w="116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915,2</w:t>
            </w:r>
          </w:p>
        </w:tc>
        <w:tc>
          <w:tcPr>
            <w:tcW w:w="13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1248,8</w:t>
            </w:r>
          </w:p>
        </w:tc>
        <w:tc>
          <w:tcPr>
            <w:tcW w:w="9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2495,6</w:t>
            </w:r>
          </w:p>
        </w:tc>
        <w:tc>
          <w:tcPr>
            <w:tcW w:w="118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5,2</w:t>
            </w:r>
          </w:p>
        </w:tc>
      </w:tr>
      <w:tr w:rsidR="00084A9B" w:rsidRPr="00527B03" w:rsidTr="002042B5">
        <w:trPr>
          <w:trHeight w:val="615"/>
        </w:trPr>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ind w:left="-57"/>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ind w:left="-57"/>
              <w:rPr>
                <w:rFonts w:eastAsia="Times New Roman"/>
                <w:color w:val="000000"/>
                <w:szCs w:val="24"/>
                <w:lang w:eastAsia="ru-RU"/>
              </w:rPr>
            </w:pPr>
            <w:r w:rsidRPr="00527B03">
              <w:rPr>
                <w:rFonts w:eastAsia="Times New Roman"/>
                <w:color w:val="000000"/>
                <w:szCs w:val="24"/>
                <w:lang w:eastAsia="ru-RU"/>
              </w:rPr>
              <w:t>с. Яковлевское</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замена 2 котлов, насосов</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808,8</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18,3</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74,2</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0</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92,6</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8,7</w:t>
            </w:r>
          </w:p>
        </w:tc>
      </w:tr>
      <w:tr w:rsidR="00084A9B" w:rsidRPr="00527B03" w:rsidTr="002042B5">
        <w:trPr>
          <w:trHeight w:val="705"/>
        </w:trPr>
        <w:tc>
          <w:tcPr>
            <w:tcW w:w="1877" w:type="dxa"/>
            <w:tcBorders>
              <w:top w:val="single" w:sz="4" w:space="0" w:color="auto"/>
              <w:left w:val="single" w:sz="4" w:space="0" w:color="auto"/>
              <w:bottom w:val="single" w:sz="4" w:space="0" w:color="auto"/>
              <w:right w:val="nil"/>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с. Саметь</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строительство БМК 0,6 МВт (2*300 кВт)</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7826,9</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191,3</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404,3</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1248,8</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1844,4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4,2</w:t>
            </w:r>
          </w:p>
        </w:tc>
      </w:tr>
      <w:tr w:rsidR="00084A9B" w:rsidRPr="00527B03" w:rsidTr="002042B5">
        <w:trPr>
          <w:trHeight w:val="705"/>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 д. Некрасово</w:t>
            </w:r>
          </w:p>
        </w:tc>
        <w:tc>
          <w:tcPr>
            <w:tcW w:w="167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строительство БМК 1,0 МВт  (2*500 кВт)</w:t>
            </w:r>
          </w:p>
        </w:tc>
        <w:tc>
          <w:tcPr>
            <w:tcW w:w="109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13044,8</w:t>
            </w:r>
          </w:p>
        </w:tc>
        <w:tc>
          <w:tcPr>
            <w:tcW w:w="9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269,5</w:t>
            </w:r>
          </w:p>
        </w:tc>
        <w:tc>
          <w:tcPr>
            <w:tcW w:w="116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569,5</w:t>
            </w:r>
          </w:p>
        </w:tc>
        <w:tc>
          <w:tcPr>
            <w:tcW w:w="133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1248,8</w:t>
            </w:r>
          </w:p>
        </w:tc>
        <w:tc>
          <w:tcPr>
            <w:tcW w:w="9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2087,8</w:t>
            </w:r>
          </w:p>
        </w:tc>
        <w:tc>
          <w:tcPr>
            <w:tcW w:w="1188"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6,2</w:t>
            </w:r>
          </w:p>
        </w:tc>
      </w:tr>
      <w:tr w:rsidR="00084A9B" w:rsidRPr="00527B03" w:rsidTr="002042B5">
        <w:trPr>
          <w:trHeight w:val="255"/>
        </w:trPr>
        <w:tc>
          <w:tcPr>
            <w:tcW w:w="1877" w:type="dxa"/>
            <w:tcBorders>
              <w:top w:val="nil"/>
              <w:left w:val="single" w:sz="4" w:space="0" w:color="auto"/>
              <w:bottom w:val="single" w:sz="4" w:space="0" w:color="auto"/>
              <w:right w:val="single" w:sz="4" w:space="0" w:color="auto"/>
            </w:tcBorders>
            <w:shd w:val="clear" w:color="auto" w:fill="auto"/>
            <w:vAlign w:val="center"/>
          </w:tcPr>
          <w:p w:rsidR="00084A9B" w:rsidRPr="00527B03" w:rsidRDefault="00084A9B" w:rsidP="00084A9B">
            <w:pPr>
              <w:rPr>
                <w:color w:val="000000"/>
                <w:szCs w:val="24"/>
              </w:rPr>
            </w:pPr>
            <w:r w:rsidRPr="00527B03">
              <w:rPr>
                <w:color w:val="000000"/>
                <w:szCs w:val="24"/>
              </w:rPr>
              <w:t xml:space="preserve">котельная </w:t>
            </w:r>
          </w:p>
          <w:p w:rsidR="00084A9B" w:rsidRPr="00527B03" w:rsidRDefault="00084A9B" w:rsidP="00084A9B">
            <w:pPr>
              <w:rPr>
                <w:color w:val="000000"/>
                <w:szCs w:val="24"/>
              </w:rPr>
            </w:pPr>
            <w:r w:rsidRPr="00527B03">
              <w:rPr>
                <w:color w:val="000000"/>
                <w:szCs w:val="24"/>
              </w:rPr>
              <w:t>с. Петрилово</w:t>
            </w:r>
          </w:p>
        </w:tc>
        <w:tc>
          <w:tcPr>
            <w:tcW w:w="1678"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строительство БМК 1,2 МВт  (3*400 кВт)</w:t>
            </w:r>
          </w:p>
        </w:tc>
        <w:tc>
          <w:tcPr>
            <w:tcW w:w="109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15328,9</w:t>
            </w:r>
          </w:p>
        </w:tc>
        <w:tc>
          <w:tcPr>
            <w:tcW w:w="93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284,4</w:t>
            </w:r>
          </w:p>
        </w:tc>
        <w:tc>
          <w:tcPr>
            <w:tcW w:w="1165"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601,1</w:t>
            </w:r>
          </w:p>
        </w:tc>
        <w:tc>
          <w:tcPr>
            <w:tcW w:w="133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1248,8</w:t>
            </w:r>
          </w:p>
        </w:tc>
        <w:tc>
          <w:tcPr>
            <w:tcW w:w="901"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2134,3</w:t>
            </w:r>
          </w:p>
        </w:tc>
        <w:tc>
          <w:tcPr>
            <w:tcW w:w="1188"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7,2</w:t>
            </w:r>
          </w:p>
        </w:tc>
      </w:tr>
      <w:tr w:rsidR="00084A9B" w:rsidRPr="00527B03" w:rsidTr="002042B5">
        <w:trPr>
          <w:trHeight w:val="255"/>
        </w:trPr>
        <w:tc>
          <w:tcPr>
            <w:tcW w:w="1877" w:type="dxa"/>
            <w:tcBorders>
              <w:top w:val="nil"/>
              <w:left w:val="single" w:sz="4" w:space="0" w:color="auto"/>
              <w:bottom w:val="single" w:sz="4" w:space="0" w:color="auto"/>
              <w:right w:val="single" w:sz="4" w:space="0" w:color="auto"/>
            </w:tcBorders>
            <w:shd w:val="clear" w:color="auto" w:fill="auto"/>
            <w:vAlign w:val="center"/>
          </w:tcPr>
          <w:p w:rsidR="00084A9B" w:rsidRPr="00527B03" w:rsidRDefault="00084A9B" w:rsidP="00084A9B">
            <w:pPr>
              <w:rPr>
                <w:b/>
                <w:bCs/>
                <w:color w:val="000000"/>
                <w:szCs w:val="24"/>
              </w:rPr>
            </w:pPr>
            <w:r w:rsidRPr="00527B03">
              <w:rPr>
                <w:b/>
                <w:bCs/>
                <w:color w:val="000000"/>
                <w:szCs w:val="24"/>
              </w:rPr>
              <w:t>Всего по СП</w:t>
            </w:r>
          </w:p>
        </w:tc>
        <w:tc>
          <w:tcPr>
            <w:tcW w:w="1678"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 </w:t>
            </w:r>
          </w:p>
        </w:tc>
        <w:tc>
          <w:tcPr>
            <w:tcW w:w="109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55272,1</w:t>
            </w:r>
          </w:p>
        </w:tc>
        <w:tc>
          <w:tcPr>
            <w:tcW w:w="93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1201,9</w:t>
            </w:r>
          </w:p>
        </w:tc>
        <w:tc>
          <w:tcPr>
            <w:tcW w:w="1165"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2564,3</w:t>
            </w:r>
          </w:p>
        </w:tc>
        <w:tc>
          <w:tcPr>
            <w:tcW w:w="1336"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4995,2</w:t>
            </w:r>
          </w:p>
        </w:tc>
        <w:tc>
          <w:tcPr>
            <w:tcW w:w="901"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8761,4</w:t>
            </w:r>
          </w:p>
        </w:tc>
        <w:tc>
          <w:tcPr>
            <w:tcW w:w="1188" w:type="dxa"/>
            <w:tcBorders>
              <w:top w:val="nil"/>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6,3</w:t>
            </w:r>
          </w:p>
        </w:tc>
      </w:tr>
    </w:tbl>
    <w:p w:rsidR="00084A9B" w:rsidRDefault="00084A9B" w:rsidP="00084A9B"/>
    <w:tbl>
      <w:tblPr>
        <w:tblW w:w="10195" w:type="dxa"/>
        <w:tblInd w:w="103" w:type="dxa"/>
        <w:tblCellMar>
          <w:left w:w="28" w:type="dxa"/>
          <w:right w:w="28" w:type="dxa"/>
        </w:tblCellMar>
        <w:tblLook w:val="04A0" w:firstRow="1" w:lastRow="0" w:firstColumn="1" w:lastColumn="0" w:noHBand="0" w:noVBand="1"/>
      </w:tblPr>
      <w:tblGrid>
        <w:gridCol w:w="1877"/>
        <w:gridCol w:w="1682"/>
        <w:gridCol w:w="1101"/>
        <w:gridCol w:w="1051"/>
        <w:gridCol w:w="1295"/>
        <w:gridCol w:w="1270"/>
        <w:gridCol w:w="876"/>
        <w:gridCol w:w="1037"/>
        <w:gridCol w:w="6"/>
      </w:tblGrid>
      <w:tr w:rsidR="00084A9B" w:rsidRPr="00527B03" w:rsidTr="00084A9B">
        <w:trPr>
          <w:gridAfter w:val="1"/>
          <w:wAfter w:w="6" w:type="dxa"/>
          <w:trHeight w:val="255"/>
        </w:trPr>
        <w:tc>
          <w:tcPr>
            <w:tcW w:w="1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b/>
                <w:bCs/>
                <w:color w:val="000000"/>
                <w:szCs w:val="24"/>
                <w:lang w:eastAsia="ru-RU"/>
              </w:rPr>
            </w:pPr>
            <w:r w:rsidRPr="00527B03">
              <w:rPr>
                <w:rFonts w:eastAsia="Times New Roman"/>
                <w:b/>
                <w:bCs/>
                <w:color w:val="000000"/>
                <w:szCs w:val="24"/>
                <w:lang w:eastAsia="ru-RU"/>
              </w:rPr>
              <w:lastRenderedPageBreak/>
              <w:t>Сценарий 2</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xml:space="preserve"> </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rFonts w:eastAsia="Times New Roman"/>
                <w:color w:val="000000"/>
                <w:szCs w:val="24"/>
                <w:lang w:eastAsia="ru-RU"/>
              </w:rPr>
            </w:pPr>
            <w:r w:rsidRPr="00527B03">
              <w:rPr>
                <w:rFonts w:eastAsia="Times New Roman"/>
                <w:color w:val="000000"/>
                <w:szCs w:val="24"/>
                <w:lang w:eastAsia="ru-RU"/>
              </w:rPr>
              <w:t> </w:t>
            </w:r>
          </w:p>
        </w:tc>
      </w:tr>
      <w:tr w:rsidR="00084A9B" w:rsidRPr="00527B03" w:rsidTr="00084A9B">
        <w:trPr>
          <w:gridAfter w:val="1"/>
          <w:wAfter w:w="6" w:type="dxa"/>
          <w:trHeight w:val="510"/>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котельная школ</w:t>
            </w:r>
            <w:r>
              <w:rPr>
                <w:rFonts w:eastAsia="Times New Roman"/>
                <w:color w:val="000000"/>
                <w:szCs w:val="24"/>
                <w:lang w:eastAsia="ru-RU"/>
              </w:rPr>
              <w:t>ы</w:t>
            </w:r>
            <w:r w:rsidRPr="00527B03">
              <w:rPr>
                <w:rFonts w:eastAsia="Times New Roman"/>
                <w:color w:val="000000"/>
                <w:szCs w:val="24"/>
                <w:lang w:eastAsia="ru-RU"/>
              </w:rPr>
              <w:t xml:space="preserve"> с. Шунга</w:t>
            </w:r>
          </w:p>
        </w:tc>
        <w:tc>
          <w:tcPr>
            <w:tcW w:w="1682"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 xml:space="preserve">замена </w:t>
            </w:r>
            <w:r>
              <w:rPr>
                <w:color w:val="000000"/>
                <w:szCs w:val="24"/>
              </w:rPr>
              <w:t>2-х</w:t>
            </w:r>
            <w:r w:rsidRPr="00527B03">
              <w:rPr>
                <w:color w:val="000000"/>
                <w:szCs w:val="24"/>
              </w:rPr>
              <w:t xml:space="preserve"> котлов</w:t>
            </w:r>
          </w:p>
        </w:tc>
        <w:tc>
          <w:tcPr>
            <w:tcW w:w="11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5217,9</w:t>
            </w:r>
          </w:p>
        </w:tc>
        <w:tc>
          <w:tcPr>
            <w:tcW w:w="105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106,8</w:t>
            </w:r>
          </w:p>
        </w:tc>
        <w:tc>
          <w:tcPr>
            <w:tcW w:w="129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0,0</w:t>
            </w:r>
          </w:p>
        </w:tc>
        <w:tc>
          <w:tcPr>
            <w:tcW w:w="1270"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0</w:t>
            </w:r>
          </w:p>
        </w:tc>
        <w:tc>
          <w:tcPr>
            <w:tcW w:w="87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106,8</w:t>
            </w:r>
          </w:p>
        </w:tc>
        <w:tc>
          <w:tcPr>
            <w:tcW w:w="1037"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48,9</w:t>
            </w:r>
          </w:p>
        </w:tc>
      </w:tr>
      <w:tr w:rsidR="00084A9B" w:rsidRPr="00527B03" w:rsidTr="00084A9B">
        <w:trPr>
          <w:gridAfter w:val="1"/>
          <w:wAfter w:w="6" w:type="dxa"/>
          <w:trHeight w:val="630"/>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с. Шунга</w:t>
            </w:r>
          </w:p>
        </w:tc>
        <w:tc>
          <w:tcPr>
            <w:tcW w:w="1682"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 xml:space="preserve">замена </w:t>
            </w:r>
            <w:r>
              <w:rPr>
                <w:color w:val="000000"/>
                <w:szCs w:val="24"/>
              </w:rPr>
              <w:t>2-х</w:t>
            </w:r>
            <w:r w:rsidRPr="00527B03">
              <w:rPr>
                <w:color w:val="000000"/>
                <w:szCs w:val="24"/>
              </w:rPr>
              <w:t xml:space="preserve"> котлов, сетевого насоса</w:t>
            </w:r>
          </w:p>
        </w:tc>
        <w:tc>
          <w:tcPr>
            <w:tcW w:w="11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7826,9</w:t>
            </w:r>
          </w:p>
        </w:tc>
        <w:tc>
          <w:tcPr>
            <w:tcW w:w="105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125,3</w:t>
            </w:r>
          </w:p>
        </w:tc>
        <w:tc>
          <w:tcPr>
            <w:tcW w:w="1295" w:type="dxa"/>
            <w:tcBorders>
              <w:top w:val="nil"/>
              <w:left w:val="nil"/>
              <w:bottom w:val="single" w:sz="4" w:space="0" w:color="auto"/>
              <w:right w:val="single" w:sz="4" w:space="0" w:color="auto"/>
            </w:tcBorders>
            <w:shd w:val="clear" w:color="auto" w:fill="auto"/>
            <w:noWrap/>
            <w:vAlign w:val="center"/>
            <w:hideMark/>
          </w:tcPr>
          <w:p w:rsidR="00084A9B" w:rsidRPr="00527B03" w:rsidRDefault="00084A9B" w:rsidP="00084A9B">
            <w:pPr>
              <w:jc w:val="center"/>
              <w:rPr>
                <w:color w:val="000000"/>
                <w:szCs w:val="24"/>
              </w:rPr>
            </w:pPr>
            <w:r w:rsidRPr="00527B03">
              <w:rPr>
                <w:color w:val="000000"/>
                <w:szCs w:val="24"/>
              </w:rPr>
              <w:t>129,9</w:t>
            </w:r>
          </w:p>
        </w:tc>
        <w:tc>
          <w:tcPr>
            <w:tcW w:w="1270"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1248,8</w:t>
            </w:r>
          </w:p>
        </w:tc>
        <w:tc>
          <w:tcPr>
            <w:tcW w:w="87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1504,0</w:t>
            </w:r>
          </w:p>
        </w:tc>
        <w:tc>
          <w:tcPr>
            <w:tcW w:w="1037"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5,2</w:t>
            </w:r>
          </w:p>
        </w:tc>
      </w:tr>
      <w:tr w:rsidR="00084A9B" w:rsidRPr="00527B03" w:rsidTr="00084A9B">
        <w:trPr>
          <w:trHeight w:val="397"/>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ind w:left="-57"/>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ind w:left="-57"/>
              <w:rPr>
                <w:rFonts w:eastAsia="Times New Roman"/>
                <w:color w:val="000000"/>
                <w:szCs w:val="24"/>
                <w:lang w:eastAsia="ru-RU"/>
              </w:rPr>
            </w:pPr>
            <w:r w:rsidRPr="00527B03">
              <w:rPr>
                <w:rFonts w:eastAsia="Times New Roman"/>
                <w:color w:val="000000"/>
                <w:szCs w:val="24"/>
                <w:lang w:eastAsia="ru-RU"/>
              </w:rPr>
              <w:t>с. Яковлевское</w:t>
            </w:r>
          </w:p>
        </w:tc>
        <w:tc>
          <w:tcPr>
            <w:tcW w:w="8318" w:type="dxa"/>
            <w:gridSpan w:val="8"/>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вывод из эксплуатации</w:t>
            </w:r>
          </w:p>
        </w:tc>
      </w:tr>
      <w:tr w:rsidR="00084A9B" w:rsidRPr="00527B03" w:rsidTr="00084A9B">
        <w:trPr>
          <w:gridAfter w:val="1"/>
          <w:wAfter w:w="6" w:type="dxa"/>
          <w:trHeight w:val="480"/>
        </w:trPr>
        <w:tc>
          <w:tcPr>
            <w:tcW w:w="1877" w:type="dxa"/>
            <w:tcBorders>
              <w:top w:val="nil"/>
              <w:left w:val="single" w:sz="4" w:space="0" w:color="auto"/>
              <w:bottom w:val="single" w:sz="4" w:space="0" w:color="auto"/>
              <w:right w:val="nil"/>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 xml:space="preserve">котельная   </w:t>
            </w:r>
          </w:p>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с. Саметь</w:t>
            </w:r>
          </w:p>
        </w:tc>
        <w:tc>
          <w:tcPr>
            <w:tcW w:w="1682"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 xml:space="preserve">замена </w:t>
            </w:r>
            <w:r>
              <w:rPr>
                <w:color w:val="000000"/>
                <w:szCs w:val="24"/>
              </w:rPr>
              <w:t>2-х</w:t>
            </w:r>
            <w:r w:rsidRPr="00527B03">
              <w:rPr>
                <w:color w:val="000000"/>
                <w:szCs w:val="24"/>
              </w:rPr>
              <w:t xml:space="preserve"> котлов, сетевого насоса</w:t>
            </w:r>
          </w:p>
        </w:tc>
        <w:tc>
          <w:tcPr>
            <w:tcW w:w="11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3913,5</w:t>
            </w:r>
          </w:p>
        </w:tc>
        <w:tc>
          <w:tcPr>
            <w:tcW w:w="105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52,8</w:t>
            </w:r>
          </w:p>
        </w:tc>
        <w:tc>
          <w:tcPr>
            <w:tcW w:w="1295" w:type="dxa"/>
            <w:tcBorders>
              <w:top w:val="nil"/>
              <w:left w:val="nil"/>
              <w:bottom w:val="single" w:sz="4" w:space="0" w:color="auto"/>
              <w:right w:val="single" w:sz="4" w:space="0" w:color="auto"/>
            </w:tcBorders>
            <w:shd w:val="clear" w:color="auto" w:fill="auto"/>
            <w:noWrap/>
            <w:vAlign w:val="center"/>
            <w:hideMark/>
          </w:tcPr>
          <w:p w:rsidR="00084A9B" w:rsidRPr="00527B03" w:rsidRDefault="00084A9B" w:rsidP="00084A9B">
            <w:pPr>
              <w:jc w:val="center"/>
              <w:rPr>
                <w:color w:val="000000"/>
                <w:szCs w:val="24"/>
              </w:rPr>
            </w:pPr>
            <w:r w:rsidRPr="00527B03">
              <w:rPr>
                <w:color w:val="000000"/>
                <w:szCs w:val="24"/>
              </w:rPr>
              <w:t>408,3</w:t>
            </w:r>
          </w:p>
        </w:tc>
        <w:tc>
          <w:tcPr>
            <w:tcW w:w="1270"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1248,8</w:t>
            </w:r>
          </w:p>
        </w:tc>
        <w:tc>
          <w:tcPr>
            <w:tcW w:w="87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1709,9</w:t>
            </w:r>
          </w:p>
        </w:tc>
        <w:tc>
          <w:tcPr>
            <w:tcW w:w="1037"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2,3</w:t>
            </w:r>
          </w:p>
        </w:tc>
      </w:tr>
      <w:tr w:rsidR="00084A9B" w:rsidRPr="00527B03" w:rsidTr="00084A9B">
        <w:trPr>
          <w:trHeight w:val="510"/>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color w:val="000000"/>
                <w:szCs w:val="24"/>
                <w:lang w:eastAsia="ru-RU"/>
              </w:rPr>
            </w:pPr>
            <w:r w:rsidRPr="00527B03">
              <w:rPr>
                <w:rFonts w:eastAsia="Times New Roman"/>
                <w:color w:val="000000"/>
                <w:szCs w:val="24"/>
                <w:lang w:eastAsia="ru-RU"/>
              </w:rPr>
              <w:t>котельная                          д. Некрасово</w:t>
            </w:r>
          </w:p>
        </w:tc>
        <w:tc>
          <w:tcPr>
            <w:tcW w:w="8318" w:type="dxa"/>
            <w:gridSpan w:val="8"/>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color w:val="000000"/>
                <w:szCs w:val="24"/>
              </w:rPr>
            </w:pPr>
            <w:r w:rsidRPr="00527B03">
              <w:rPr>
                <w:color w:val="000000"/>
                <w:szCs w:val="24"/>
              </w:rPr>
              <w:t>вывод из эксплуатации </w:t>
            </w:r>
          </w:p>
        </w:tc>
      </w:tr>
      <w:tr w:rsidR="00084A9B" w:rsidRPr="00527B03" w:rsidTr="00084A9B">
        <w:trPr>
          <w:gridAfter w:val="1"/>
          <w:wAfter w:w="6" w:type="dxa"/>
          <w:trHeight w:val="315"/>
        </w:trPr>
        <w:tc>
          <w:tcPr>
            <w:tcW w:w="1877" w:type="dxa"/>
            <w:tcBorders>
              <w:top w:val="nil"/>
              <w:left w:val="single" w:sz="4" w:space="0" w:color="auto"/>
              <w:bottom w:val="single" w:sz="4" w:space="0" w:color="auto"/>
              <w:right w:val="single" w:sz="4" w:space="0" w:color="auto"/>
            </w:tcBorders>
            <w:shd w:val="clear" w:color="auto" w:fill="auto"/>
            <w:vAlign w:val="center"/>
            <w:hideMark/>
          </w:tcPr>
          <w:p w:rsidR="00084A9B" w:rsidRPr="00527B03" w:rsidRDefault="00084A9B" w:rsidP="00084A9B">
            <w:pPr>
              <w:rPr>
                <w:rFonts w:eastAsia="Times New Roman"/>
                <w:b/>
                <w:bCs/>
                <w:color w:val="000000"/>
                <w:szCs w:val="24"/>
                <w:lang w:eastAsia="ru-RU"/>
              </w:rPr>
            </w:pPr>
            <w:r w:rsidRPr="00527B03">
              <w:rPr>
                <w:rFonts w:eastAsia="Times New Roman"/>
                <w:b/>
                <w:bCs/>
                <w:color w:val="000000"/>
                <w:szCs w:val="24"/>
                <w:lang w:eastAsia="ru-RU"/>
              </w:rPr>
              <w:t>итого</w:t>
            </w:r>
          </w:p>
        </w:tc>
        <w:tc>
          <w:tcPr>
            <w:tcW w:w="1682"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both"/>
              <w:rPr>
                <w:b/>
                <w:bCs/>
                <w:color w:val="000000"/>
                <w:szCs w:val="24"/>
              </w:rPr>
            </w:pPr>
            <w:r w:rsidRPr="00527B03">
              <w:rPr>
                <w:b/>
                <w:bCs/>
                <w:color w:val="000000"/>
                <w:szCs w:val="24"/>
              </w:rPr>
              <w:t> </w:t>
            </w:r>
          </w:p>
        </w:tc>
        <w:tc>
          <w:tcPr>
            <w:tcW w:w="110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16958,3</w:t>
            </w:r>
          </w:p>
        </w:tc>
        <w:tc>
          <w:tcPr>
            <w:tcW w:w="1051"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284,9</w:t>
            </w:r>
          </w:p>
        </w:tc>
        <w:tc>
          <w:tcPr>
            <w:tcW w:w="1295"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538,2</w:t>
            </w:r>
          </w:p>
        </w:tc>
        <w:tc>
          <w:tcPr>
            <w:tcW w:w="1270"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2497,6</w:t>
            </w:r>
          </w:p>
        </w:tc>
        <w:tc>
          <w:tcPr>
            <w:tcW w:w="876"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3320,7</w:t>
            </w:r>
          </w:p>
        </w:tc>
        <w:tc>
          <w:tcPr>
            <w:tcW w:w="1037" w:type="dxa"/>
            <w:tcBorders>
              <w:top w:val="nil"/>
              <w:left w:val="nil"/>
              <w:bottom w:val="single" w:sz="4" w:space="0" w:color="auto"/>
              <w:right w:val="single" w:sz="4" w:space="0" w:color="auto"/>
            </w:tcBorders>
            <w:shd w:val="clear" w:color="auto" w:fill="auto"/>
            <w:vAlign w:val="center"/>
            <w:hideMark/>
          </w:tcPr>
          <w:p w:rsidR="00084A9B" w:rsidRPr="00527B03" w:rsidRDefault="00084A9B" w:rsidP="00084A9B">
            <w:pPr>
              <w:jc w:val="center"/>
              <w:rPr>
                <w:b/>
                <w:bCs/>
                <w:color w:val="000000"/>
                <w:szCs w:val="24"/>
              </w:rPr>
            </w:pPr>
            <w:r w:rsidRPr="00527B03">
              <w:rPr>
                <w:b/>
                <w:bCs/>
                <w:color w:val="000000"/>
                <w:szCs w:val="24"/>
              </w:rPr>
              <w:t>5,1</w:t>
            </w:r>
          </w:p>
        </w:tc>
      </w:tr>
      <w:tr w:rsidR="00084A9B" w:rsidRPr="00527B03" w:rsidTr="00084A9B">
        <w:trPr>
          <w:gridAfter w:val="1"/>
          <w:wAfter w:w="6" w:type="dxa"/>
          <w:trHeight w:val="315"/>
        </w:trPr>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rsidR="00084A9B" w:rsidRPr="00527B03" w:rsidRDefault="00084A9B" w:rsidP="00084A9B">
            <w:pPr>
              <w:rPr>
                <w:color w:val="000000"/>
                <w:szCs w:val="24"/>
              </w:rPr>
            </w:pPr>
            <w:r w:rsidRPr="00527B03">
              <w:rPr>
                <w:color w:val="000000"/>
                <w:szCs w:val="24"/>
              </w:rPr>
              <w:t xml:space="preserve">котельная </w:t>
            </w:r>
          </w:p>
          <w:p w:rsidR="00084A9B" w:rsidRPr="00527B03" w:rsidRDefault="00084A9B" w:rsidP="00084A9B">
            <w:pPr>
              <w:rPr>
                <w:color w:val="000000"/>
                <w:szCs w:val="24"/>
              </w:rPr>
            </w:pPr>
            <w:r w:rsidRPr="00527B03">
              <w:rPr>
                <w:color w:val="000000"/>
                <w:szCs w:val="24"/>
              </w:rPr>
              <w:t>с. Петрилово</w:t>
            </w:r>
          </w:p>
        </w:tc>
        <w:tc>
          <w:tcPr>
            <w:tcW w:w="1682"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 xml:space="preserve">замена </w:t>
            </w:r>
            <w:r>
              <w:rPr>
                <w:color w:val="000000"/>
                <w:szCs w:val="24"/>
              </w:rPr>
              <w:t>2-х</w:t>
            </w:r>
            <w:r w:rsidRPr="00527B03">
              <w:rPr>
                <w:color w:val="000000"/>
                <w:szCs w:val="24"/>
              </w:rPr>
              <w:t xml:space="preserve"> котлов, сетевого насоса</w:t>
            </w:r>
          </w:p>
        </w:tc>
        <w:tc>
          <w:tcPr>
            <w:tcW w:w="1101"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10435,9</w:t>
            </w:r>
          </w:p>
        </w:tc>
        <w:tc>
          <w:tcPr>
            <w:tcW w:w="1051"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238,1</w:t>
            </w:r>
          </w:p>
        </w:tc>
        <w:tc>
          <w:tcPr>
            <w:tcW w:w="1295"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503,1</w:t>
            </w:r>
          </w:p>
        </w:tc>
        <w:tc>
          <w:tcPr>
            <w:tcW w:w="1270"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1248,8</w:t>
            </w:r>
          </w:p>
        </w:tc>
        <w:tc>
          <w:tcPr>
            <w:tcW w:w="876"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1990,0</w:t>
            </w:r>
          </w:p>
        </w:tc>
        <w:tc>
          <w:tcPr>
            <w:tcW w:w="1037"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5,2</w:t>
            </w:r>
          </w:p>
        </w:tc>
      </w:tr>
      <w:tr w:rsidR="00084A9B" w:rsidRPr="00527B03" w:rsidTr="00084A9B">
        <w:trPr>
          <w:gridAfter w:val="1"/>
          <w:wAfter w:w="6" w:type="dxa"/>
          <w:trHeight w:val="315"/>
        </w:trPr>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rsidR="00084A9B" w:rsidRPr="00527B03" w:rsidRDefault="00084A9B" w:rsidP="00084A9B">
            <w:pPr>
              <w:rPr>
                <w:b/>
                <w:bCs/>
                <w:color w:val="000000"/>
                <w:szCs w:val="24"/>
              </w:rPr>
            </w:pPr>
            <w:r w:rsidRPr="00527B03">
              <w:rPr>
                <w:b/>
                <w:bCs/>
                <w:color w:val="000000"/>
                <w:szCs w:val="24"/>
              </w:rPr>
              <w:t>Всего по СП</w:t>
            </w:r>
          </w:p>
        </w:tc>
        <w:tc>
          <w:tcPr>
            <w:tcW w:w="1682"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color w:val="000000"/>
                <w:szCs w:val="24"/>
              </w:rPr>
            </w:pPr>
            <w:r w:rsidRPr="00527B03">
              <w:rPr>
                <w:color w:val="000000"/>
                <w:szCs w:val="24"/>
              </w:rPr>
              <w:t> </w:t>
            </w:r>
          </w:p>
        </w:tc>
        <w:tc>
          <w:tcPr>
            <w:tcW w:w="1101"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27394,1</w:t>
            </w:r>
          </w:p>
        </w:tc>
        <w:tc>
          <w:tcPr>
            <w:tcW w:w="1051"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523,0</w:t>
            </w:r>
          </w:p>
        </w:tc>
        <w:tc>
          <w:tcPr>
            <w:tcW w:w="1295"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1041,3</w:t>
            </w:r>
          </w:p>
        </w:tc>
        <w:tc>
          <w:tcPr>
            <w:tcW w:w="1270"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3746,4</w:t>
            </w:r>
          </w:p>
        </w:tc>
        <w:tc>
          <w:tcPr>
            <w:tcW w:w="876"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5310,7</w:t>
            </w:r>
          </w:p>
        </w:tc>
        <w:tc>
          <w:tcPr>
            <w:tcW w:w="1037" w:type="dxa"/>
            <w:tcBorders>
              <w:top w:val="single" w:sz="4" w:space="0" w:color="auto"/>
              <w:left w:val="nil"/>
              <w:bottom w:val="single" w:sz="4" w:space="0" w:color="auto"/>
              <w:right w:val="single" w:sz="4" w:space="0" w:color="auto"/>
            </w:tcBorders>
            <w:shd w:val="clear" w:color="auto" w:fill="auto"/>
            <w:vAlign w:val="center"/>
          </w:tcPr>
          <w:p w:rsidR="00084A9B" w:rsidRPr="00527B03" w:rsidRDefault="00084A9B" w:rsidP="00084A9B">
            <w:pPr>
              <w:jc w:val="center"/>
              <w:rPr>
                <w:b/>
                <w:bCs/>
                <w:color w:val="000000"/>
                <w:szCs w:val="24"/>
              </w:rPr>
            </w:pPr>
            <w:r w:rsidRPr="00527B03">
              <w:rPr>
                <w:b/>
                <w:bCs/>
                <w:color w:val="000000"/>
                <w:szCs w:val="24"/>
              </w:rPr>
              <w:t>5,2</w:t>
            </w:r>
          </w:p>
        </w:tc>
      </w:tr>
    </w:tbl>
    <w:p w:rsidR="00314E2D" w:rsidRDefault="00314E2D" w:rsidP="00084A9B">
      <w:pPr>
        <w:tabs>
          <w:tab w:val="left" w:pos="375"/>
        </w:tabs>
        <w:ind w:firstLine="425"/>
        <w:jc w:val="center"/>
        <w:rPr>
          <w:bCs/>
          <w:sz w:val="26"/>
          <w:szCs w:val="26"/>
        </w:rPr>
      </w:pPr>
    </w:p>
    <w:p w:rsidR="00314E2D" w:rsidRPr="00966949" w:rsidRDefault="00314E2D" w:rsidP="00C607B8">
      <w:pPr>
        <w:ind w:right="-142" w:firstLine="708"/>
        <w:jc w:val="both"/>
        <w:rPr>
          <w:sz w:val="26"/>
          <w:szCs w:val="26"/>
        </w:rPr>
      </w:pPr>
      <w:r>
        <w:rPr>
          <w:bCs/>
          <w:sz w:val="26"/>
          <w:szCs w:val="26"/>
        </w:rPr>
        <w:t>Большой срок окупаемости строительства и реконструкции котельных объясняется небольшим значением эко</w:t>
      </w:r>
      <w:r w:rsidR="00966949">
        <w:rPr>
          <w:bCs/>
          <w:sz w:val="26"/>
          <w:szCs w:val="26"/>
        </w:rPr>
        <w:t xml:space="preserve">номии топлива (природного газа) ввиду малой подключенной нагрузки. </w:t>
      </w:r>
      <w:r>
        <w:rPr>
          <w:bCs/>
          <w:sz w:val="26"/>
          <w:szCs w:val="26"/>
        </w:rPr>
        <w:t xml:space="preserve"> </w:t>
      </w:r>
    </w:p>
    <w:p w:rsidR="00314E2D" w:rsidRPr="00A34580" w:rsidRDefault="00314E2D" w:rsidP="00863406">
      <w:pPr>
        <w:tabs>
          <w:tab w:val="left" w:pos="375"/>
        </w:tabs>
        <w:spacing w:before="120" w:after="120"/>
        <w:ind w:left="567" w:right="-142" w:hanging="567"/>
        <w:rPr>
          <w:sz w:val="26"/>
          <w:szCs w:val="26"/>
        </w:rPr>
      </w:pPr>
      <w:r>
        <w:rPr>
          <w:b/>
          <w:sz w:val="26"/>
          <w:szCs w:val="26"/>
        </w:rPr>
        <w:t>5</w:t>
      </w:r>
      <w:r w:rsidRPr="00324F9B">
        <w:rPr>
          <w:b/>
          <w:sz w:val="26"/>
          <w:szCs w:val="26"/>
        </w:rPr>
        <w:t>.</w:t>
      </w:r>
      <w:r w:rsidR="00DD653F" w:rsidRPr="00324F9B">
        <w:rPr>
          <w:b/>
          <w:sz w:val="26"/>
          <w:szCs w:val="26"/>
        </w:rPr>
        <w:t>4</w:t>
      </w:r>
      <w:r w:rsidR="00863406">
        <w:rPr>
          <w:b/>
          <w:sz w:val="26"/>
          <w:szCs w:val="26"/>
        </w:rPr>
        <w:t>.</w:t>
      </w:r>
      <w:r w:rsidRPr="00324F9B">
        <w:rPr>
          <w:b/>
          <w:sz w:val="26"/>
          <w:szCs w:val="26"/>
        </w:rPr>
        <w:t xml:space="preserve"> Обоснование предлагаемых для вывода из эксплуатации котельных при передаче тепловых нагрузок</w:t>
      </w:r>
      <w:r w:rsidRPr="00A34580">
        <w:rPr>
          <w:b/>
          <w:sz w:val="26"/>
          <w:szCs w:val="26"/>
        </w:rPr>
        <w:t xml:space="preserve"> на другие источники тепловой энергии</w:t>
      </w:r>
      <w:r w:rsidR="000227D3">
        <w:rPr>
          <w:b/>
          <w:sz w:val="26"/>
          <w:szCs w:val="26"/>
        </w:rPr>
        <w:t>.</w:t>
      </w:r>
    </w:p>
    <w:p w:rsidR="00D763E4" w:rsidRPr="00735C98" w:rsidRDefault="00D763E4" w:rsidP="00C607B8">
      <w:pPr>
        <w:pStyle w:val="220"/>
        <w:tabs>
          <w:tab w:val="left" w:pos="375"/>
        </w:tabs>
        <w:spacing w:before="120"/>
        <w:ind w:firstLine="573"/>
        <w:rPr>
          <w:sz w:val="26"/>
          <w:szCs w:val="26"/>
        </w:rPr>
      </w:pPr>
      <w:r w:rsidRPr="00735C98">
        <w:rPr>
          <w:sz w:val="26"/>
          <w:szCs w:val="26"/>
        </w:rPr>
        <w:t>Важным направлением по оптимизации системы теплоснабжения является укрупнение районов теплоснабжения от существующих котельных. При объединении районов теплоснабжения сокращаются затраты на содержание персонала (сокращение кочегаров, операторов, слесарей) и сокращаются затраты электроэнергии на привод сетевых насосов, поскольку на существующих котельных имеется значительный резерв по мощности сетевых насосов. При объединении районов теплоснабжения следует учитывать тепловую мощность головной котельной, ее способность обеспечить дополнительно подключаемые тепловые нагрузки.</w:t>
      </w:r>
    </w:p>
    <w:p w:rsidR="00D763E4" w:rsidRPr="00735C98" w:rsidRDefault="00D763E4" w:rsidP="00C607B8">
      <w:pPr>
        <w:pStyle w:val="220"/>
        <w:tabs>
          <w:tab w:val="left" w:pos="375"/>
        </w:tabs>
        <w:ind w:firstLine="573"/>
        <w:rPr>
          <w:sz w:val="26"/>
          <w:szCs w:val="26"/>
        </w:rPr>
      </w:pPr>
      <w:r w:rsidRPr="00735C98">
        <w:rPr>
          <w:sz w:val="26"/>
          <w:szCs w:val="26"/>
        </w:rPr>
        <w:t>Обязательным условием эксплуатации объединенной тепловой сети является проведение расчета и наладки ее гидравлического режима, проверки сетевых насосов на обеспечение требуемой подачи и напора теплоносителя.</w:t>
      </w:r>
    </w:p>
    <w:p w:rsidR="00D763E4" w:rsidRDefault="00D763E4" w:rsidP="00C607B8">
      <w:pPr>
        <w:pStyle w:val="220"/>
        <w:tabs>
          <w:tab w:val="left" w:pos="375"/>
        </w:tabs>
        <w:ind w:firstLine="573"/>
        <w:rPr>
          <w:sz w:val="26"/>
          <w:szCs w:val="26"/>
        </w:rPr>
      </w:pPr>
      <w:r>
        <w:rPr>
          <w:sz w:val="26"/>
          <w:szCs w:val="26"/>
        </w:rPr>
        <w:t>В Шунген</w:t>
      </w:r>
      <w:r w:rsidRPr="00735C98">
        <w:rPr>
          <w:sz w:val="26"/>
          <w:szCs w:val="26"/>
        </w:rPr>
        <w:t>ском сельском поселении районы теплоснабжения находятся в разных населенных пунктах, удаленных друг от друга на значительное расстояние. Вывод из эксплуатации котельных при передаче тепловых нагрузок на другие источники тепловой энергии практически невозможен.</w:t>
      </w:r>
    </w:p>
    <w:p w:rsidR="00C607B8" w:rsidRDefault="00C607B8" w:rsidP="00C607B8">
      <w:pPr>
        <w:pStyle w:val="220"/>
        <w:tabs>
          <w:tab w:val="left" w:pos="375"/>
        </w:tabs>
        <w:ind w:firstLine="573"/>
        <w:rPr>
          <w:sz w:val="26"/>
          <w:szCs w:val="26"/>
        </w:rPr>
      </w:pPr>
    </w:p>
    <w:p w:rsidR="00C607B8" w:rsidRDefault="00C607B8" w:rsidP="00C607B8">
      <w:pPr>
        <w:pStyle w:val="220"/>
        <w:tabs>
          <w:tab w:val="left" w:pos="375"/>
        </w:tabs>
        <w:ind w:firstLine="573"/>
        <w:rPr>
          <w:sz w:val="26"/>
          <w:szCs w:val="26"/>
        </w:rPr>
      </w:pPr>
    </w:p>
    <w:p w:rsidR="00261487" w:rsidRDefault="00261487"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084A9B" w:rsidRDefault="00084A9B" w:rsidP="00C607B8">
      <w:pPr>
        <w:pStyle w:val="220"/>
        <w:tabs>
          <w:tab w:val="left" w:pos="375"/>
        </w:tabs>
        <w:ind w:firstLine="573"/>
        <w:rPr>
          <w:sz w:val="26"/>
          <w:szCs w:val="26"/>
        </w:rPr>
      </w:pPr>
    </w:p>
    <w:p w:rsidR="00C607B8" w:rsidRDefault="00C607B8" w:rsidP="00C607B8">
      <w:pPr>
        <w:pStyle w:val="220"/>
        <w:tabs>
          <w:tab w:val="left" w:pos="375"/>
        </w:tabs>
        <w:ind w:firstLine="573"/>
        <w:rPr>
          <w:sz w:val="26"/>
          <w:szCs w:val="26"/>
        </w:rPr>
      </w:pPr>
    </w:p>
    <w:p w:rsidR="0067760A" w:rsidRDefault="0067760A" w:rsidP="00C607B8">
      <w:pPr>
        <w:tabs>
          <w:tab w:val="left" w:pos="1125"/>
        </w:tabs>
        <w:spacing w:after="120"/>
        <w:rPr>
          <w:b/>
          <w:sz w:val="26"/>
          <w:szCs w:val="26"/>
        </w:rPr>
      </w:pPr>
      <w:r w:rsidRPr="0067760A">
        <w:rPr>
          <w:b/>
          <w:sz w:val="28"/>
          <w:szCs w:val="28"/>
        </w:rPr>
        <w:lastRenderedPageBreak/>
        <w:t xml:space="preserve">5.5. </w:t>
      </w:r>
      <w:r w:rsidRPr="0067760A">
        <w:rPr>
          <w:b/>
          <w:sz w:val="26"/>
          <w:szCs w:val="26"/>
        </w:rPr>
        <w:t>Температурные графики отпуска тепловой энергии</w:t>
      </w:r>
      <w:r w:rsidR="000227D3">
        <w:rPr>
          <w:b/>
          <w:sz w:val="26"/>
          <w:szCs w:val="26"/>
        </w:rPr>
        <w:t>.</w:t>
      </w:r>
    </w:p>
    <w:p w:rsidR="0067760A" w:rsidRDefault="0067760A" w:rsidP="00C607B8">
      <w:pPr>
        <w:tabs>
          <w:tab w:val="left" w:pos="1125"/>
        </w:tabs>
        <w:ind w:firstLine="567"/>
        <w:jc w:val="both"/>
        <w:rPr>
          <w:sz w:val="26"/>
          <w:szCs w:val="26"/>
        </w:rPr>
      </w:pPr>
      <w:r w:rsidRPr="0067760A">
        <w:rPr>
          <w:sz w:val="26"/>
          <w:szCs w:val="26"/>
        </w:rPr>
        <w:t>В связи с изменением расчетной температуры наружного воздуха для проектирования отопления</w:t>
      </w:r>
      <w:r>
        <w:rPr>
          <w:sz w:val="26"/>
          <w:szCs w:val="26"/>
        </w:rPr>
        <w:t xml:space="preserve"> с -31</w:t>
      </w:r>
      <w:r w:rsidRPr="0067760A">
        <w:rPr>
          <w:sz w:val="26"/>
          <w:szCs w:val="26"/>
          <w:vertAlign w:val="superscript"/>
        </w:rPr>
        <w:t>о</w:t>
      </w:r>
      <w:r>
        <w:rPr>
          <w:sz w:val="26"/>
          <w:szCs w:val="26"/>
        </w:rPr>
        <w:t>С на -29</w:t>
      </w:r>
      <w:r w:rsidRPr="0067760A">
        <w:rPr>
          <w:sz w:val="26"/>
          <w:szCs w:val="26"/>
          <w:vertAlign w:val="superscript"/>
        </w:rPr>
        <w:t>о</w:t>
      </w:r>
      <w:r>
        <w:rPr>
          <w:sz w:val="26"/>
          <w:szCs w:val="26"/>
        </w:rPr>
        <w:t>С существующие температурные графики отпуска тепловой энергии приведены в соответствие с действующей климатологией и утверждаются в следующем виде:</w:t>
      </w:r>
    </w:p>
    <w:p w:rsidR="0067760A" w:rsidRPr="006528F7" w:rsidRDefault="006528F7" w:rsidP="000955AD">
      <w:pPr>
        <w:tabs>
          <w:tab w:val="left" w:pos="1125"/>
        </w:tabs>
        <w:spacing w:after="120"/>
        <w:ind w:firstLine="567"/>
        <w:rPr>
          <w:sz w:val="26"/>
          <w:szCs w:val="26"/>
        </w:rPr>
      </w:pPr>
      <w:r>
        <w:rPr>
          <w:sz w:val="26"/>
          <w:szCs w:val="26"/>
        </w:rPr>
        <w:t xml:space="preserve">                                                  </w:t>
      </w:r>
      <w:r w:rsidR="0067760A">
        <w:rPr>
          <w:sz w:val="26"/>
          <w:szCs w:val="26"/>
        </w:rPr>
        <w:t xml:space="preserve">Температурный график </w:t>
      </w:r>
      <w:r>
        <w:rPr>
          <w:sz w:val="26"/>
          <w:szCs w:val="26"/>
        </w:rPr>
        <w:t>95-70</w:t>
      </w:r>
      <w:r>
        <w:rPr>
          <w:sz w:val="26"/>
          <w:szCs w:val="26"/>
          <w:vertAlign w:val="superscript"/>
        </w:rPr>
        <w:t>о</w:t>
      </w:r>
      <w:r>
        <w:rPr>
          <w:sz w:val="26"/>
          <w:szCs w:val="26"/>
        </w:rPr>
        <w:t>С</w:t>
      </w:r>
    </w:p>
    <w:tbl>
      <w:tblPr>
        <w:tblW w:w="8131" w:type="dxa"/>
        <w:tblInd w:w="1271" w:type="dxa"/>
        <w:tblCellMar>
          <w:left w:w="28" w:type="dxa"/>
          <w:right w:w="28" w:type="dxa"/>
        </w:tblCellMar>
        <w:tblLook w:val="04A0" w:firstRow="1" w:lastRow="0" w:firstColumn="1" w:lastColumn="0" w:noHBand="0" w:noVBand="1"/>
      </w:tblPr>
      <w:tblGrid>
        <w:gridCol w:w="1340"/>
        <w:gridCol w:w="1340"/>
        <w:gridCol w:w="1340"/>
        <w:gridCol w:w="91"/>
        <w:gridCol w:w="1340"/>
        <w:gridCol w:w="1340"/>
        <w:gridCol w:w="1340"/>
      </w:tblGrid>
      <w:tr w:rsidR="000955AD" w:rsidRPr="007D415E" w:rsidTr="000955AD">
        <w:trPr>
          <w:trHeight w:val="2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 xml:space="preserve">t </w:t>
            </w:r>
            <w:r w:rsidRPr="000955AD">
              <w:rPr>
                <w:rFonts w:eastAsia="Times New Roman"/>
                <w:b/>
                <w:bCs/>
                <w:color w:val="000000"/>
                <w:szCs w:val="24"/>
                <w:vertAlign w:val="subscript"/>
                <w:lang w:eastAsia="ru-RU"/>
              </w:rPr>
              <w:t>н</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Т</w:t>
            </w:r>
            <w:r w:rsidRPr="000955AD">
              <w:rPr>
                <w:rFonts w:eastAsia="Times New Roman"/>
                <w:b/>
                <w:bCs/>
                <w:color w:val="000000"/>
                <w:szCs w:val="24"/>
                <w:vertAlign w:val="subscript"/>
                <w:lang w:eastAsia="ru-RU"/>
              </w:rPr>
              <w:t>1</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Т</w:t>
            </w:r>
            <w:r w:rsidRPr="000955AD">
              <w:rPr>
                <w:rFonts w:eastAsia="Times New Roman"/>
                <w:b/>
                <w:bCs/>
                <w:color w:val="000000"/>
                <w:szCs w:val="24"/>
                <w:vertAlign w:val="subscript"/>
                <w:lang w:eastAsia="ru-RU"/>
              </w:rPr>
              <w:t>2</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b/>
                <w:bCs/>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 xml:space="preserve">t </w:t>
            </w:r>
            <w:r w:rsidRPr="000955AD">
              <w:rPr>
                <w:rFonts w:eastAsia="Times New Roman"/>
                <w:b/>
                <w:bCs/>
                <w:color w:val="000000"/>
                <w:szCs w:val="24"/>
                <w:vertAlign w:val="subscript"/>
                <w:lang w:eastAsia="ru-RU"/>
              </w:rPr>
              <w:t>н</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Т</w:t>
            </w:r>
            <w:r w:rsidRPr="000955AD">
              <w:rPr>
                <w:rFonts w:eastAsia="Times New Roman"/>
                <w:b/>
                <w:bCs/>
                <w:color w:val="000000"/>
                <w:szCs w:val="24"/>
                <w:vertAlign w:val="subscript"/>
                <w:lang w:eastAsia="ru-RU"/>
              </w:rPr>
              <w:t>1</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b/>
                <w:bCs/>
                <w:color w:val="000000"/>
                <w:szCs w:val="24"/>
                <w:lang w:eastAsia="ru-RU"/>
              </w:rPr>
            </w:pPr>
            <w:r w:rsidRPr="000955AD">
              <w:rPr>
                <w:rFonts w:eastAsia="Times New Roman"/>
                <w:b/>
                <w:bCs/>
                <w:color w:val="000000"/>
                <w:szCs w:val="24"/>
                <w:lang w:eastAsia="ru-RU"/>
              </w:rPr>
              <w:t>Т</w:t>
            </w:r>
            <w:r w:rsidRPr="000955AD">
              <w:rPr>
                <w:rFonts w:eastAsia="Times New Roman"/>
                <w:b/>
                <w:bCs/>
                <w:color w:val="000000"/>
                <w:szCs w:val="24"/>
                <w:vertAlign w:val="subscript"/>
                <w:lang w:eastAsia="ru-RU"/>
              </w:rPr>
              <w:t>2</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10</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39,4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34,5</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-10</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67,9</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52,7</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40,8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35,4</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69,3</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53,6</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42,3</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36,3</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70,8</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54,5</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43,7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37,2</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-13</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72,2</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55,4</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45,1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38,1</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73,6</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56,3</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46,5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39,1</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75,0</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57,3</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48,0</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40,0</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-16</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76,5</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58,2</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49,4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40,9</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77,9</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59,1</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50,8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41,8</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79,3</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60,0</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52,2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42,7</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-19</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80,7</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60,9</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0</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53,7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43,6</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-20</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82,2</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61,8</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55,1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44,5</w:t>
            </w:r>
          </w:p>
        </w:tc>
        <w:tc>
          <w:tcPr>
            <w:tcW w:w="91" w:type="dxa"/>
            <w:tcBorders>
              <w:top w:val="single" w:sz="4" w:space="0" w:color="auto"/>
              <w:left w:val="nil"/>
              <w:bottom w:val="single" w:sz="4" w:space="0" w:color="auto"/>
              <w:right w:val="single" w:sz="4" w:space="0" w:color="auto"/>
            </w:tcBorders>
            <w:shd w:val="clear" w:color="000000" w:fill="FFFFFF"/>
          </w:tcPr>
          <w:p w:rsidR="000955AD" w:rsidRPr="000955AD" w:rsidRDefault="000955AD" w:rsidP="007D415E">
            <w:pPr>
              <w:jc w:val="center"/>
              <w:rPr>
                <w:rFonts w:eastAsia="Times New Roman"/>
                <w:color w:val="282828"/>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-21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83,6</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62,7</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56,5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45,4</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85,0</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63,6</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-3</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57,9</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46,3</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-23</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86,4</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64,5</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59,4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47,2</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-24</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87,9</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65,4</w:t>
            </w:r>
          </w:p>
        </w:tc>
      </w:tr>
      <w:tr w:rsidR="000955AD" w:rsidRPr="007D415E" w:rsidTr="000955AD">
        <w:trPr>
          <w:trHeight w:val="20"/>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60,8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48,2</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89,3</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66,4</w:t>
            </w:r>
          </w:p>
        </w:tc>
      </w:tr>
      <w:tr w:rsidR="000955AD" w:rsidRPr="007D415E" w:rsidTr="000955AD">
        <w:trPr>
          <w:trHeight w:val="20"/>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62,2</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49,1</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-26</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90,7</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67,3</w:t>
            </w:r>
          </w:p>
        </w:tc>
      </w:tr>
      <w:tr w:rsidR="000955AD" w:rsidRPr="007D415E" w:rsidTr="000955AD">
        <w:trPr>
          <w:trHeight w:val="20"/>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63,6</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50,0</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-27</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92,1</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68,2</w:t>
            </w:r>
          </w:p>
        </w:tc>
      </w:tr>
      <w:tr w:rsidR="000955AD" w:rsidRPr="007D415E" w:rsidTr="000955AD">
        <w:trPr>
          <w:trHeight w:val="20"/>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65,1</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50,9</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-28</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93,6</w:t>
            </w:r>
          </w:p>
        </w:tc>
        <w:tc>
          <w:tcPr>
            <w:tcW w:w="1340" w:type="dxa"/>
            <w:tcBorders>
              <w:top w:val="nil"/>
              <w:left w:val="nil"/>
              <w:bottom w:val="single" w:sz="4"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69,1</w:t>
            </w:r>
          </w:p>
        </w:tc>
      </w:tr>
      <w:tr w:rsidR="000955AD" w:rsidRPr="007D415E" w:rsidTr="000955AD">
        <w:trPr>
          <w:trHeight w:val="20"/>
        </w:trPr>
        <w:tc>
          <w:tcPr>
            <w:tcW w:w="1340" w:type="dxa"/>
            <w:tcBorders>
              <w:top w:val="nil"/>
              <w:left w:val="single" w:sz="4" w:space="0" w:color="auto"/>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66,5</w:t>
            </w:r>
          </w:p>
        </w:tc>
        <w:tc>
          <w:tcPr>
            <w:tcW w:w="1340" w:type="dxa"/>
            <w:tcBorders>
              <w:top w:val="nil"/>
              <w:left w:val="nil"/>
              <w:bottom w:val="single" w:sz="4"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51,8</w:t>
            </w:r>
          </w:p>
        </w:tc>
        <w:tc>
          <w:tcPr>
            <w:tcW w:w="91" w:type="dxa"/>
            <w:tcBorders>
              <w:top w:val="single" w:sz="4" w:space="0" w:color="auto"/>
              <w:left w:val="nil"/>
              <w:bottom w:val="single" w:sz="4" w:space="0" w:color="auto"/>
              <w:right w:val="single" w:sz="4" w:space="0" w:color="auto"/>
            </w:tcBorders>
          </w:tcPr>
          <w:p w:rsidR="000955AD" w:rsidRPr="000955AD" w:rsidRDefault="000955AD" w:rsidP="007D415E">
            <w:pPr>
              <w:jc w:val="center"/>
              <w:rPr>
                <w:rFonts w:eastAsia="Times New Roman"/>
                <w:color w:val="000000"/>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5AD" w:rsidRPr="000955AD" w:rsidRDefault="000955AD" w:rsidP="007D415E">
            <w:pPr>
              <w:jc w:val="center"/>
              <w:rPr>
                <w:rFonts w:eastAsia="Times New Roman"/>
                <w:color w:val="000000"/>
                <w:szCs w:val="24"/>
                <w:lang w:eastAsia="ru-RU"/>
              </w:rPr>
            </w:pPr>
            <w:r w:rsidRPr="000955AD">
              <w:rPr>
                <w:rFonts w:eastAsia="Times New Roman"/>
                <w:color w:val="000000"/>
                <w:szCs w:val="24"/>
                <w:lang w:eastAsia="ru-RU"/>
              </w:rPr>
              <w:t>-29</w:t>
            </w:r>
          </w:p>
        </w:tc>
        <w:tc>
          <w:tcPr>
            <w:tcW w:w="1340" w:type="dxa"/>
            <w:tcBorders>
              <w:top w:val="nil"/>
              <w:left w:val="nil"/>
              <w:bottom w:val="single" w:sz="8" w:space="0" w:color="auto"/>
              <w:right w:val="single" w:sz="4"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95,0</w:t>
            </w:r>
          </w:p>
        </w:tc>
        <w:tc>
          <w:tcPr>
            <w:tcW w:w="1340" w:type="dxa"/>
            <w:tcBorders>
              <w:top w:val="nil"/>
              <w:left w:val="nil"/>
              <w:bottom w:val="single" w:sz="8" w:space="0" w:color="auto"/>
              <w:right w:val="single" w:sz="8" w:space="0" w:color="auto"/>
            </w:tcBorders>
            <w:shd w:val="clear" w:color="000000" w:fill="FFFFFF"/>
            <w:vAlign w:val="center"/>
            <w:hideMark/>
          </w:tcPr>
          <w:p w:rsidR="000955AD" w:rsidRPr="000955AD" w:rsidRDefault="000955AD" w:rsidP="007D415E">
            <w:pPr>
              <w:jc w:val="center"/>
              <w:rPr>
                <w:rFonts w:eastAsia="Times New Roman"/>
                <w:color w:val="282828"/>
                <w:szCs w:val="24"/>
                <w:lang w:eastAsia="ru-RU"/>
              </w:rPr>
            </w:pPr>
            <w:r w:rsidRPr="000955AD">
              <w:rPr>
                <w:rFonts w:eastAsia="Times New Roman"/>
                <w:color w:val="282828"/>
                <w:szCs w:val="24"/>
                <w:lang w:eastAsia="ru-RU"/>
              </w:rPr>
              <w:t>70,0</w:t>
            </w:r>
          </w:p>
        </w:tc>
      </w:tr>
    </w:tbl>
    <w:p w:rsidR="007D415E" w:rsidRDefault="007D415E"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7760A">
      <w:pPr>
        <w:tabs>
          <w:tab w:val="left" w:pos="1125"/>
        </w:tabs>
        <w:ind w:firstLine="567"/>
        <w:rPr>
          <w:sz w:val="28"/>
          <w:szCs w:val="28"/>
        </w:rPr>
      </w:pPr>
    </w:p>
    <w:p w:rsidR="000955AD" w:rsidRDefault="000955AD"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C607B8" w:rsidRDefault="00C607B8" w:rsidP="006528F7">
      <w:pPr>
        <w:tabs>
          <w:tab w:val="left" w:pos="1125"/>
        </w:tabs>
        <w:rPr>
          <w:sz w:val="28"/>
          <w:szCs w:val="28"/>
        </w:rPr>
      </w:pPr>
    </w:p>
    <w:p w:rsidR="000955AD" w:rsidRPr="006E1BAC" w:rsidRDefault="000955AD" w:rsidP="000227D3">
      <w:pPr>
        <w:tabs>
          <w:tab w:val="left" w:pos="375"/>
        </w:tabs>
        <w:spacing w:after="200"/>
        <w:ind w:left="425" w:hanging="425"/>
        <w:jc w:val="center"/>
        <w:rPr>
          <w:b/>
          <w:bCs/>
          <w:sz w:val="28"/>
          <w:szCs w:val="28"/>
        </w:rPr>
      </w:pPr>
      <w:r w:rsidRPr="008D4145">
        <w:rPr>
          <w:b/>
          <w:bCs/>
          <w:sz w:val="28"/>
          <w:szCs w:val="28"/>
        </w:rPr>
        <w:lastRenderedPageBreak/>
        <w:t>6</w:t>
      </w:r>
      <w:r>
        <w:rPr>
          <w:b/>
          <w:bCs/>
          <w:sz w:val="28"/>
          <w:szCs w:val="28"/>
        </w:rPr>
        <w:t>.</w:t>
      </w:r>
      <w:r w:rsidRPr="008D4145">
        <w:rPr>
          <w:b/>
          <w:bCs/>
          <w:sz w:val="28"/>
          <w:szCs w:val="28"/>
        </w:rPr>
        <w:t xml:space="preserve">  Предложения</w:t>
      </w:r>
      <w:r w:rsidRPr="006E1BAC">
        <w:rPr>
          <w:b/>
          <w:bCs/>
          <w:sz w:val="28"/>
          <w:szCs w:val="28"/>
        </w:rPr>
        <w:t xml:space="preserve"> по строительству и реконструкции тепловых сетей и сооружений на них</w:t>
      </w:r>
    </w:p>
    <w:p w:rsidR="000955AD" w:rsidRPr="004F6AF1" w:rsidRDefault="000955AD" w:rsidP="00863406">
      <w:pPr>
        <w:pStyle w:val="ConsPlusNormal"/>
        <w:widowControl/>
        <w:spacing w:before="120" w:after="120"/>
        <w:ind w:left="426" w:hanging="426"/>
        <w:rPr>
          <w:rFonts w:ascii="Times New Roman" w:hAnsi="Times New Roman" w:cs="Times New Roman"/>
          <w:b/>
          <w:sz w:val="26"/>
          <w:szCs w:val="26"/>
        </w:rPr>
      </w:pPr>
      <w:r w:rsidRPr="004F6AF1">
        <w:rPr>
          <w:rFonts w:ascii="Times New Roman" w:hAnsi="Times New Roman" w:cs="Times New Roman"/>
          <w:b/>
          <w:sz w:val="26"/>
          <w:szCs w:val="26"/>
        </w:rPr>
        <w:t>6.1</w:t>
      </w:r>
      <w:r w:rsidR="00863406">
        <w:rPr>
          <w:rFonts w:ascii="Times New Roman" w:hAnsi="Times New Roman" w:cs="Times New Roman"/>
          <w:b/>
          <w:sz w:val="26"/>
          <w:szCs w:val="26"/>
        </w:rPr>
        <w:t>.</w:t>
      </w:r>
      <w:r w:rsidRPr="004F6AF1">
        <w:rPr>
          <w:rFonts w:ascii="Times New Roman" w:hAnsi="Times New Roman" w:cs="Times New Roman"/>
          <w:b/>
          <w:sz w:val="26"/>
          <w:szCs w:val="26"/>
        </w:rPr>
        <w:t xml:space="preserve">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0227D3">
        <w:rPr>
          <w:rFonts w:ascii="Times New Roman" w:hAnsi="Times New Roman" w:cs="Times New Roman"/>
          <w:b/>
          <w:sz w:val="26"/>
          <w:szCs w:val="26"/>
        </w:rPr>
        <w:t>.</w:t>
      </w:r>
      <w:r w:rsidRPr="004F6AF1">
        <w:rPr>
          <w:rFonts w:ascii="Times New Roman" w:hAnsi="Times New Roman" w:cs="Times New Roman"/>
          <w:b/>
          <w:sz w:val="26"/>
          <w:szCs w:val="26"/>
        </w:rPr>
        <w:t xml:space="preserve"> </w:t>
      </w:r>
    </w:p>
    <w:p w:rsidR="00FA15AB" w:rsidRPr="00940F17" w:rsidRDefault="00FA15AB" w:rsidP="00FA15AB">
      <w:pPr>
        <w:pStyle w:val="ConsPlusNormal"/>
        <w:widowControl/>
        <w:ind w:firstLine="540"/>
        <w:jc w:val="both"/>
        <w:rPr>
          <w:rFonts w:ascii="Times New Roman" w:hAnsi="Times New Roman" w:cs="Times New Roman"/>
          <w:sz w:val="26"/>
          <w:szCs w:val="26"/>
        </w:rPr>
      </w:pPr>
      <w:r w:rsidRPr="00940F17">
        <w:rPr>
          <w:rFonts w:ascii="Times New Roman" w:hAnsi="Times New Roman" w:cs="Times New Roman"/>
          <w:sz w:val="26"/>
          <w:szCs w:val="26"/>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в Шунгенском </w:t>
      </w:r>
      <w:proofErr w:type="gramStart"/>
      <w:r w:rsidRPr="00940F17">
        <w:rPr>
          <w:rFonts w:ascii="Times New Roman" w:hAnsi="Times New Roman" w:cs="Times New Roman"/>
          <w:sz w:val="26"/>
          <w:szCs w:val="26"/>
        </w:rPr>
        <w:t>сельском</w:t>
      </w:r>
      <w:r w:rsidR="00261487">
        <w:rPr>
          <w:rFonts w:ascii="Times New Roman" w:hAnsi="Times New Roman" w:cs="Times New Roman"/>
          <w:sz w:val="26"/>
          <w:szCs w:val="26"/>
        </w:rPr>
        <w:t xml:space="preserve"> </w:t>
      </w:r>
      <w:r w:rsidRPr="00940F17">
        <w:rPr>
          <w:rFonts w:ascii="Times New Roman" w:hAnsi="Times New Roman" w:cs="Times New Roman"/>
          <w:sz w:val="26"/>
          <w:szCs w:val="26"/>
        </w:rPr>
        <w:t>поселении</w:t>
      </w:r>
      <w:proofErr w:type="gramEnd"/>
      <w:r w:rsidRPr="00940F17">
        <w:rPr>
          <w:rFonts w:ascii="Times New Roman" w:hAnsi="Times New Roman" w:cs="Times New Roman"/>
          <w:sz w:val="26"/>
          <w:szCs w:val="26"/>
        </w:rPr>
        <w:t xml:space="preserve"> не требуется, поскольку все источники централизованного теплоснабжения расположены в разных населенных пунктах поселения. Целесообразность и практическая возможность объединения районов теплоснабжения отдельных теплоисточников отсутствует</w:t>
      </w:r>
      <w:r>
        <w:rPr>
          <w:rFonts w:ascii="Times New Roman" w:hAnsi="Times New Roman" w:cs="Times New Roman"/>
          <w:sz w:val="26"/>
          <w:szCs w:val="26"/>
        </w:rPr>
        <w:t>.</w:t>
      </w:r>
    </w:p>
    <w:p w:rsidR="000955AD" w:rsidRPr="004F6AF1" w:rsidRDefault="000955AD" w:rsidP="00863406">
      <w:pPr>
        <w:pStyle w:val="ConsPlusNormal"/>
        <w:widowControl/>
        <w:spacing w:before="120" w:after="120"/>
        <w:ind w:left="567" w:hanging="567"/>
        <w:rPr>
          <w:rFonts w:ascii="Times New Roman" w:hAnsi="Times New Roman" w:cs="Times New Roman"/>
          <w:b/>
          <w:sz w:val="26"/>
          <w:szCs w:val="26"/>
        </w:rPr>
      </w:pPr>
      <w:r w:rsidRPr="004F6AF1">
        <w:rPr>
          <w:rFonts w:ascii="Times New Roman" w:hAnsi="Times New Roman" w:cs="Times New Roman"/>
          <w:b/>
          <w:sz w:val="26"/>
          <w:szCs w:val="26"/>
        </w:rPr>
        <w:t>6.2</w:t>
      </w:r>
      <w:r w:rsidR="00863406">
        <w:rPr>
          <w:rFonts w:ascii="Times New Roman" w:hAnsi="Times New Roman" w:cs="Times New Roman"/>
          <w:b/>
          <w:sz w:val="26"/>
          <w:szCs w:val="26"/>
        </w:rPr>
        <w:t>.</w:t>
      </w:r>
      <w:r w:rsidRPr="004F6AF1">
        <w:rPr>
          <w:rFonts w:ascii="Times New Roman" w:hAnsi="Times New Roman" w:cs="Times New Roman"/>
          <w:b/>
          <w:sz w:val="26"/>
          <w:szCs w:val="26"/>
        </w:rPr>
        <w:t xml:space="preserve"> Строительство тепловых сетей для обеспечения перспективных приростов тепловой нагрузки под жилищную, комплексную или производственную застройку во </w:t>
      </w:r>
      <w:r w:rsidR="0033402C">
        <w:rPr>
          <w:rFonts w:ascii="Times New Roman" w:hAnsi="Times New Roman" w:cs="Times New Roman"/>
          <w:b/>
          <w:sz w:val="26"/>
          <w:szCs w:val="26"/>
        </w:rPr>
        <w:t>вновь осваиваемых районах сельского поселения</w:t>
      </w:r>
      <w:r w:rsidR="000227D3">
        <w:rPr>
          <w:rFonts w:ascii="Times New Roman" w:hAnsi="Times New Roman" w:cs="Times New Roman"/>
          <w:b/>
          <w:sz w:val="26"/>
          <w:szCs w:val="26"/>
        </w:rPr>
        <w:t>.</w:t>
      </w:r>
    </w:p>
    <w:p w:rsidR="00FA15AB" w:rsidRPr="00940F17" w:rsidRDefault="00FA15AB" w:rsidP="00FA15AB">
      <w:pPr>
        <w:pStyle w:val="ConsPlusNormal"/>
        <w:widowControl/>
        <w:ind w:firstLine="540"/>
        <w:jc w:val="both"/>
        <w:rPr>
          <w:rFonts w:ascii="Times New Roman" w:hAnsi="Times New Roman" w:cs="Times New Roman"/>
          <w:sz w:val="26"/>
          <w:szCs w:val="26"/>
        </w:rPr>
      </w:pPr>
      <w:r w:rsidRPr="00940F17">
        <w:rPr>
          <w:rFonts w:ascii="Times New Roman" w:hAnsi="Times New Roman" w:cs="Times New Roman"/>
          <w:sz w:val="26"/>
          <w:szCs w:val="26"/>
        </w:rPr>
        <w:t xml:space="preserve">В Шунгенском сельском поселении производственная и комплексная застройка не планируется. В строительстве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нет необходимости. </w:t>
      </w:r>
    </w:p>
    <w:p w:rsidR="000955AD" w:rsidRPr="004F6AF1" w:rsidRDefault="000955AD" w:rsidP="00863406">
      <w:pPr>
        <w:pStyle w:val="ConsPlusNormal"/>
        <w:widowControl/>
        <w:spacing w:before="120" w:after="120"/>
        <w:ind w:left="567" w:hanging="567"/>
        <w:rPr>
          <w:rFonts w:ascii="Times New Roman" w:hAnsi="Times New Roman" w:cs="Times New Roman"/>
          <w:sz w:val="26"/>
          <w:szCs w:val="26"/>
        </w:rPr>
      </w:pPr>
      <w:r w:rsidRPr="004F6AF1">
        <w:rPr>
          <w:rFonts w:ascii="Times New Roman" w:hAnsi="Times New Roman" w:cs="Times New Roman"/>
          <w:b/>
          <w:sz w:val="26"/>
          <w:szCs w:val="26"/>
        </w:rPr>
        <w:t>6.3</w:t>
      </w:r>
      <w:r w:rsidR="00863406">
        <w:rPr>
          <w:rFonts w:ascii="Times New Roman" w:hAnsi="Times New Roman" w:cs="Times New Roman"/>
          <w:b/>
          <w:sz w:val="26"/>
          <w:szCs w:val="26"/>
        </w:rPr>
        <w:t>.</w:t>
      </w:r>
      <w:r>
        <w:rPr>
          <w:rFonts w:ascii="Times New Roman" w:hAnsi="Times New Roman" w:cs="Times New Roman"/>
          <w:b/>
          <w:sz w:val="26"/>
          <w:szCs w:val="26"/>
        </w:rPr>
        <w:t xml:space="preserve"> </w:t>
      </w:r>
      <w:r w:rsidRPr="004F6AF1">
        <w:rPr>
          <w:rFonts w:ascii="Times New Roman" w:hAnsi="Times New Roman" w:cs="Times New Roman"/>
          <w:b/>
          <w:sz w:val="26"/>
          <w:szCs w:val="26"/>
        </w:rPr>
        <w:t>Строительство тепловых сетей, обеспечивающих поставку тепловой энергии потребителям от различных источников тепловой энергии</w:t>
      </w:r>
      <w:r w:rsidR="000227D3">
        <w:rPr>
          <w:rFonts w:ascii="Times New Roman" w:hAnsi="Times New Roman" w:cs="Times New Roman"/>
          <w:b/>
          <w:sz w:val="26"/>
          <w:szCs w:val="26"/>
        </w:rPr>
        <w:t>.</w:t>
      </w:r>
      <w:r w:rsidRPr="004F6AF1">
        <w:rPr>
          <w:rFonts w:ascii="Times New Roman" w:hAnsi="Times New Roman" w:cs="Times New Roman"/>
          <w:b/>
          <w:sz w:val="26"/>
          <w:szCs w:val="26"/>
        </w:rPr>
        <w:t xml:space="preserve"> </w:t>
      </w:r>
    </w:p>
    <w:p w:rsidR="000955AD" w:rsidRPr="004F6AF1" w:rsidRDefault="00FA15AB" w:rsidP="00FA15AB">
      <w:pPr>
        <w:pStyle w:val="ConsPlusNormal"/>
        <w:widowControl/>
        <w:ind w:firstLine="540"/>
        <w:jc w:val="both"/>
        <w:rPr>
          <w:rFonts w:ascii="Times New Roman" w:hAnsi="Times New Roman" w:cs="Times New Roman"/>
          <w:sz w:val="26"/>
          <w:szCs w:val="26"/>
        </w:rPr>
      </w:pPr>
      <w:r w:rsidRPr="004F6AF1">
        <w:rPr>
          <w:rFonts w:ascii="Times New Roman" w:hAnsi="Times New Roman" w:cs="Times New Roman"/>
          <w:sz w:val="26"/>
          <w:szCs w:val="26"/>
        </w:rPr>
        <w:t xml:space="preserve">Строительство </w:t>
      </w:r>
      <w:r>
        <w:rPr>
          <w:rFonts w:ascii="Times New Roman" w:hAnsi="Times New Roman" w:cs="Times New Roman"/>
          <w:sz w:val="26"/>
          <w:szCs w:val="26"/>
        </w:rPr>
        <w:t xml:space="preserve">новых </w:t>
      </w:r>
      <w:r w:rsidRPr="004F6AF1">
        <w:rPr>
          <w:rFonts w:ascii="Times New Roman" w:hAnsi="Times New Roman" w:cs="Times New Roman"/>
          <w:sz w:val="26"/>
          <w:szCs w:val="26"/>
        </w:rPr>
        <w:t>тепловых сетей для обеспечения поставок тепловой энергии потребителям от различных источников тепловой энергии при сохранении над</w:t>
      </w:r>
      <w:r>
        <w:rPr>
          <w:rFonts w:ascii="Times New Roman" w:hAnsi="Times New Roman" w:cs="Times New Roman"/>
          <w:sz w:val="26"/>
          <w:szCs w:val="26"/>
        </w:rPr>
        <w:t>ежности теплоснабжения в сельском поселении не целесообразна, т.к. тепловые сети</w:t>
      </w:r>
      <w:r w:rsidRPr="004F6AF1">
        <w:rPr>
          <w:rFonts w:ascii="Times New Roman" w:hAnsi="Times New Roman" w:cs="Times New Roman"/>
          <w:sz w:val="26"/>
          <w:szCs w:val="26"/>
        </w:rPr>
        <w:t xml:space="preserve"> котельных </w:t>
      </w:r>
      <w:r w:rsidRPr="00940F17">
        <w:rPr>
          <w:rFonts w:ascii="Times New Roman" w:hAnsi="Times New Roman" w:cs="Times New Roman"/>
          <w:sz w:val="26"/>
          <w:szCs w:val="26"/>
        </w:rPr>
        <w:t>значительно удалены друг от друга. Более целесообразным является увеличение надежности систем теплоснабжения путем реконструкции котельных и улучшения техниче</w:t>
      </w:r>
      <w:r>
        <w:rPr>
          <w:rFonts w:ascii="Times New Roman" w:hAnsi="Times New Roman" w:cs="Times New Roman"/>
          <w:sz w:val="26"/>
          <w:szCs w:val="26"/>
        </w:rPr>
        <w:t>ского состояния тепловых сетей.</w:t>
      </w:r>
    </w:p>
    <w:p w:rsidR="000955AD" w:rsidRPr="00FB5D70" w:rsidRDefault="000955AD" w:rsidP="00863406">
      <w:pPr>
        <w:pStyle w:val="ConsPlusNormal"/>
        <w:widowControl/>
        <w:spacing w:before="120" w:after="120"/>
        <w:ind w:left="426" w:hanging="426"/>
        <w:rPr>
          <w:rFonts w:ascii="Times New Roman" w:hAnsi="Times New Roman" w:cs="Times New Roman"/>
          <w:b/>
          <w:sz w:val="26"/>
          <w:szCs w:val="26"/>
        </w:rPr>
      </w:pPr>
      <w:r w:rsidRPr="00FB5D70">
        <w:rPr>
          <w:rFonts w:ascii="Times New Roman" w:hAnsi="Times New Roman" w:cs="Times New Roman"/>
          <w:b/>
          <w:sz w:val="26"/>
          <w:szCs w:val="26"/>
        </w:rPr>
        <w:t>6.4</w:t>
      </w:r>
      <w:r w:rsidR="00863406">
        <w:rPr>
          <w:rFonts w:ascii="Times New Roman" w:hAnsi="Times New Roman" w:cs="Times New Roman"/>
          <w:b/>
          <w:sz w:val="26"/>
          <w:szCs w:val="26"/>
        </w:rPr>
        <w:t>.</w:t>
      </w:r>
      <w:r w:rsidRPr="00FB5D70">
        <w:rPr>
          <w:rFonts w:ascii="Times New Roman" w:hAnsi="Times New Roman" w:cs="Times New Roman"/>
          <w:b/>
          <w:sz w:val="26"/>
          <w:szCs w:val="26"/>
        </w:rPr>
        <w:t xml:space="preserve"> Строительство или реконструкция тепловых сетей для повышения эффективности функционирования системы теплоснабжения</w:t>
      </w:r>
      <w:r w:rsidR="000227D3">
        <w:rPr>
          <w:rFonts w:ascii="Times New Roman" w:hAnsi="Times New Roman" w:cs="Times New Roman"/>
          <w:b/>
          <w:sz w:val="26"/>
          <w:szCs w:val="26"/>
        </w:rPr>
        <w:t>.</w:t>
      </w:r>
    </w:p>
    <w:p w:rsidR="00FA15AB" w:rsidRDefault="00FA15AB" w:rsidP="00FA15AB">
      <w:pPr>
        <w:pStyle w:val="ConsPlusNormal"/>
        <w:widowControl/>
        <w:ind w:firstLine="540"/>
        <w:jc w:val="both"/>
        <w:rPr>
          <w:rFonts w:ascii="Times New Roman" w:hAnsi="Times New Roman" w:cs="Times New Roman"/>
          <w:sz w:val="26"/>
          <w:szCs w:val="26"/>
        </w:rPr>
      </w:pPr>
      <w:r w:rsidRPr="00940F17">
        <w:rPr>
          <w:rFonts w:ascii="Times New Roman" w:hAnsi="Times New Roman" w:cs="Times New Roman"/>
          <w:sz w:val="26"/>
          <w:szCs w:val="26"/>
        </w:rPr>
        <w:t>Для повышения</w:t>
      </w:r>
      <w:r w:rsidRPr="008B6E07">
        <w:rPr>
          <w:rFonts w:ascii="Times New Roman" w:hAnsi="Times New Roman" w:cs="Times New Roman"/>
          <w:sz w:val="26"/>
          <w:szCs w:val="26"/>
        </w:rPr>
        <w:t xml:space="preserve"> эффективности функционирования системы теплоснабжения</w:t>
      </w:r>
      <w:r>
        <w:rPr>
          <w:rFonts w:ascii="Times New Roman" w:hAnsi="Times New Roman" w:cs="Times New Roman"/>
          <w:sz w:val="26"/>
          <w:szCs w:val="26"/>
        </w:rPr>
        <w:t xml:space="preserve"> необходима реконструкция тепловых сетей в части замены изношенной тепловой изоляции на современную из эффективных теплоизоляционных материалов.</w:t>
      </w:r>
    </w:p>
    <w:p w:rsidR="00FA15AB" w:rsidRPr="00581AD4" w:rsidRDefault="00FA15AB" w:rsidP="00FA15AB">
      <w:pPr>
        <w:ind w:firstLine="567"/>
        <w:jc w:val="both"/>
        <w:rPr>
          <w:sz w:val="26"/>
          <w:szCs w:val="26"/>
        </w:rPr>
      </w:pPr>
      <w:r w:rsidRPr="00581AD4">
        <w:rPr>
          <w:sz w:val="26"/>
          <w:szCs w:val="26"/>
        </w:rPr>
        <w:t>Замена тепловой изоляции с применением современных эффективных теплоизоляционных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менее, чем на 40%.</w:t>
      </w:r>
      <w:r>
        <w:rPr>
          <w:sz w:val="26"/>
          <w:szCs w:val="26"/>
        </w:rPr>
        <w:t xml:space="preserve"> Предлагается замена тепловой изоляции только на надземных участках тепловых сетей. На подземных участках замена тепловой изоляции должна производиться при замене участков теплосетей по причине их полного износа или при их ремонте. Специальных раскопок теплотрасс для замены теплоизоляции проводить не целесообразно. Тепловые сети в сельском поселении отработали более 20 лет, что превышает предельный срок полезной эксплуатации. В соответствии с «Правилами технической эксплуатации тепловых энергоустановок» необходима диагностика тепловых сетей для составления плана их ремонта или замены.  </w:t>
      </w:r>
    </w:p>
    <w:p w:rsidR="000955AD" w:rsidRPr="00903E99" w:rsidRDefault="000955AD" w:rsidP="000227D3">
      <w:pPr>
        <w:spacing w:before="120"/>
        <w:ind w:left="567" w:right="28" w:hanging="567"/>
        <w:rPr>
          <w:b/>
          <w:sz w:val="26"/>
          <w:szCs w:val="26"/>
        </w:rPr>
      </w:pPr>
      <w:r w:rsidRPr="00903E99">
        <w:rPr>
          <w:b/>
          <w:sz w:val="26"/>
          <w:szCs w:val="26"/>
        </w:rPr>
        <w:t>6.5</w:t>
      </w:r>
      <w:r w:rsidR="00863406">
        <w:rPr>
          <w:b/>
          <w:sz w:val="26"/>
          <w:szCs w:val="26"/>
        </w:rPr>
        <w:t>.</w:t>
      </w:r>
      <w:r w:rsidRPr="00903E99">
        <w:rPr>
          <w:b/>
          <w:sz w:val="26"/>
          <w:szCs w:val="26"/>
        </w:rPr>
        <w:t xml:space="preserve"> Строительство тепловых сетей для обеспечения нормативной надежности теплоснабжения</w:t>
      </w:r>
      <w:r w:rsidR="000227D3">
        <w:rPr>
          <w:b/>
          <w:sz w:val="26"/>
          <w:szCs w:val="26"/>
        </w:rPr>
        <w:t>.</w:t>
      </w:r>
    </w:p>
    <w:p w:rsidR="00FA15AB" w:rsidRDefault="00FA15AB" w:rsidP="00FA15AB">
      <w:pPr>
        <w:tabs>
          <w:tab w:val="left" w:pos="375"/>
        </w:tabs>
        <w:ind w:right="30" w:firstLine="567"/>
        <w:jc w:val="both"/>
        <w:rPr>
          <w:sz w:val="26"/>
          <w:szCs w:val="26"/>
        </w:rPr>
      </w:pPr>
      <w:r w:rsidRPr="00E65A96">
        <w:rPr>
          <w:sz w:val="26"/>
          <w:szCs w:val="26"/>
        </w:rPr>
        <w:t>Для повыш</w:t>
      </w:r>
      <w:r>
        <w:rPr>
          <w:sz w:val="26"/>
          <w:szCs w:val="26"/>
        </w:rPr>
        <w:t xml:space="preserve">ения </w:t>
      </w:r>
      <w:r w:rsidRPr="00E65A96">
        <w:rPr>
          <w:sz w:val="26"/>
          <w:szCs w:val="26"/>
        </w:rPr>
        <w:t>надежности теплоснабжения</w:t>
      </w:r>
      <w:r>
        <w:rPr>
          <w:sz w:val="26"/>
          <w:szCs w:val="26"/>
        </w:rPr>
        <w:t xml:space="preserve"> предусматривают прокладку дублирующих и закольцовывающих участков тепловых сетей. </w:t>
      </w:r>
      <w:r w:rsidRPr="00E645FD">
        <w:rPr>
          <w:sz w:val="26"/>
          <w:szCs w:val="26"/>
        </w:rPr>
        <w:t>Тепловые сети</w:t>
      </w:r>
      <w:r>
        <w:rPr>
          <w:sz w:val="26"/>
          <w:szCs w:val="26"/>
        </w:rPr>
        <w:t xml:space="preserve"> от котельных </w:t>
      </w:r>
      <w:r>
        <w:rPr>
          <w:sz w:val="26"/>
          <w:szCs w:val="26"/>
        </w:rPr>
        <w:lastRenderedPageBreak/>
        <w:t>в Шунгенском сельском поселении</w:t>
      </w:r>
      <w:r w:rsidRPr="00E645FD">
        <w:rPr>
          <w:sz w:val="26"/>
          <w:szCs w:val="26"/>
        </w:rPr>
        <w:t xml:space="preserve"> имеют небольшую протяженность </w:t>
      </w:r>
      <w:r>
        <w:rPr>
          <w:sz w:val="26"/>
          <w:szCs w:val="26"/>
        </w:rPr>
        <w:t xml:space="preserve">(в среднем 1100 м от котельной). </w:t>
      </w:r>
      <w:r w:rsidRPr="00E645FD">
        <w:rPr>
          <w:sz w:val="26"/>
          <w:szCs w:val="26"/>
        </w:rPr>
        <w:t>Прокладка для таких сетей дублирующих и закольцовывающих участков не целесообразна.</w:t>
      </w:r>
    </w:p>
    <w:p w:rsidR="00FA15AB" w:rsidRPr="00E65A96" w:rsidRDefault="00FA15AB" w:rsidP="00FA15AB">
      <w:pPr>
        <w:tabs>
          <w:tab w:val="left" w:pos="375"/>
        </w:tabs>
        <w:ind w:right="30" w:firstLine="567"/>
        <w:jc w:val="both"/>
        <w:rPr>
          <w:bCs/>
          <w:sz w:val="26"/>
          <w:szCs w:val="26"/>
        </w:rPr>
      </w:pPr>
      <w:r w:rsidRPr="00854AA1">
        <w:rPr>
          <w:bCs/>
          <w:sz w:val="26"/>
          <w:szCs w:val="26"/>
        </w:rPr>
        <w:t xml:space="preserve">Для повышения надежности теплоснабжения необходимо заменить </w:t>
      </w:r>
      <w:r>
        <w:rPr>
          <w:bCs/>
          <w:sz w:val="26"/>
          <w:szCs w:val="26"/>
        </w:rPr>
        <w:t xml:space="preserve">те </w:t>
      </w:r>
      <w:r w:rsidRPr="00854AA1">
        <w:rPr>
          <w:bCs/>
          <w:sz w:val="26"/>
          <w:szCs w:val="26"/>
        </w:rPr>
        <w:t xml:space="preserve">участки тепловых сетей, </w:t>
      </w:r>
      <w:r>
        <w:rPr>
          <w:bCs/>
          <w:sz w:val="26"/>
          <w:szCs w:val="26"/>
        </w:rPr>
        <w:t xml:space="preserve">у </w:t>
      </w:r>
      <w:r w:rsidRPr="00854AA1">
        <w:rPr>
          <w:bCs/>
          <w:sz w:val="26"/>
          <w:szCs w:val="26"/>
        </w:rPr>
        <w:t>которы</w:t>
      </w:r>
      <w:r>
        <w:rPr>
          <w:bCs/>
          <w:sz w:val="26"/>
          <w:szCs w:val="26"/>
        </w:rPr>
        <w:t>х по результатам диагностики выявлен</w:t>
      </w:r>
      <w:r w:rsidRPr="00854AA1">
        <w:rPr>
          <w:bCs/>
          <w:sz w:val="26"/>
          <w:szCs w:val="26"/>
        </w:rPr>
        <w:t xml:space="preserve"> практически полный физический износ</w:t>
      </w:r>
      <w:r>
        <w:rPr>
          <w:bCs/>
          <w:sz w:val="26"/>
          <w:szCs w:val="26"/>
        </w:rPr>
        <w:t>,</w:t>
      </w:r>
      <w:r w:rsidRPr="00854AA1">
        <w:rPr>
          <w:bCs/>
          <w:sz w:val="26"/>
          <w:szCs w:val="26"/>
        </w:rPr>
        <w:t xml:space="preserve"> и на которых имели место неоднократные повреждения и аварии, связанные с отключением потребителей и </w:t>
      </w:r>
      <w:proofErr w:type="spellStart"/>
      <w:r w:rsidRPr="00854AA1">
        <w:rPr>
          <w:bCs/>
          <w:sz w:val="26"/>
          <w:szCs w:val="26"/>
        </w:rPr>
        <w:t>недоотпуском</w:t>
      </w:r>
      <w:proofErr w:type="spellEnd"/>
      <w:r w:rsidRPr="00854AA1">
        <w:rPr>
          <w:bCs/>
          <w:sz w:val="26"/>
          <w:szCs w:val="26"/>
        </w:rPr>
        <w:t xml:space="preserve"> тепловой энергии</w:t>
      </w:r>
      <w:r>
        <w:rPr>
          <w:bCs/>
          <w:sz w:val="26"/>
          <w:szCs w:val="26"/>
        </w:rPr>
        <w:t>.</w:t>
      </w:r>
    </w:p>
    <w:p w:rsidR="000955AD" w:rsidRDefault="000955AD" w:rsidP="00863406">
      <w:pPr>
        <w:spacing w:before="120" w:after="120"/>
        <w:ind w:left="284" w:right="28" w:hanging="426"/>
        <w:jc w:val="both"/>
        <w:rPr>
          <w:bCs/>
          <w:sz w:val="26"/>
          <w:szCs w:val="26"/>
        </w:rPr>
      </w:pPr>
      <w:r>
        <w:rPr>
          <w:b/>
          <w:sz w:val="26"/>
          <w:szCs w:val="26"/>
        </w:rPr>
        <w:t>6</w:t>
      </w:r>
      <w:r w:rsidRPr="00551441">
        <w:rPr>
          <w:b/>
          <w:sz w:val="26"/>
          <w:szCs w:val="26"/>
        </w:rPr>
        <w:t>.</w:t>
      </w:r>
      <w:r>
        <w:rPr>
          <w:b/>
          <w:sz w:val="26"/>
          <w:szCs w:val="26"/>
        </w:rPr>
        <w:t>6</w:t>
      </w:r>
      <w:r w:rsidR="00863406">
        <w:rPr>
          <w:b/>
          <w:sz w:val="26"/>
          <w:szCs w:val="26"/>
        </w:rPr>
        <w:t>.</w:t>
      </w:r>
      <w:r w:rsidRPr="00551441">
        <w:rPr>
          <w:b/>
          <w:sz w:val="26"/>
          <w:szCs w:val="26"/>
        </w:rPr>
        <w:t xml:space="preserve"> Реконструкция тепловых сетей, подлежащих замене в связи с исчерпанием эксплуатационного ресурса</w:t>
      </w:r>
      <w:r w:rsidR="000227D3">
        <w:rPr>
          <w:b/>
          <w:sz w:val="26"/>
          <w:szCs w:val="26"/>
        </w:rPr>
        <w:t>.</w:t>
      </w:r>
    </w:p>
    <w:p w:rsidR="00745B0D" w:rsidRDefault="00745B0D" w:rsidP="00745B0D">
      <w:pPr>
        <w:tabs>
          <w:tab w:val="left" w:pos="375"/>
        </w:tabs>
        <w:ind w:right="30" w:firstLine="567"/>
        <w:jc w:val="both"/>
        <w:rPr>
          <w:bCs/>
          <w:sz w:val="26"/>
          <w:szCs w:val="26"/>
        </w:rPr>
      </w:pPr>
      <w:r w:rsidRPr="00854AA1">
        <w:rPr>
          <w:bCs/>
          <w:sz w:val="26"/>
          <w:szCs w:val="26"/>
        </w:rPr>
        <w:t xml:space="preserve">К таким тепловым сетям в </w:t>
      </w:r>
      <w:r w:rsidRPr="00DA575B">
        <w:rPr>
          <w:bCs/>
          <w:sz w:val="26"/>
          <w:szCs w:val="26"/>
        </w:rPr>
        <w:t xml:space="preserve">Шунгенском сельском поселении </w:t>
      </w:r>
      <w:r w:rsidRPr="00854AA1">
        <w:rPr>
          <w:bCs/>
          <w:sz w:val="26"/>
          <w:szCs w:val="26"/>
        </w:rPr>
        <w:t>относятся участки</w:t>
      </w:r>
      <w:r>
        <w:rPr>
          <w:bCs/>
          <w:sz w:val="26"/>
          <w:szCs w:val="26"/>
        </w:rPr>
        <w:t xml:space="preserve">, проложенные до 2000 года. </w:t>
      </w:r>
      <w:r w:rsidRPr="00854AA1">
        <w:rPr>
          <w:bCs/>
          <w:sz w:val="26"/>
          <w:szCs w:val="26"/>
        </w:rPr>
        <w:t>Перечень участков тепловых сетей, нуждающихся в замене</w:t>
      </w:r>
      <w:r>
        <w:rPr>
          <w:bCs/>
          <w:sz w:val="26"/>
          <w:szCs w:val="26"/>
        </w:rPr>
        <w:t>, приведен в таблице 6.6.1.</w:t>
      </w:r>
    </w:p>
    <w:p w:rsidR="00863406" w:rsidRDefault="000955AD" w:rsidP="00863406">
      <w:pPr>
        <w:tabs>
          <w:tab w:val="left" w:pos="375"/>
        </w:tabs>
        <w:spacing w:after="120"/>
        <w:ind w:right="28"/>
        <w:jc w:val="center"/>
        <w:rPr>
          <w:bCs/>
          <w:sz w:val="26"/>
          <w:szCs w:val="26"/>
        </w:rPr>
      </w:pPr>
      <w:r w:rsidRPr="00854AA1">
        <w:rPr>
          <w:bCs/>
          <w:sz w:val="26"/>
          <w:szCs w:val="26"/>
        </w:rPr>
        <w:t xml:space="preserve">Таблица </w:t>
      </w:r>
      <w:r>
        <w:rPr>
          <w:bCs/>
          <w:sz w:val="26"/>
          <w:szCs w:val="26"/>
        </w:rPr>
        <w:t>6</w:t>
      </w:r>
      <w:r w:rsidRPr="00854AA1">
        <w:rPr>
          <w:bCs/>
          <w:sz w:val="26"/>
          <w:szCs w:val="26"/>
        </w:rPr>
        <w:t>.</w:t>
      </w:r>
      <w:r>
        <w:rPr>
          <w:bCs/>
          <w:sz w:val="26"/>
          <w:szCs w:val="26"/>
        </w:rPr>
        <w:t>6</w:t>
      </w:r>
      <w:r w:rsidRPr="00854AA1">
        <w:rPr>
          <w:bCs/>
          <w:sz w:val="26"/>
          <w:szCs w:val="26"/>
        </w:rPr>
        <w:t>.1</w:t>
      </w:r>
      <w:r>
        <w:rPr>
          <w:bCs/>
          <w:sz w:val="26"/>
          <w:szCs w:val="26"/>
        </w:rPr>
        <w:t xml:space="preserve">. </w:t>
      </w:r>
      <w:r w:rsidR="00863406" w:rsidRPr="00DF6A87">
        <w:rPr>
          <w:bCs/>
          <w:sz w:val="26"/>
          <w:szCs w:val="26"/>
        </w:rPr>
        <w:t>Перечень участков тепловых сетей, нуждающихся в замене.</w:t>
      </w:r>
    </w:p>
    <w:tbl>
      <w:tblPr>
        <w:tblW w:w="10282" w:type="dxa"/>
        <w:tblCellMar>
          <w:left w:w="28" w:type="dxa"/>
          <w:right w:w="28" w:type="dxa"/>
        </w:tblCellMar>
        <w:tblLook w:val="04A0" w:firstRow="1" w:lastRow="0" w:firstColumn="1" w:lastColumn="0" w:noHBand="0" w:noVBand="1"/>
      </w:tblPr>
      <w:tblGrid>
        <w:gridCol w:w="2580"/>
        <w:gridCol w:w="1160"/>
        <w:gridCol w:w="12"/>
        <w:gridCol w:w="911"/>
        <w:gridCol w:w="12"/>
        <w:gridCol w:w="1247"/>
        <w:gridCol w:w="12"/>
        <w:gridCol w:w="1042"/>
        <w:gridCol w:w="1060"/>
        <w:gridCol w:w="1229"/>
        <w:gridCol w:w="1017"/>
      </w:tblGrid>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 котельной,</w:t>
            </w:r>
          </w:p>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участок сетей</w:t>
            </w:r>
          </w:p>
        </w:tc>
        <w:tc>
          <w:tcPr>
            <w:tcW w:w="1160" w:type="dxa"/>
            <w:tcBorders>
              <w:top w:val="single" w:sz="4" w:space="0" w:color="auto"/>
              <w:left w:val="nil"/>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Наружный диаметр, мм</w:t>
            </w:r>
          </w:p>
        </w:tc>
        <w:tc>
          <w:tcPr>
            <w:tcW w:w="923" w:type="dxa"/>
            <w:gridSpan w:val="2"/>
            <w:tcBorders>
              <w:top w:val="single" w:sz="4" w:space="0" w:color="auto"/>
              <w:left w:val="nil"/>
              <w:bottom w:val="single" w:sz="4" w:space="0" w:color="auto"/>
              <w:right w:val="single" w:sz="4" w:space="0" w:color="auto"/>
            </w:tcBorders>
            <w:shd w:val="clear" w:color="auto" w:fill="auto"/>
          </w:tcPr>
          <w:p w:rsidR="00863406" w:rsidRPr="00410086" w:rsidRDefault="00863406" w:rsidP="00ED7EBB">
            <w:pPr>
              <w:jc w:val="center"/>
              <w:rPr>
                <w:color w:val="000000"/>
                <w:szCs w:val="24"/>
              </w:rPr>
            </w:pPr>
            <w:r w:rsidRPr="00410086">
              <w:rPr>
                <w:rFonts w:eastAsia="Times New Roman"/>
                <w:color w:val="000000"/>
                <w:szCs w:val="24"/>
                <w:lang w:eastAsia="ru-RU"/>
              </w:rPr>
              <w:t>Длина участка, м</w:t>
            </w:r>
          </w:p>
        </w:tc>
        <w:tc>
          <w:tcPr>
            <w:tcW w:w="1259" w:type="dxa"/>
            <w:gridSpan w:val="2"/>
            <w:tcBorders>
              <w:top w:val="single" w:sz="4" w:space="0" w:color="auto"/>
              <w:left w:val="nil"/>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Тип прокладки</w:t>
            </w:r>
          </w:p>
        </w:tc>
        <w:tc>
          <w:tcPr>
            <w:tcW w:w="1054" w:type="dxa"/>
            <w:gridSpan w:val="2"/>
            <w:tcBorders>
              <w:top w:val="single" w:sz="4" w:space="0" w:color="auto"/>
              <w:left w:val="nil"/>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Расценка по НЦС 81-02-13-2023</w:t>
            </w:r>
          </w:p>
        </w:tc>
        <w:tc>
          <w:tcPr>
            <w:tcW w:w="1060" w:type="dxa"/>
            <w:tcBorders>
              <w:top w:val="single" w:sz="4" w:space="0" w:color="auto"/>
              <w:left w:val="nil"/>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Дефлятор на 2025 год</w:t>
            </w:r>
          </w:p>
        </w:tc>
        <w:tc>
          <w:tcPr>
            <w:tcW w:w="1229" w:type="dxa"/>
            <w:tcBorders>
              <w:top w:val="single" w:sz="4" w:space="0" w:color="auto"/>
              <w:left w:val="nil"/>
              <w:bottom w:val="single" w:sz="4" w:space="0" w:color="auto"/>
              <w:right w:val="single" w:sz="4" w:space="0" w:color="auto"/>
            </w:tcBorders>
            <w:shd w:val="clear" w:color="auto" w:fill="auto"/>
            <w:hideMark/>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Стоимость работ, тыс. руб.</w:t>
            </w:r>
          </w:p>
        </w:tc>
        <w:tc>
          <w:tcPr>
            <w:tcW w:w="1017" w:type="dxa"/>
            <w:tcBorders>
              <w:top w:val="single" w:sz="4" w:space="0" w:color="auto"/>
              <w:left w:val="nil"/>
              <w:bottom w:val="single" w:sz="4" w:space="0" w:color="auto"/>
              <w:right w:val="single" w:sz="4" w:space="0" w:color="auto"/>
            </w:tcBorders>
          </w:tcPr>
          <w:p w:rsidR="00863406" w:rsidRPr="00410086" w:rsidRDefault="00863406" w:rsidP="00ED7EBB">
            <w:pPr>
              <w:jc w:val="center"/>
              <w:rPr>
                <w:color w:val="000000"/>
                <w:szCs w:val="24"/>
              </w:rPr>
            </w:pPr>
            <w:r w:rsidRPr="00410086">
              <w:rPr>
                <w:color w:val="000000"/>
                <w:szCs w:val="24"/>
              </w:rPr>
              <w:t>тепловые потери, Гкал/год</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center"/>
          </w:tcPr>
          <w:p w:rsidR="00863406" w:rsidRPr="00410086" w:rsidRDefault="00863406" w:rsidP="00ED7EBB">
            <w:pPr>
              <w:jc w:val="center"/>
              <w:rPr>
                <w:rFonts w:eastAsia="Times New Roman"/>
                <w:bCs/>
                <w:color w:val="000000"/>
                <w:szCs w:val="24"/>
                <w:lang w:eastAsia="ru-RU"/>
              </w:rPr>
            </w:pPr>
            <w:r w:rsidRPr="00410086">
              <w:rPr>
                <w:rFonts w:eastAsia="Times New Roman"/>
                <w:bCs/>
                <w:color w:val="000000"/>
                <w:szCs w:val="24"/>
                <w:lang w:eastAsia="ru-RU"/>
              </w:rPr>
              <w:t>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2</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3</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4</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5</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8</w:t>
            </w:r>
          </w:p>
        </w:tc>
      </w:tr>
      <w:tr w:rsidR="00863406" w:rsidRPr="00410086" w:rsidTr="006126BD">
        <w:trPr>
          <w:trHeight w:val="20"/>
        </w:trPr>
        <w:tc>
          <w:tcPr>
            <w:tcW w:w="3752" w:type="dxa"/>
            <w:gridSpan w:val="3"/>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b/>
                <w:bCs/>
                <w:color w:val="000000"/>
                <w:szCs w:val="24"/>
              </w:rPr>
              <w:t>МУП «Коммунсервис»</w:t>
            </w:r>
          </w:p>
        </w:tc>
        <w:tc>
          <w:tcPr>
            <w:tcW w:w="923"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42"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jc w:val="center"/>
              <w:rPr>
                <w:b/>
                <w:bCs/>
                <w:color w:val="000000"/>
                <w:szCs w:val="24"/>
              </w:rPr>
            </w:pPr>
            <w:r w:rsidRPr="00410086">
              <w:rPr>
                <w:b/>
                <w:bCs/>
                <w:color w:val="000000"/>
                <w:szCs w:val="24"/>
              </w:rPr>
              <w:t xml:space="preserve">котельная с. Шунга           </w:t>
            </w:r>
          </w:p>
        </w:tc>
        <w:tc>
          <w:tcPr>
            <w:tcW w:w="11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923"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Котельная - ТК-1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19103,80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147,2</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ТК-1 - ТК-2</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19103,80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515,1</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14,8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ТК-2 - ТК-3</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19103,80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1122,3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32,4</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ТК-3 -  ТК-4</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19103,80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919,9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26,5</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ТК-4 - ТК-5</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32</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502,8</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9,3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ТК-3-ж</w:t>
            </w:r>
            <w:r>
              <w:rPr>
                <w:color w:val="000000"/>
                <w:szCs w:val="24"/>
              </w:rPr>
              <w:t>/</w:t>
            </w:r>
            <w:r w:rsidRPr="00410086">
              <w:rPr>
                <w:color w:val="000000"/>
                <w:szCs w:val="24"/>
              </w:rPr>
              <w:t>д 16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791,0</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17,6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ТК-2 - АТС</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141,4</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ТК-5  -12 кв</w:t>
            </w:r>
            <w:r>
              <w:rPr>
                <w:color w:val="000000"/>
                <w:szCs w:val="24"/>
              </w:rPr>
              <w:t>.</w:t>
            </w:r>
            <w:r w:rsidRPr="00410086">
              <w:rPr>
                <w:color w:val="000000"/>
                <w:szCs w:val="24"/>
              </w:rPr>
              <w:t xml:space="preserve"> ж</w:t>
            </w:r>
            <w:r>
              <w:rPr>
                <w:color w:val="000000"/>
                <w:szCs w:val="24"/>
              </w:rPr>
              <w:t>/</w:t>
            </w:r>
            <w:r w:rsidRPr="00410086">
              <w:rPr>
                <w:color w:val="000000"/>
                <w:szCs w:val="24"/>
              </w:rPr>
              <w:t>д 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157,1</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ТК-5 - 12кв</w:t>
            </w:r>
            <w:r>
              <w:rPr>
                <w:color w:val="000000"/>
                <w:szCs w:val="24"/>
              </w:rPr>
              <w:t>.</w:t>
            </w:r>
            <w:r w:rsidRPr="00410086">
              <w:rPr>
                <w:color w:val="000000"/>
                <w:szCs w:val="24"/>
              </w:rPr>
              <w:t xml:space="preserve"> ж</w:t>
            </w:r>
            <w:r>
              <w:rPr>
                <w:color w:val="000000"/>
                <w:szCs w:val="24"/>
              </w:rPr>
              <w:t>/</w:t>
            </w:r>
            <w:r w:rsidRPr="00410086">
              <w:rPr>
                <w:color w:val="000000"/>
                <w:szCs w:val="24"/>
              </w:rPr>
              <w:t>д 2</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235,7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4,4</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ТК-4 - ТК-6</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878,9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19,6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ТК-6 - ТК-7</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106</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1863,3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41,5</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ТК-6 -  ж</w:t>
            </w:r>
            <w:r>
              <w:rPr>
                <w:color w:val="000000"/>
                <w:szCs w:val="24"/>
              </w:rPr>
              <w:t>/</w:t>
            </w:r>
            <w:r w:rsidRPr="00410086">
              <w:rPr>
                <w:color w:val="000000"/>
                <w:szCs w:val="24"/>
              </w:rPr>
              <w:t>д 12</w:t>
            </w:r>
            <w:r>
              <w:rPr>
                <w:color w:val="000000"/>
                <w:szCs w:val="24"/>
              </w:rPr>
              <w:t>.</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235,7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ТК-7 -2 ж</w:t>
            </w:r>
            <w:r>
              <w:rPr>
                <w:color w:val="000000"/>
                <w:szCs w:val="24"/>
              </w:rPr>
              <w:t>/</w:t>
            </w:r>
            <w:r w:rsidRPr="00410086">
              <w:rPr>
                <w:color w:val="000000"/>
                <w:szCs w:val="24"/>
              </w:rPr>
              <w:t>д 12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1081,1</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24,1</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ТК-7 - 1 ж</w:t>
            </w:r>
            <w:r>
              <w:rPr>
                <w:color w:val="000000"/>
                <w:szCs w:val="24"/>
              </w:rPr>
              <w:t>/</w:t>
            </w:r>
            <w:r w:rsidRPr="00410086">
              <w:rPr>
                <w:color w:val="000000"/>
                <w:szCs w:val="24"/>
              </w:rPr>
              <w:t>д 12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86,4</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ТК-1 - ТК-11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492,2</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14,8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ТК-11 - ТК-18</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140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2460,9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68,7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ТК-18 - дет.</w:t>
            </w:r>
            <w:r>
              <w:rPr>
                <w:color w:val="000000"/>
                <w:szCs w:val="24"/>
              </w:rPr>
              <w:t xml:space="preserve"> </w:t>
            </w:r>
            <w:r w:rsidRPr="00410086">
              <w:rPr>
                <w:color w:val="000000"/>
                <w:szCs w:val="24"/>
              </w:rPr>
              <w:t>комбинат</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1775,4</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39,6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ТК-17 - контора</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235,7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ТК-18 - ТК-19</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1072,3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26,5</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ТК-19 - ДК</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471,4</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9,5</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ТК-19 - ТК-19А</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93</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1634,8</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40,4</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ТК-19А - ТК-20</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12</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210,9</w:t>
            </w:r>
          </w:p>
        </w:tc>
        <w:tc>
          <w:tcPr>
            <w:tcW w:w="1017" w:type="dxa"/>
            <w:tcBorders>
              <w:top w:val="single" w:sz="4" w:space="0" w:color="auto"/>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5,2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ТК-20 - ТК-24</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878,9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21,7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ТК-24 - ТК-25</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13166,50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697,4</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23,8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 xml:space="preserve">ТК-20 </w:t>
            </w:r>
            <w:r>
              <w:rPr>
                <w:color w:val="000000"/>
                <w:szCs w:val="24"/>
              </w:rPr>
              <w:t>–</w:t>
            </w:r>
            <w:r w:rsidRPr="00410086">
              <w:rPr>
                <w:color w:val="000000"/>
                <w:szCs w:val="24"/>
              </w:rPr>
              <w:t xml:space="preserve"> ж</w:t>
            </w:r>
            <w:r>
              <w:rPr>
                <w:color w:val="000000"/>
                <w:szCs w:val="24"/>
              </w:rPr>
              <w:t>/</w:t>
            </w:r>
            <w:r w:rsidRPr="00410086">
              <w:rPr>
                <w:color w:val="000000"/>
                <w:szCs w:val="24"/>
              </w:rPr>
              <w:t>д 12</w:t>
            </w:r>
            <w:r>
              <w:rPr>
                <w:color w:val="000000"/>
                <w:szCs w:val="24"/>
              </w:rPr>
              <w:t xml:space="preserve"> </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927,8</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0,2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ТК-25 - ТК-26</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545,8</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14,6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ТК-26 - 1ж</w:t>
            </w:r>
            <w:r>
              <w:rPr>
                <w:color w:val="000000"/>
                <w:szCs w:val="24"/>
              </w:rPr>
              <w:t>/</w:t>
            </w:r>
            <w:r w:rsidRPr="00410086">
              <w:rPr>
                <w:color w:val="000000"/>
                <w:szCs w:val="24"/>
              </w:rPr>
              <w:t>д 12кв</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196,5</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5,3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ТК-24 - 1ж</w:t>
            </w:r>
            <w:r>
              <w:rPr>
                <w:color w:val="000000"/>
                <w:szCs w:val="24"/>
              </w:rPr>
              <w:t>/</w:t>
            </w:r>
            <w:r w:rsidRPr="00410086">
              <w:rPr>
                <w:color w:val="000000"/>
                <w:szCs w:val="24"/>
              </w:rPr>
              <w:t>д 12кв</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707,1</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14,2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ТК-25 - 1ж</w:t>
            </w:r>
            <w:r>
              <w:rPr>
                <w:color w:val="000000"/>
                <w:szCs w:val="24"/>
              </w:rPr>
              <w:t>/</w:t>
            </w:r>
            <w:r w:rsidRPr="00410086">
              <w:rPr>
                <w:color w:val="000000"/>
                <w:szCs w:val="24"/>
              </w:rPr>
              <w:t>д 12кв</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0,0</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ТК-26 - 2ж</w:t>
            </w:r>
            <w:r>
              <w:rPr>
                <w:color w:val="000000"/>
                <w:szCs w:val="24"/>
              </w:rPr>
              <w:t>/</w:t>
            </w:r>
            <w:r w:rsidRPr="00410086">
              <w:rPr>
                <w:color w:val="000000"/>
                <w:szCs w:val="24"/>
              </w:rPr>
              <w:t>д 12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123</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1342,6</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35,9</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AD032F" w:rsidRDefault="00863406" w:rsidP="00ED7EBB">
            <w:pPr>
              <w:rPr>
                <w:b/>
                <w:bCs/>
                <w:color w:val="000000"/>
                <w:sz w:val="22"/>
              </w:rPr>
            </w:pPr>
            <w:r w:rsidRPr="00410086">
              <w:rPr>
                <w:b/>
                <w:bCs/>
                <w:color w:val="000000"/>
                <w:szCs w:val="24"/>
              </w:rPr>
              <w:t xml:space="preserve">итого сети </w:t>
            </w:r>
            <w:r>
              <w:rPr>
                <w:b/>
                <w:bCs/>
                <w:color w:val="000000"/>
                <w:szCs w:val="24"/>
              </w:rPr>
              <w:t>отопления</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1412</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054"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22436,5</w:t>
            </w:r>
          </w:p>
        </w:tc>
        <w:tc>
          <w:tcPr>
            <w:tcW w:w="1017" w:type="dxa"/>
            <w:tcBorders>
              <w:top w:val="single" w:sz="4" w:space="0" w:color="auto"/>
              <w:left w:val="nil"/>
              <w:bottom w:val="single" w:sz="4" w:space="0" w:color="auto"/>
              <w:right w:val="single" w:sz="4" w:space="0" w:color="auto"/>
            </w:tcBorders>
            <w:vAlign w:val="center"/>
          </w:tcPr>
          <w:p w:rsidR="00863406" w:rsidRPr="00410086" w:rsidRDefault="00863406" w:rsidP="00ED7EBB">
            <w:pPr>
              <w:jc w:val="center"/>
              <w:rPr>
                <w:b/>
                <w:bCs/>
                <w:color w:val="000000"/>
                <w:szCs w:val="24"/>
              </w:rPr>
            </w:pPr>
            <w:r w:rsidRPr="00410086">
              <w:rPr>
                <w:b/>
                <w:bCs/>
                <w:color w:val="000000"/>
                <w:szCs w:val="24"/>
              </w:rPr>
              <w:t>531,8</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rsidR="00863406" w:rsidRPr="00410086" w:rsidRDefault="00863406" w:rsidP="00ED7EBB">
            <w:pPr>
              <w:jc w:val="center"/>
              <w:rPr>
                <w:rFonts w:eastAsia="Times New Roman"/>
                <w:bCs/>
                <w:color w:val="000000"/>
                <w:szCs w:val="24"/>
                <w:lang w:eastAsia="ru-RU"/>
              </w:rPr>
            </w:pPr>
            <w:r w:rsidRPr="00410086">
              <w:rPr>
                <w:rFonts w:eastAsia="Times New Roman"/>
                <w:bCs/>
                <w:color w:val="000000"/>
                <w:szCs w:val="24"/>
                <w:lang w:eastAsia="ru-RU"/>
              </w:rPr>
              <w:lastRenderedPageBreak/>
              <w:t>1</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2</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3</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4</w:t>
            </w:r>
          </w:p>
        </w:tc>
        <w:tc>
          <w:tcPr>
            <w:tcW w:w="1054"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5</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7</w:t>
            </w:r>
          </w:p>
        </w:tc>
        <w:tc>
          <w:tcPr>
            <w:tcW w:w="1017" w:type="dxa"/>
            <w:tcBorders>
              <w:top w:val="single" w:sz="4" w:space="0" w:color="auto"/>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center"/>
          </w:tcPr>
          <w:p w:rsidR="00863406" w:rsidRPr="00410086" w:rsidRDefault="00863406" w:rsidP="00ED7EBB">
            <w:pPr>
              <w:jc w:val="center"/>
              <w:rPr>
                <w:b/>
                <w:bCs/>
                <w:color w:val="000000"/>
                <w:szCs w:val="24"/>
              </w:rPr>
            </w:pPr>
            <w:r w:rsidRPr="00410086">
              <w:rPr>
                <w:b/>
                <w:bCs/>
                <w:color w:val="000000"/>
                <w:szCs w:val="24"/>
              </w:rPr>
              <w:t xml:space="preserve">сети </w:t>
            </w:r>
            <w:r>
              <w:rPr>
                <w:b/>
                <w:bCs/>
                <w:color w:val="000000"/>
                <w:szCs w:val="24"/>
              </w:rPr>
              <w:t>ГВС</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b/>
                <w:bCs/>
                <w:color w:val="000000"/>
                <w:szCs w:val="24"/>
              </w:rPr>
            </w:pPr>
            <w:r w:rsidRPr="00410086">
              <w:rPr>
                <w:b/>
                <w:bCs/>
                <w:color w:val="000000"/>
                <w:szCs w:val="24"/>
              </w:rPr>
              <w:t> </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Котельная - ТК-1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140,6</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5,1</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ТК-1 - ТК-2</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492,2</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17,8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ТК-2 - ТК-3</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1072,3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38,8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ТК-3 -  ТК-4</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878,9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31,8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ТК-4 - ТК-5</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32</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349,3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12,3</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ТК-5  -12 кв</w:t>
            </w:r>
            <w:r>
              <w:rPr>
                <w:color w:val="000000"/>
                <w:szCs w:val="24"/>
              </w:rPr>
              <w:t>.</w:t>
            </w:r>
            <w:r w:rsidRPr="00410086">
              <w:rPr>
                <w:color w:val="000000"/>
                <w:szCs w:val="24"/>
              </w:rPr>
              <w:t xml:space="preserve"> ж</w:t>
            </w:r>
            <w:r>
              <w:rPr>
                <w:color w:val="000000"/>
                <w:szCs w:val="24"/>
              </w:rPr>
              <w:t>/</w:t>
            </w:r>
            <w:r w:rsidRPr="00410086">
              <w:rPr>
                <w:color w:val="000000"/>
                <w:szCs w:val="24"/>
              </w:rPr>
              <w:t>д 1</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single" w:sz="4" w:space="0" w:color="auto"/>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ТК-5 - 12кв ж</w:t>
            </w:r>
            <w:r>
              <w:rPr>
                <w:color w:val="000000"/>
                <w:szCs w:val="24"/>
              </w:rPr>
              <w:t>/</w:t>
            </w:r>
            <w:r w:rsidRPr="00410086">
              <w:rPr>
                <w:color w:val="000000"/>
                <w:szCs w:val="24"/>
              </w:rPr>
              <w:t>д 2</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5,8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ТК-4 - ТК-6</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878,9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31,8</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ТК-6 - ТК-7</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106</w:t>
            </w:r>
          </w:p>
        </w:tc>
        <w:tc>
          <w:tcPr>
            <w:tcW w:w="1259"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1863,3</w:t>
            </w:r>
          </w:p>
        </w:tc>
        <w:tc>
          <w:tcPr>
            <w:tcW w:w="1017" w:type="dxa"/>
            <w:tcBorders>
              <w:top w:val="single" w:sz="4" w:space="0" w:color="auto"/>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67,3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ТК-6 -  ж</w:t>
            </w:r>
            <w:r>
              <w:rPr>
                <w:color w:val="000000"/>
                <w:szCs w:val="24"/>
              </w:rPr>
              <w:t>/</w:t>
            </w:r>
            <w:r w:rsidRPr="00410086">
              <w:rPr>
                <w:color w:val="000000"/>
                <w:szCs w:val="24"/>
              </w:rPr>
              <w:t>д 12кв</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7,0</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ТК-7 - 2 ж</w:t>
            </w:r>
            <w:r>
              <w:rPr>
                <w:color w:val="000000"/>
                <w:szCs w:val="24"/>
              </w:rPr>
              <w:t>/</w:t>
            </w:r>
            <w:r w:rsidRPr="00410086">
              <w:rPr>
                <w:color w:val="000000"/>
                <w:szCs w:val="24"/>
              </w:rPr>
              <w:t>д 12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17305,80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1025,0</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35,9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ТК-7 - 1 ж</w:t>
            </w:r>
            <w:r>
              <w:rPr>
                <w:color w:val="000000"/>
                <w:szCs w:val="24"/>
              </w:rPr>
              <w:t>/</w:t>
            </w:r>
            <w:r w:rsidRPr="00410086">
              <w:rPr>
                <w:color w:val="000000"/>
                <w:szCs w:val="24"/>
              </w:rPr>
              <w:t>д 12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17305,80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91,7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ТК-1 - ТК-11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492,2</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17,8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ТК-11 - ТК-18</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140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2460,9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89,1</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ТК-18 - дет.</w:t>
            </w:r>
            <w:r>
              <w:rPr>
                <w:color w:val="000000"/>
                <w:szCs w:val="24"/>
              </w:rPr>
              <w:t xml:space="preserve"> </w:t>
            </w:r>
            <w:r w:rsidRPr="00410086">
              <w:rPr>
                <w:color w:val="000000"/>
                <w:szCs w:val="24"/>
              </w:rPr>
              <w:t>комбинат</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32</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1586,9</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45,9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ТК-18 - ТК-19</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61</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1072,3</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38,8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ТК-19 - ТК-20</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18252,50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1845,7</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66,8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ТК-20 - ТК-24</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32</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785,6</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color w:val="000000"/>
                <w:szCs w:val="24"/>
              </w:rPr>
            </w:pPr>
            <w:r w:rsidRPr="00410086">
              <w:rPr>
                <w:color w:val="000000"/>
                <w:szCs w:val="24"/>
              </w:rPr>
              <w:t>22,7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ТК-24 - ТК-25</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13166,50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697,4</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31,8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 xml:space="preserve">ТК-20 </w:t>
            </w:r>
            <w:r>
              <w:rPr>
                <w:color w:val="000000"/>
                <w:szCs w:val="24"/>
              </w:rPr>
              <w:t>–</w:t>
            </w:r>
            <w:r w:rsidRPr="00410086">
              <w:rPr>
                <w:color w:val="000000"/>
                <w:szCs w:val="24"/>
              </w:rPr>
              <w:t xml:space="preserve"> ж</w:t>
            </w:r>
            <w:r>
              <w:rPr>
                <w:color w:val="000000"/>
                <w:szCs w:val="24"/>
              </w:rPr>
              <w:t>/</w:t>
            </w:r>
            <w:r w:rsidRPr="00410086">
              <w:rPr>
                <w:color w:val="000000"/>
                <w:szCs w:val="24"/>
              </w:rPr>
              <w:t>д 12</w:t>
            </w:r>
            <w:r>
              <w:rPr>
                <w:color w:val="000000"/>
                <w:szCs w:val="24"/>
              </w:rPr>
              <w:t xml:space="preserve"> </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89</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13166,50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1077,8</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47,9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ТК-25 - ТК-26</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545,8</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19,3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ТК-26 - 1ж</w:t>
            </w:r>
            <w:r>
              <w:rPr>
                <w:color w:val="000000"/>
                <w:szCs w:val="24"/>
              </w:rPr>
              <w:t>/</w:t>
            </w:r>
            <w:r w:rsidRPr="00410086">
              <w:rPr>
                <w:color w:val="000000"/>
                <w:szCs w:val="24"/>
              </w:rPr>
              <w:t>д 12</w:t>
            </w:r>
            <w:r>
              <w:rPr>
                <w:color w:val="000000"/>
                <w:szCs w:val="24"/>
              </w:rPr>
              <w:t xml:space="preserve"> </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18</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196,5</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6,9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ТК-24 - 1ж</w:t>
            </w:r>
            <w:r>
              <w:rPr>
                <w:color w:val="000000"/>
                <w:szCs w:val="24"/>
              </w:rPr>
              <w:t>/</w:t>
            </w:r>
            <w:r w:rsidRPr="00410086">
              <w:rPr>
                <w:color w:val="000000"/>
                <w:szCs w:val="24"/>
              </w:rPr>
              <w:t>д 12</w:t>
            </w:r>
            <w:r>
              <w:rPr>
                <w:color w:val="000000"/>
                <w:szCs w:val="24"/>
              </w:rPr>
              <w:t xml:space="preserve"> </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канальная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16315,10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707,1</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21,2</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ТК-25 - 1ж</w:t>
            </w:r>
            <w:r>
              <w:rPr>
                <w:color w:val="000000"/>
                <w:szCs w:val="24"/>
              </w:rPr>
              <w:t>/</w:t>
            </w:r>
            <w:r w:rsidRPr="00410086">
              <w:rPr>
                <w:color w:val="000000"/>
                <w:szCs w:val="24"/>
              </w:rPr>
              <w:t>д 12</w:t>
            </w:r>
            <w:r>
              <w:rPr>
                <w:color w:val="000000"/>
                <w:szCs w:val="24"/>
              </w:rPr>
              <w:t xml:space="preserve"> </w:t>
            </w:r>
            <w:r w:rsidRPr="00410086">
              <w:rPr>
                <w:color w:val="000000"/>
                <w:szCs w:val="24"/>
              </w:rPr>
              <w:t>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3,9</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ТК-26 - 2ж</w:t>
            </w:r>
            <w:r>
              <w:rPr>
                <w:color w:val="000000"/>
                <w:szCs w:val="24"/>
              </w:rPr>
              <w:t>/</w:t>
            </w:r>
            <w:r w:rsidRPr="00410086">
              <w:rPr>
                <w:color w:val="000000"/>
                <w:szCs w:val="24"/>
              </w:rPr>
              <w:t>д 8 кв</w:t>
            </w:r>
            <w:r>
              <w:rPr>
                <w:color w:val="000000"/>
                <w:szCs w:val="24"/>
              </w:rPr>
              <w:t>.</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123</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1342,6</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47,4</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b/>
                <w:bCs/>
                <w:color w:val="000000"/>
                <w:szCs w:val="24"/>
              </w:rPr>
            </w:pPr>
            <w:r w:rsidRPr="00410086">
              <w:rPr>
                <w:b/>
                <w:bCs/>
                <w:color w:val="000000"/>
                <w:szCs w:val="24"/>
              </w:rPr>
              <w:t>итого сети ГВС</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1313</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b/>
                <w:bCs/>
                <w:color w:val="000000"/>
                <w:szCs w:val="24"/>
              </w:rPr>
            </w:pPr>
            <w:r w:rsidRPr="00410086">
              <w:rPr>
                <w:b/>
                <w:bCs/>
                <w:color w:val="000000"/>
                <w:szCs w:val="24"/>
              </w:rPr>
              <w:t>20148,5</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b/>
                <w:bCs/>
                <w:color w:val="000000"/>
                <w:szCs w:val="24"/>
              </w:rPr>
            </w:pPr>
            <w:r w:rsidRPr="00410086">
              <w:rPr>
                <w:b/>
                <w:bCs/>
                <w:color w:val="000000"/>
                <w:szCs w:val="24"/>
              </w:rPr>
              <w:t>720,3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jc w:val="center"/>
              <w:rPr>
                <w:b/>
                <w:bCs/>
                <w:color w:val="000000"/>
                <w:szCs w:val="24"/>
              </w:rPr>
            </w:pPr>
            <w:r w:rsidRPr="00410086">
              <w:rPr>
                <w:b/>
                <w:bCs/>
                <w:color w:val="000000"/>
                <w:szCs w:val="24"/>
              </w:rPr>
              <w:t>Итого по котельной</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2725</w:t>
            </w:r>
          </w:p>
        </w:tc>
        <w:tc>
          <w:tcPr>
            <w:tcW w:w="1259"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054"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 </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42585,0</w:t>
            </w:r>
          </w:p>
        </w:tc>
        <w:tc>
          <w:tcPr>
            <w:tcW w:w="1017" w:type="dxa"/>
            <w:tcBorders>
              <w:top w:val="nil"/>
              <w:left w:val="nil"/>
              <w:bottom w:val="single" w:sz="4" w:space="0" w:color="auto"/>
              <w:right w:val="single" w:sz="4" w:space="0" w:color="auto"/>
            </w:tcBorders>
            <w:vAlign w:val="center"/>
          </w:tcPr>
          <w:p w:rsidR="00863406" w:rsidRPr="00410086" w:rsidRDefault="00863406" w:rsidP="00ED7EBB">
            <w:pPr>
              <w:jc w:val="center"/>
              <w:rPr>
                <w:b/>
                <w:bCs/>
                <w:color w:val="000000"/>
                <w:szCs w:val="24"/>
              </w:rPr>
            </w:pPr>
            <w:r w:rsidRPr="00410086">
              <w:rPr>
                <w:b/>
                <w:bCs/>
                <w:color w:val="000000"/>
                <w:szCs w:val="24"/>
              </w:rPr>
              <w:t>1252,1</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jc w:val="center"/>
              <w:rPr>
                <w:b/>
                <w:color w:val="000000"/>
                <w:szCs w:val="24"/>
              </w:rPr>
            </w:pPr>
            <w:r w:rsidRPr="00410086">
              <w:rPr>
                <w:b/>
                <w:color w:val="000000"/>
                <w:szCs w:val="24"/>
              </w:rPr>
              <w:t>котельная с. Саметь</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17" w:type="dxa"/>
            <w:tcBorders>
              <w:top w:val="nil"/>
              <w:left w:val="nil"/>
              <w:bottom w:val="single" w:sz="4" w:space="0" w:color="auto"/>
              <w:right w:val="single" w:sz="4" w:space="0" w:color="auto"/>
            </w:tcBorders>
          </w:tcPr>
          <w:p w:rsidR="00863406" w:rsidRPr="00410086" w:rsidRDefault="00863406" w:rsidP="00ED7EBB">
            <w:pPr>
              <w:rPr>
                <w:color w:val="000000"/>
                <w:szCs w:val="24"/>
              </w:rPr>
            </w:pP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jc w:val="center"/>
              <w:rPr>
                <w:color w:val="000000"/>
                <w:szCs w:val="24"/>
              </w:rPr>
            </w:pPr>
            <w:r w:rsidRPr="00410086">
              <w:rPr>
                <w:color w:val="000000"/>
                <w:szCs w:val="24"/>
              </w:rPr>
              <w:t>сети отопления</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 </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p>
        </w:tc>
        <w:tc>
          <w:tcPr>
            <w:tcW w:w="1017" w:type="dxa"/>
            <w:tcBorders>
              <w:top w:val="nil"/>
              <w:left w:val="nil"/>
              <w:bottom w:val="single" w:sz="4" w:space="0" w:color="auto"/>
              <w:right w:val="single" w:sz="4" w:space="0" w:color="auto"/>
            </w:tcBorders>
          </w:tcPr>
          <w:p w:rsidR="00863406" w:rsidRPr="00410086" w:rsidRDefault="00863406" w:rsidP="00ED7EBB">
            <w:pPr>
              <w:rPr>
                <w:color w:val="000000"/>
                <w:szCs w:val="24"/>
              </w:rPr>
            </w:pP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Котельная — УТ-1А</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354,8</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9,6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 xml:space="preserve">УТ-1А </w:t>
            </w:r>
            <w:r>
              <w:rPr>
                <w:color w:val="000000"/>
                <w:szCs w:val="24"/>
              </w:rPr>
              <w:t>–</w:t>
            </w:r>
            <w:r w:rsidRPr="00410086">
              <w:rPr>
                <w:color w:val="000000"/>
                <w:szCs w:val="24"/>
              </w:rPr>
              <w:t xml:space="preserve"> ж</w:t>
            </w:r>
            <w:r>
              <w:rPr>
                <w:color w:val="000000"/>
                <w:szCs w:val="24"/>
              </w:rPr>
              <w:t xml:space="preserve">/д </w:t>
            </w:r>
            <w:r w:rsidRPr="00410086">
              <w:rPr>
                <w:color w:val="000000"/>
                <w:szCs w:val="24"/>
              </w:rPr>
              <w:t>№2А</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45</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35</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382,0</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5,5</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УТ-1А - УТ-1</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946,1</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25,6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 xml:space="preserve">УТ-1 — </w:t>
            </w:r>
            <w:r>
              <w:rPr>
                <w:color w:val="000000"/>
                <w:szCs w:val="24"/>
              </w:rPr>
              <w:t>ш</w:t>
            </w:r>
            <w:r w:rsidRPr="00410086">
              <w:rPr>
                <w:color w:val="000000"/>
                <w:szCs w:val="24"/>
              </w:rPr>
              <w:t>кола</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654,9</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13,4</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УТ-1 - УТ-2</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83</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981,5</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26,6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УТ-2 -</w:t>
            </w:r>
            <w:r>
              <w:rPr>
                <w:color w:val="000000"/>
                <w:szCs w:val="24"/>
              </w:rPr>
              <w:t xml:space="preserve">12 кв. </w:t>
            </w:r>
            <w:r w:rsidRPr="00410086">
              <w:rPr>
                <w:color w:val="000000"/>
                <w:szCs w:val="24"/>
              </w:rPr>
              <w:t>ж</w:t>
            </w:r>
            <w:r>
              <w:rPr>
                <w:color w:val="000000"/>
                <w:szCs w:val="24"/>
              </w:rPr>
              <w:t>/</w:t>
            </w:r>
            <w:r w:rsidRPr="00410086">
              <w:rPr>
                <w:color w:val="000000"/>
                <w:szCs w:val="24"/>
              </w:rPr>
              <w:t>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218,3</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3,7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УТ-2 - УТ-3</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236,5</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6,7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УТ-3  - детсад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218,3</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3,7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УТ-3 - УТ-4</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946,1</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21,0</w:t>
            </w:r>
          </w:p>
        </w:tc>
      </w:tr>
      <w:tr w:rsidR="00863406" w:rsidRPr="00410086" w:rsidTr="006126BD">
        <w:trPr>
          <w:trHeight w:val="20"/>
        </w:trPr>
        <w:tc>
          <w:tcPr>
            <w:tcW w:w="258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Pr>
                <w:color w:val="000000"/>
                <w:szCs w:val="24"/>
              </w:rPr>
              <w:t xml:space="preserve">УТ-4  - 8 кв. </w:t>
            </w:r>
            <w:r w:rsidRPr="00410086">
              <w:rPr>
                <w:color w:val="000000"/>
                <w:szCs w:val="24"/>
              </w:rPr>
              <w:t>ж</w:t>
            </w:r>
            <w:r>
              <w:rPr>
                <w:color w:val="000000"/>
                <w:szCs w:val="24"/>
              </w:rPr>
              <w:t>/</w:t>
            </w:r>
            <w:r w:rsidRPr="00410086">
              <w:rPr>
                <w:color w:val="000000"/>
                <w:szCs w:val="24"/>
              </w:rPr>
              <w:t>д</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25</w:t>
            </w:r>
          </w:p>
        </w:tc>
        <w:tc>
          <w:tcPr>
            <w:tcW w:w="1259" w:type="dxa"/>
            <w:gridSpan w:val="2"/>
            <w:tcBorders>
              <w:top w:val="single" w:sz="4" w:space="0" w:color="auto"/>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single" w:sz="4" w:space="0" w:color="auto"/>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272,9</w:t>
            </w:r>
          </w:p>
        </w:tc>
        <w:tc>
          <w:tcPr>
            <w:tcW w:w="1017" w:type="dxa"/>
            <w:tcBorders>
              <w:top w:val="single" w:sz="4" w:space="0" w:color="auto"/>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4,6</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Pr>
                <w:color w:val="000000"/>
                <w:szCs w:val="24"/>
              </w:rPr>
              <w:t xml:space="preserve">УТ-4 - 16 кв. </w:t>
            </w:r>
            <w:r w:rsidRPr="00410086">
              <w:rPr>
                <w:color w:val="000000"/>
                <w:szCs w:val="24"/>
              </w:rPr>
              <w:t>ж</w:t>
            </w:r>
            <w:r>
              <w:rPr>
                <w:color w:val="000000"/>
                <w:szCs w:val="24"/>
              </w:rPr>
              <w:t>/</w:t>
            </w:r>
            <w:r w:rsidRPr="00410086">
              <w:rPr>
                <w:color w:val="000000"/>
                <w:szCs w:val="24"/>
              </w:rPr>
              <w:t>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УТ-4 - УТ-5</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76</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46</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544,0</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12,1</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Pr>
                <w:color w:val="000000"/>
                <w:szCs w:val="24"/>
              </w:rPr>
              <w:t xml:space="preserve">УТ-5 - 8 кв. </w:t>
            </w:r>
            <w:r w:rsidRPr="00410086">
              <w:rPr>
                <w:color w:val="000000"/>
                <w:szCs w:val="24"/>
              </w:rPr>
              <w:t>ж</w:t>
            </w:r>
            <w:r>
              <w:rPr>
                <w:color w:val="000000"/>
                <w:szCs w:val="24"/>
              </w:rPr>
              <w:t>/</w:t>
            </w:r>
            <w:r w:rsidRPr="00410086">
              <w:rPr>
                <w:color w:val="000000"/>
                <w:szCs w:val="24"/>
              </w:rPr>
              <w:t>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УТ-5  - УТ-6</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45</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491,2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8,3</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УТ-6 – 12 кв. ж</w:t>
            </w:r>
            <w:r>
              <w:rPr>
                <w:color w:val="000000"/>
                <w:szCs w:val="24"/>
              </w:rPr>
              <w:t>/</w:t>
            </w:r>
            <w:r w:rsidRPr="00410086">
              <w:rPr>
                <w:color w:val="000000"/>
                <w:szCs w:val="24"/>
              </w:rPr>
              <w:t>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109,2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1,8</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rPr>
                <w:color w:val="000000"/>
                <w:szCs w:val="24"/>
              </w:rPr>
            </w:pPr>
            <w:r w:rsidRPr="00410086">
              <w:rPr>
                <w:color w:val="000000"/>
                <w:szCs w:val="24"/>
              </w:rPr>
              <w:t>УТ-6 – 12 кв. ж</w:t>
            </w:r>
            <w:r>
              <w:rPr>
                <w:color w:val="000000"/>
                <w:szCs w:val="24"/>
              </w:rPr>
              <w:t>/</w:t>
            </w:r>
            <w:r w:rsidRPr="00410086">
              <w:rPr>
                <w:color w:val="000000"/>
                <w:szCs w:val="24"/>
              </w:rPr>
              <w:t>д</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57</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80</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color w:val="000000"/>
                <w:szCs w:val="24"/>
              </w:rPr>
            </w:pPr>
            <w:r w:rsidRPr="00410086">
              <w:rPr>
                <w:color w:val="000000"/>
                <w:szCs w:val="24"/>
              </w:rPr>
              <w:t>надземная</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right"/>
              <w:rPr>
                <w:color w:val="000000"/>
                <w:szCs w:val="24"/>
              </w:rPr>
            </w:pPr>
            <w:r w:rsidRPr="00410086">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color w:val="000000"/>
                <w:szCs w:val="24"/>
              </w:rPr>
            </w:pPr>
            <w:r w:rsidRPr="00410086">
              <w:rPr>
                <w:color w:val="000000"/>
                <w:szCs w:val="24"/>
              </w:rPr>
              <w:t>873,2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color w:val="000000"/>
                <w:szCs w:val="24"/>
              </w:rPr>
            </w:pPr>
            <w:r w:rsidRPr="00410086">
              <w:rPr>
                <w:color w:val="000000"/>
                <w:szCs w:val="24"/>
              </w:rPr>
              <w:t>14,7</w:t>
            </w:r>
          </w:p>
        </w:tc>
      </w:tr>
      <w:tr w:rsidR="00863406" w:rsidRPr="00410086" w:rsidTr="006126BD">
        <w:trPr>
          <w:trHeight w:val="20"/>
        </w:trPr>
        <w:tc>
          <w:tcPr>
            <w:tcW w:w="2580" w:type="dxa"/>
            <w:tcBorders>
              <w:top w:val="nil"/>
              <w:left w:val="single" w:sz="4" w:space="0" w:color="auto"/>
              <w:bottom w:val="single" w:sz="4" w:space="0" w:color="auto"/>
              <w:right w:val="single" w:sz="4" w:space="0" w:color="auto"/>
            </w:tcBorders>
            <w:shd w:val="clear" w:color="auto" w:fill="auto"/>
            <w:vAlign w:val="bottom"/>
          </w:tcPr>
          <w:p w:rsidR="00863406" w:rsidRPr="00410086" w:rsidRDefault="00863406" w:rsidP="00ED7EBB">
            <w:pPr>
              <w:jc w:val="center"/>
              <w:rPr>
                <w:b/>
                <w:bCs/>
                <w:color w:val="000000"/>
                <w:szCs w:val="24"/>
              </w:rPr>
            </w:pPr>
            <w:r w:rsidRPr="00410086">
              <w:rPr>
                <w:b/>
                <w:bCs/>
                <w:color w:val="000000"/>
                <w:szCs w:val="24"/>
              </w:rPr>
              <w:t>Итого по котельной</w:t>
            </w:r>
          </w:p>
        </w:tc>
        <w:tc>
          <w:tcPr>
            <w:tcW w:w="1160" w:type="dxa"/>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0,0</w:t>
            </w:r>
          </w:p>
        </w:tc>
        <w:tc>
          <w:tcPr>
            <w:tcW w:w="923" w:type="dxa"/>
            <w:gridSpan w:val="2"/>
            <w:tcBorders>
              <w:top w:val="nil"/>
              <w:left w:val="nil"/>
              <w:bottom w:val="single" w:sz="4" w:space="0" w:color="auto"/>
              <w:right w:val="single" w:sz="4" w:space="0" w:color="auto"/>
            </w:tcBorders>
            <w:shd w:val="clear" w:color="auto" w:fill="auto"/>
            <w:noWrap/>
            <w:vAlign w:val="center"/>
          </w:tcPr>
          <w:p w:rsidR="00863406" w:rsidRPr="00410086" w:rsidRDefault="00863406" w:rsidP="00ED7EBB">
            <w:pPr>
              <w:jc w:val="center"/>
              <w:rPr>
                <w:b/>
                <w:bCs/>
                <w:color w:val="000000"/>
                <w:szCs w:val="24"/>
              </w:rPr>
            </w:pPr>
            <w:r w:rsidRPr="00410086">
              <w:rPr>
                <w:b/>
                <w:bCs/>
                <w:color w:val="000000"/>
                <w:szCs w:val="24"/>
              </w:rPr>
              <w:t>654</w:t>
            </w:r>
          </w:p>
        </w:tc>
        <w:tc>
          <w:tcPr>
            <w:tcW w:w="1259"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54" w:type="dxa"/>
            <w:gridSpan w:val="2"/>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060"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rPr>
                <w:color w:val="000000"/>
                <w:szCs w:val="24"/>
              </w:rPr>
            </w:pPr>
            <w:r w:rsidRPr="00410086">
              <w:rPr>
                <w:color w:val="000000"/>
                <w:szCs w:val="24"/>
              </w:rPr>
              <w:t> </w:t>
            </w:r>
          </w:p>
        </w:tc>
        <w:tc>
          <w:tcPr>
            <w:tcW w:w="1229" w:type="dxa"/>
            <w:tcBorders>
              <w:top w:val="nil"/>
              <w:left w:val="nil"/>
              <w:bottom w:val="single" w:sz="4" w:space="0" w:color="auto"/>
              <w:right w:val="single" w:sz="4" w:space="0" w:color="auto"/>
            </w:tcBorders>
            <w:shd w:val="clear" w:color="auto" w:fill="auto"/>
            <w:noWrap/>
            <w:vAlign w:val="bottom"/>
          </w:tcPr>
          <w:p w:rsidR="00863406" w:rsidRPr="00410086" w:rsidRDefault="00863406" w:rsidP="00ED7EBB">
            <w:pPr>
              <w:jc w:val="center"/>
              <w:rPr>
                <w:b/>
                <w:bCs/>
                <w:color w:val="000000"/>
                <w:szCs w:val="24"/>
              </w:rPr>
            </w:pPr>
            <w:r w:rsidRPr="00410086">
              <w:rPr>
                <w:b/>
                <w:bCs/>
                <w:color w:val="000000"/>
                <w:szCs w:val="24"/>
              </w:rPr>
              <w:t>7447,2</w:t>
            </w:r>
          </w:p>
        </w:tc>
        <w:tc>
          <w:tcPr>
            <w:tcW w:w="1017" w:type="dxa"/>
            <w:tcBorders>
              <w:top w:val="nil"/>
              <w:left w:val="nil"/>
              <w:bottom w:val="single" w:sz="4" w:space="0" w:color="auto"/>
              <w:right w:val="single" w:sz="4" w:space="0" w:color="auto"/>
            </w:tcBorders>
            <w:vAlign w:val="bottom"/>
          </w:tcPr>
          <w:p w:rsidR="00863406" w:rsidRPr="00410086" w:rsidRDefault="00863406" w:rsidP="00ED7EBB">
            <w:pPr>
              <w:jc w:val="center"/>
              <w:rPr>
                <w:b/>
                <w:bCs/>
                <w:color w:val="000000"/>
                <w:szCs w:val="24"/>
              </w:rPr>
            </w:pPr>
            <w:r w:rsidRPr="00410086">
              <w:rPr>
                <w:b/>
                <w:bCs/>
                <w:color w:val="000000"/>
                <w:szCs w:val="24"/>
              </w:rPr>
              <w:t>160,8</w:t>
            </w:r>
          </w:p>
        </w:tc>
      </w:tr>
    </w:tbl>
    <w:p w:rsidR="006126BD" w:rsidRDefault="006126BD"/>
    <w:p w:rsidR="006126BD" w:rsidRDefault="006126BD"/>
    <w:p w:rsidR="006126BD" w:rsidRDefault="006126BD"/>
    <w:p w:rsidR="006126BD" w:rsidRDefault="006126BD"/>
    <w:tbl>
      <w:tblPr>
        <w:tblW w:w="10355" w:type="dxa"/>
        <w:tblCellMar>
          <w:left w:w="28" w:type="dxa"/>
          <w:right w:w="28" w:type="dxa"/>
        </w:tblCellMar>
        <w:tblLook w:val="04A0" w:firstRow="1" w:lastRow="0" w:firstColumn="1" w:lastColumn="0" w:noHBand="0" w:noVBand="1"/>
      </w:tblPr>
      <w:tblGrid>
        <w:gridCol w:w="2340"/>
        <w:gridCol w:w="1160"/>
        <w:gridCol w:w="1103"/>
        <w:gridCol w:w="1259"/>
        <w:gridCol w:w="1187"/>
        <w:gridCol w:w="1060"/>
        <w:gridCol w:w="1229"/>
        <w:gridCol w:w="1017"/>
      </w:tblGrid>
      <w:tr w:rsidR="00863406" w:rsidRPr="006653CC" w:rsidTr="00ED7EBB">
        <w:trPr>
          <w:trHeight w:val="20"/>
        </w:trPr>
        <w:tc>
          <w:tcPr>
            <w:tcW w:w="2340" w:type="dxa"/>
            <w:tcBorders>
              <w:top w:val="single" w:sz="4" w:space="0" w:color="auto"/>
              <w:left w:val="single" w:sz="4" w:space="0" w:color="auto"/>
              <w:bottom w:val="single" w:sz="4" w:space="0" w:color="auto"/>
              <w:right w:val="single" w:sz="4" w:space="0" w:color="auto"/>
            </w:tcBorders>
            <w:shd w:val="clear" w:color="auto" w:fill="auto"/>
          </w:tcPr>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lastRenderedPageBreak/>
              <w:t>№ котельной,</w:t>
            </w:r>
          </w:p>
          <w:p w:rsidR="00863406" w:rsidRPr="00410086" w:rsidRDefault="00863406" w:rsidP="00ED7EBB">
            <w:pPr>
              <w:jc w:val="center"/>
              <w:rPr>
                <w:rFonts w:eastAsia="Times New Roman"/>
                <w:color w:val="000000"/>
                <w:szCs w:val="24"/>
                <w:lang w:eastAsia="ru-RU"/>
              </w:rPr>
            </w:pPr>
            <w:r w:rsidRPr="00410086">
              <w:rPr>
                <w:rFonts w:eastAsia="Times New Roman"/>
                <w:color w:val="000000"/>
                <w:szCs w:val="24"/>
                <w:lang w:eastAsia="ru-RU"/>
              </w:rPr>
              <w:t>участок сетей</w:t>
            </w:r>
          </w:p>
        </w:tc>
        <w:tc>
          <w:tcPr>
            <w:tcW w:w="1160" w:type="dxa"/>
            <w:tcBorders>
              <w:top w:val="single" w:sz="4" w:space="0" w:color="auto"/>
              <w:left w:val="nil"/>
              <w:bottom w:val="single" w:sz="4" w:space="0" w:color="auto"/>
              <w:right w:val="single" w:sz="4" w:space="0" w:color="auto"/>
            </w:tcBorders>
            <w:shd w:val="clear" w:color="auto" w:fill="auto"/>
            <w:noWrap/>
          </w:tcPr>
          <w:p w:rsidR="00863406" w:rsidRPr="006653CC" w:rsidRDefault="00863406" w:rsidP="00ED7EBB">
            <w:pPr>
              <w:jc w:val="center"/>
              <w:rPr>
                <w:rFonts w:eastAsia="Times New Roman"/>
                <w:color w:val="000000"/>
                <w:szCs w:val="24"/>
                <w:lang w:eastAsia="ru-RU"/>
              </w:rPr>
            </w:pPr>
            <w:r w:rsidRPr="006653CC">
              <w:rPr>
                <w:rFonts w:eastAsia="Times New Roman"/>
                <w:color w:val="000000"/>
                <w:szCs w:val="24"/>
                <w:lang w:eastAsia="ru-RU"/>
              </w:rPr>
              <w:t>Наружный диаметр, мм</w:t>
            </w:r>
          </w:p>
        </w:tc>
        <w:tc>
          <w:tcPr>
            <w:tcW w:w="1103" w:type="dxa"/>
            <w:tcBorders>
              <w:top w:val="single" w:sz="4" w:space="0" w:color="auto"/>
              <w:left w:val="nil"/>
              <w:bottom w:val="single" w:sz="4" w:space="0" w:color="auto"/>
              <w:right w:val="single" w:sz="4" w:space="0" w:color="auto"/>
            </w:tcBorders>
            <w:shd w:val="clear" w:color="auto" w:fill="auto"/>
            <w:noWrap/>
          </w:tcPr>
          <w:p w:rsidR="00863406" w:rsidRPr="006653CC" w:rsidRDefault="00863406" w:rsidP="00ED7EBB">
            <w:pPr>
              <w:jc w:val="center"/>
              <w:rPr>
                <w:color w:val="000000"/>
                <w:szCs w:val="24"/>
              </w:rPr>
            </w:pPr>
            <w:r w:rsidRPr="006653CC">
              <w:rPr>
                <w:rFonts w:eastAsia="Times New Roman"/>
                <w:color w:val="000000"/>
                <w:szCs w:val="24"/>
                <w:lang w:eastAsia="ru-RU"/>
              </w:rPr>
              <w:t>Длина участка, м</w:t>
            </w:r>
          </w:p>
        </w:tc>
        <w:tc>
          <w:tcPr>
            <w:tcW w:w="1259" w:type="dxa"/>
            <w:tcBorders>
              <w:top w:val="single" w:sz="4" w:space="0" w:color="auto"/>
              <w:left w:val="nil"/>
              <w:bottom w:val="single" w:sz="4" w:space="0" w:color="auto"/>
              <w:right w:val="single" w:sz="4" w:space="0" w:color="auto"/>
            </w:tcBorders>
            <w:shd w:val="clear" w:color="auto" w:fill="auto"/>
            <w:noWrap/>
          </w:tcPr>
          <w:p w:rsidR="00863406" w:rsidRPr="006653CC" w:rsidRDefault="00863406" w:rsidP="00ED7EBB">
            <w:pPr>
              <w:jc w:val="center"/>
              <w:rPr>
                <w:rFonts w:eastAsia="Times New Roman"/>
                <w:color w:val="000000"/>
                <w:szCs w:val="24"/>
                <w:lang w:eastAsia="ru-RU"/>
              </w:rPr>
            </w:pPr>
            <w:r w:rsidRPr="006653CC">
              <w:rPr>
                <w:rFonts w:eastAsia="Times New Roman"/>
                <w:color w:val="000000"/>
                <w:szCs w:val="24"/>
                <w:lang w:eastAsia="ru-RU"/>
              </w:rPr>
              <w:t>Тип прокладки</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rFonts w:eastAsia="Times New Roman"/>
                <w:color w:val="000000"/>
                <w:szCs w:val="24"/>
                <w:lang w:eastAsia="ru-RU"/>
              </w:rPr>
            </w:pPr>
            <w:r w:rsidRPr="006653CC">
              <w:rPr>
                <w:rFonts w:eastAsia="Times New Roman"/>
                <w:color w:val="000000"/>
                <w:szCs w:val="24"/>
                <w:lang w:eastAsia="ru-RU"/>
              </w:rPr>
              <w:t>Расценка по НЦС 81-02-13-2023</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rFonts w:eastAsia="Times New Roman"/>
                <w:color w:val="000000"/>
                <w:szCs w:val="24"/>
                <w:lang w:eastAsia="ru-RU"/>
              </w:rPr>
            </w:pPr>
            <w:r w:rsidRPr="006653CC">
              <w:rPr>
                <w:rFonts w:eastAsia="Times New Roman"/>
                <w:color w:val="000000"/>
                <w:szCs w:val="24"/>
                <w:lang w:eastAsia="ru-RU"/>
              </w:rPr>
              <w:t>Дефлятор на 2025 год</w:t>
            </w:r>
          </w:p>
        </w:tc>
        <w:tc>
          <w:tcPr>
            <w:tcW w:w="1229" w:type="dxa"/>
            <w:tcBorders>
              <w:top w:val="single" w:sz="4" w:space="0" w:color="auto"/>
              <w:left w:val="nil"/>
              <w:bottom w:val="single" w:sz="4" w:space="0" w:color="auto"/>
              <w:right w:val="single" w:sz="4" w:space="0" w:color="auto"/>
            </w:tcBorders>
            <w:shd w:val="clear" w:color="auto" w:fill="auto"/>
            <w:noWrap/>
          </w:tcPr>
          <w:p w:rsidR="00863406" w:rsidRPr="006653CC" w:rsidRDefault="00863406" w:rsidP="00ED7EBB">
            <w:pPr>
              <w:jc w:val="center"/>
              <w:rPr>
                <w:rFonts w:eastAsia="Times New Roman"/>
                <w:color w:val="000000"/>
                <w:szCs w:val="24"/>
                <w:lang w:eastAsia="ru-RU"/>
              </w:rPr>
            </w:pPr>
            <w:r w:rsidRPr="006653CC">
              <w:rPr>
                <w:rFonts w:eastAsia="Times New Roman"/>
                <w:color w:val="000000"/>
                <w:szCs w:val="24"/>
                <w:lang w:eastAsia="ru-RU"/>
              </w:rPr>
              <w:t>Стоимость работ, тыс. руб.</w:t>
            </w:r>
          </w:p>
        </w:tc>
        <w:tc>
          <w:tcPr>
            <w:tcW w:w="1017" w:type="dxa"/>
            <w:tcBorders>
              <w:top w:val="single" w:sz="4" w:space="0" w:color="auto"/>
              <w:left w:val="nil"/>
              <w:bottom w:val="single" w:sz="4" w:space="0" w:color="auto"/>
              <w:right w:val="single" w:sz="4" w:space="0" w:color="auto"/>
            </w:tcBorders>
          </w:tcPr>
          <w:p w:rsidR="00863406" w:rsidRPr="006653CC" w:rsidRDefault="00863406" w:rsidP="00ED7EBB">
            <w:pPr>
              <w:jc w:val="center"/>
              <w:rPr>
                <w:color w:val="000000"/>
                <w:szCs w:val="24"/>
              </w:rPr>
            </w:pPr>
            <w:r w:rsidRPr="006653CC">
              <w:rPr>
                <w:color w:val="000000"/>
                <w:szCs w:val="24"/>
              </w:rPr>
              <w:t>тепловые потери, Гкал/год</w:t>
            </w:r>
          </w:p>
        </w:tc>
      </w:tr>
      <w:tr w:rsidR="00863406" w:rsidRPr="006653CC" w:rsidTr="00ED7EBB">
        <w:trPr>
          <w:trHeight w:val="20"/>
        </w:trPr>
        <w:tc>
          <w:tcPr>
            <w:tcW w:w="3500" w:type="dxa"/>
            <w:gridSpan w:val="2"/>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jc w:val="center"/>
              <w:rPr>
                <w:b/>
                <w:bCs/>
                <w:color w:val="000000"/>
                <w:szCs w:val="24"/>
              </w:rPr>
            </w:pPr>
            <w:r w:rsidRPr="006653CC">
              <w:rPr>
                <w:b/>
                <w:bCs/>
                <w:color w:val="000000"/>
                <w:szCs w:val="24"/>
              </w:rPr>
              <w:t>Котельная с. Петрилово</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rPr>
                <w:color w:val="000000"/>
                <w:szCs w:val="24"/>
              </w:rPr>
            </w:pP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p>
        </w:tc>
        <w:tc>
          <w:tcPr>
            <w:tcW w:w="122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rPr>
                <w:color w:val="000000"/>
                <w:szCs w:val="24"/>
              </w:rPr>
            </w:pPr>
          </w:p>
        </w:tc>
        <w:tc>
          <w:tcPr>
            <w:tcW w:w="1017" w:type="dxa"/>
            <w:tcBorders>
              <w:top w:val="nil"/>
              <w:left w:val="nil"/>
              <w:bottom w:val="single" w:sz="4" w:space="0" w:color="auto"/>
              <w:right w:val="single" w:sz="4" w:space="0" w:color="auto"/>
            </w:tcBorders>
          </w:tcPr>
          <w:p w:rsidR="00863406" w:rsidRPr="006653CC" w:rsidRDefault="00863406" w:rsidP="00ED7EBB">
            <w:pPr>
              <w:rPr>
                <w:color w:val="000000"/>
                <w:szCs w:val="24"/>
              </w:rPr>
            </w:pP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Котельная  - УТ-1</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666,3</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15,4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УТ-1 - УТ-2</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61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846,7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19,5</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УТ-2 - УТ-3</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212,9</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3,5</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УТ-3 - ж/д №4</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УТ-3- УТ-4</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46</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544,0</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9,0</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УТ-4 - ж/д №3</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21,8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УТ-4 - УТ-5</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42</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458,4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7,7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УТ-5 - ж/д №2</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21,8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УТ- 5 - ж/д №1</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45</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491,2</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8,3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УТ-2 - УТ-6</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249,9</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4,7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УТ- 6 - ж/д №9</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106</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1157,0</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19,5</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УТ-6 - УТ-6.1</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138,8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УТ-6.1 - ж/д №10</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УТ-6.1 - УТ-7</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388,7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7,4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center"/>
          </w:tcPr>
          <w:p w:rsidR="00863406" w:rsidRPr="006653CC" w:rsidRDefault="00863406" w:rsidP="00ED7EBB">
            <w:pPr>
              <w:jc w:val="center"/>
              <w:rPr>
                <w:color w:val="000000"/>
                <w:szCs w:val="24"/>
              </w:rPr>
            </w:pPr>
            <w:r w:rsidRPr="006653CC">
              <w:rPr>
                <w:color w:val="000000"/>
                <w:szCs w:val="24"/>
              </w:rPr>
              <w:t>УТ-7  - адм. здание (почта)</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141</w:t>
            </w:r>
          </w:p>
        </w:tc>
        <w:tc>
          <w:tcPr>
            <w:tcW w:w="125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1667,5</w:t>
            </w:r>
          </w:p>
        </w:tc>
        <w:tc>
          <w:tcPr>
            <w:tcW w:w="1017" w:type="dxa"/>
            <w:tcBorders>
              <w:top w:val="nil"/>
              <w:left w:val="nil"/>
              <w:bottom w:val="single" w:sz="4" w:space="0" w:color="auto"/>
              <w:right w:val="single" w:sz="4" w:space="0" w:color="auto"/>
            </w:tcBorders>
            <w:vAlign w:val="center"/>
          </w:tcPr>
          <w:p w:rsidR="00863406" w:rsidRPr="006653CC" w:rsidRDefault="00863406" w:rsidP="00ED7EBB">
            <w:pPr>
              <w:jc w:val="center"/>
              <w:rPr>
                <w:color w:val="000000"/>
                <w:szCs w:val="24"/>
              </w:rPr>
            </w:pPr>
            <w:r w:rsidRPr="006653CC">
              <w:rPr>
                <w:color w:val="000000"/>
                <w:szCs w:val="24"/>
              </w:rPr>
              <w:t>27,7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УТ-7 - УТ-8</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136</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1887,8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35,7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УТ-8 - ж/д №11</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УТ-8 - УТ-9</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61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846,7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16,0</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УТ-9 - ж/д №12</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 xml:space="preserve"> УТ-9 - УТ-10</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985,6</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18,6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УТ-10 - ж/д №13</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УТ-10 - ж/д №14</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20</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236,5</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3,9</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ж/д №14 - ж/д №15</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23</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251,0</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4,2</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УТ-1 - УТ-12</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249,9</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5,8</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УТ-12 - детский сад</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УТ-12 - УТ-13</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749,6</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17,3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УТ-13 - ж/д №5</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120,1</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2,0</w:t>
            </w:r>
          </w:p>
        </w:tc>
      </w:tr>
      <w:tr w:rsidR="00863406" w:rsidRPr="006653CC" w:rsidTr="00ED7EBB">
        <w:trPr>
          <w:trHeight w:val="20"/>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УТ-13 - УТ-14</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33</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458,1</w:t>
            </w:r>
          </w:p>
        </w:tc>
        <w:tc>
          <w:tcPr>
            <w:tcW w:w="1017" w:type="dxa"/>
            <w:tcBorders>
              <w:top w:val="single" w:sz="4" w:space="0" w:color="auto"/>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10,6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УТ-14 - ж/д №6</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19</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207,4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3,5</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УТ-14 - УТ-15</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291,5</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6,7</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УТ-15 - УТ-16</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89</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1235,4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23,4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УТ-16 - ж/д №7</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21,8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УТ-16 - ж/д №8</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32,7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0,6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УТ-15 - УТ-17</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1055,0</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24,3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УТ-17 - УТ-18</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138,8</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УТ-18 - УТ-19</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114</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1582,4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29,9</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УТ-19 - УТ-20</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81</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1124,4</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17,3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УТ-20 - церковь</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15</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163,7</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2,3</w:t>
            </w:r>
          </w:p>
        </w:tc>
      </w:tr>
      <w:tr w:rsidR="00863406" w:rsidRPr="006653CC" w:rsidTr="00ED7EBB">
        <w:trPr>
          <w:trHeight w:val="20"/>
        </w:trPr>
        <w:tc>
          <w:tcPr>
            <w:tcW w:w="2340" w:type="dxa"/>
            <w:tcBorders>
              <w:top w:val="single" w:sz="4" w:space="0" w:color="auto"/>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УТ-20 - дом культуры</w:t>
            </w:r>
          </w:p>
        </w:tc>
        <w:tc>
          <w:tcPr>
            <w:tcW w:w="1160"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76</w:t>
            </w:r>
          </w:p>
        </w:tc>
        <w:tc>
          <w:tcPr>
            <w:tcW w:w="1103"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20</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12279,60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236,5</w:t>
            </w:r>
          </w:p>
        </w:tc>
        <w:tc>
          <w:tcPr>
            <w:tcW w:w="1017" w:type="dxa"/>
            <w:tcBorders>
              <w:top w:val="single" w:sz="4" w:space="0" w:color="auto"/>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УТ-18 - УТ-21</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108</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25</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14413,60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347,0</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6,6</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УТ-21 - ФАП</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196,5</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3,3</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color w:val="000000"/>
                <w:szCs w:val="24"/>
              </w:rPr>
            </w:pPr>
            <w:r w:rsidRPr="006653CC">
              <w:rPr>
                <w:color w:val="000000"/>
                <w:szCs w:val="24"/>
              </w:rPr>
              <w:t>УТ-21 - ж/д №46</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57</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36</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надземная</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11333,90</w:t>
            </w: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1,046</w:t>
            </w:r>
          </w:p>
        </w:tc>
        <w:tc>
          <w:tcPr>
            <w:tcW w:w="1229"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392,9</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color w:val="000000"/>
                <w:szCs w:val="24"/>
              </w:rPr>
            </w:pPr>
            <w:r w:rsidRPr="006653CC">
              <w:rPr>
                <w:color w:val="000000"/>
                <w:szCs w:val="24"/>
              </w:rPr>
              <w:t>4,4</w:t>
            </w:r>
          </w:p>
        </w:tc>
      </w:tr>
      <w:tr w:rsidR="00863406"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bottom"/>
          </w:tcPr>
          <w:p w:rsidR="00863406" w:rsidRPr="006653CC" w:rsidRDefault="00863406" w:rsidP="00ED7EBB">
            <w:pPr>
              <w:rPr>
                <w:b/>
                <w:bCs/>
                <w:color w:val="000000"/>
                <w:szCs w:val="24"/>
              </w:rPr>
            </w:pPr>
            <w:r w:rsidRPr="006653CC">
              <w:rPr>
                <w:b/>
                <w:bCs/>
                <w:color w:val="000000"/>
                <w:szCs w:val="24"/>
              </w:rPr>
              <w:t>Итого по котельной</w:t>
            </w:r>
          </w:p>
        </w:tc>
        <w:tc>
          <w:tcPr>
            <w:tcW w:w="11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 </w:t>
            </w:r>
          </w:p>
        </w:tc>
        <w:tc>
          <w:tcPr>
            <w:tcW w:w="1103"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b/>
                <w:bCs/>
                <w:color w:val="000000"/>
                <w:szCs w:val="24"/>
              </w:rPr>
            </w:pPr>
            <w:r w:rsidRPr="006653CC">
              <w:rPr>
                <w:b/>
                <w:bCs/>
                <w:color w:val="000000"/>
                <w:szCs w:val="24"/>
              </w:rPr>
              <w:t>1548</w:t>
            </w:r>
          </w:p>
        </w:tc>
        <w:tc>
          <w:tcPr>
            <w:tcW w:w="125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color w:val="000000"/>
                <w:szCs w:val="24"/>
              </w:rPr>
            </w:pPr>
            <w:r w:rsidRPr="006653CC">
              <w:rPr>
                <w:color w:val="000000"/>
                <w:szCs w:val="24"/>
              </w:rPr>
              <w:t> </w:t>
            </w:r>
          </w:p>
        </w:tc>
        <w:tc>
          <w:tcPr>
            <w:tcW w:w="1187"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p>
        </w:tc>
        <w:tc>
          <w:tcPr>
            <w:tcW w:w="1060" w:type="dxa"/>
            <w:tcBorders>
              <w:top w:val="nil"/>
              <w:left w:val="nil"/>
              <w:bottom w:val="single" w:sz="4" w:space="0" w:color="auto"/>
              <w:right w:val="single" w:sz="4" w:space="0" w:color="auto"/>
            </w:tcBorders>
            <w:shd w:val="clear" w:color="auto" w:fill="auto"/>
            <w:noWrap/>
            <w:vAlign w:val="center"/>
          </w:tcPr>
          <w:p w:rsidR="00863406" w:rsidRPr="006653CC" w:rsidRDefault="00863406" w:rsidP="00ED7EBB">
            <w:pPr>
              <w:jc w:val="center"/>
              <w:rPr>
                <w:color w:val="000000"/>
                <w:szCs w:val="24"/>
              </w:rPr>
            </w:pPr>
            <w:r w:rsidRPr="006653CC">
              <w:rPr>
                <w:color w:val="000000"/>
                <w:szCs w:val="24"/>
              </w:rPr>
              <w:t> </w:t>
            </w:r>
          </w:p>
        </w:tc>
        <w:tc>
          <w:tcPr>
            <w:tcW w:w="1229" w:type="dxa"/>
            <w:tcBorders>
              <w:top w:val="nil"/>
              <w:left w:val="nil"/>
              <w:bottom w:val="single" w:sz="4" w:space="0" w:color="auto"/>
              <w:right w:val="single" w:sz="4" w:space="0" w:color="auto"/>
            </w:tcBorders>
            <w:shd w:val="clear" w:color="auto" w:fill="auto"/>
            <w:noWrap/>
            <w:vAlign w:val="bottom"/>
          </w:tcPr>
          <w:p w:rsidR="00863406" w:rsidRPr="006653CC" w:rsidRDefault="00863406" w:rsidP="00ED7EBB">
            <w:pPr>
              <w:jc w:val="center"/>
              <w:rPr>
                <w:b/>
                <w:bCs/>
                <w:color w:val="000000"/>
                <w:szCs w:val="24"/>
              </w:rPr>
            </w:pPr>
            <w:r w:rsidRPr="006653CC">
              <w:rPr>
                <w:b/>
                <w:bCs/>
                <w:color w:val="000000"/>
                <w:szCs w:val="24"/>
              </w:rPr>
              <w:t>19951,1</w:t>
            </w:r>
          </w:p>
        </w:tc>
        <w:tc>
          <w:tcPr>
            <w:tcW w:w="1017" w:type="dxa"/>
            <w:tcBorders>
              <w:top w:val="nil"/>
              <w:left w:val="nil"/>
              <w:bottom w:val="single" w:sz="4" w:space="0" w:color="auto"/>
              <w:right w:val="single" w:sz="4" w:space="0" w:color="auto"/>
            </w:tcBorders>
            <w:vAlign w:val="bottom"/>
          </w:tcPr>
          <w:p w:rsidR="00863406" w:rsidRPr="006653CC" w:rsidRDefault="00863406" w:rsidP="00ED7EBB">
            <w:pPr>
              <w:jc w:val="center"/>
              <w:rPr>
                <w:b/>
                <w:bCs/>
                <w:color w:val="000000"/>
                <w:szCs w:val="24"/>
              </w:rPr>
            </w:pPr>
            <w:r w:rsidRPr="006653CC">
              <w:rPr>
                <w:b/>
                <w:bCs/>
                <w:color w:val="000000"/>
                <w:szCs w:val="24"/>
              </w:rPr>
              <w:t>373,7</w:t>
            </w:r>
          </w:p>
        </w:tc>
      </w:tr>
      <w:tr w:rsidR="006126BD" w:rsidRPr="006653CC" w:rsidTr="00ED7EBB">
        <w:trPr>
          <w:trHeight w:val="20"/>
        </w:trPr>
        <w:tc>
          <w:tcPr>
            <w:tcW w:w="2340" w:type="dxa"/>
            <w:tcBorders>
              <w:top w:val="nil"/>
              <w:left w:val="single" w:sz="4" w:space="0" w:color="auto"/>
              <w:bottom w:val="single" w:sz="4" w:space="0" w:color="auto"/>
              <w:right w:val="single" w:sz="4" w:space="0" w:color="auto"/>
            </w:tcBorders>
            <w:shd w:val="clear" w:color="auto" w:fill="auto"/>
            <w:vAlign w:val="center"/>
          </w:tcPr>
          <w:p w:rsidR="006126BD" w:rsidRPr="006653CC" w:rsidRDefault="006126BD" w:rsidP="006126BD">
            <w:pPr>
              <w:jc w:val="center"/>
              <w:rPr>
                <w:b/>
                <w:bCs/>
                <w:color w:val="000000"/>
                <w:szCs w:val="24"/>
              </w:rPr>
            </w:pPr>
            <w:r w:rsidRPr="006653CC">
              <w:rPr>
                <w:b/>
                <w:bCs/>
                <w:color w:val="000000"/>
                <w:szCs w:val="24"/>
              </w:rPr>
              <w:t>Всего по СП</w:t>
            </w:r>
          </w:p>
        </w:tc>
        <w:tc>
          <w:tcPr>
            <w:tcW w:w="1160"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color w:val="000000"/>
                <w:szCs w:val="24"/>
              </w:rPr>
            </w:pPr>
            <w:r w:rsidRPr="006653CC">
              <w:rPr>
                <w:color w:val="000000"/>
                <w:szCs w:val="24"/>
              </w:rPr>
              <w:t> </w:t>
            </w:r>
          </w:p>
        </w:tc>
        <w:tc>
          <w:tcPr>
            <w:tcW w:w="1103"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b/>
                <w:bCs/>
                <w:color w:val="000000"/>
                <w:szCs w:val="24"/>
              </w:rPr>
            </w:pPr>
            <w:r w:rsidRPr="006653CC">
              <w:rPr>
                <w:b/>
                <w:bCs/>
                <w:color w:val="000000"/>
                <w:szCs w:val="24"/>
              </w:rPr>
              <w:t>4927,0</w:t>
            </w:r>
          </w:p>
        </w:tc>
        <w:tc>
          <w:tcPr>
            <w:tcW w:w="1259"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b/>
                <w:bCs/>
                <w:color w:val="000000"/>
                <w:szCs w:val="24"/>
              </w:rPr>
            </w:pPr>
            <w:r w:rsidRPr="006653CC">
              <w:rPr>
                <w:b/>
                <w:bCs/>
                <w:color w:val="000000"/>
                <w:szCs w:val="24"/>
              </w:rPr>
              <w:t> </w:t>
            </w:r>
          </w:p>
        </w:tc>
        <w:tc>
          <w:tcPr>
            <w:tcW w:w="1187"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b/>
                <w:bCs/>
                <w:color w:val="000000"/>
                <w:szCs w:val="24"/>
              </w:rPr>
            </w:pPr>
          </w:p>
        </w:tc>
        <w:tc>
          <w:tcPr>
            <w:tcW w:w="1060"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b/>
                <w:bCs/>
                <w:color w:val="000000"/>
                <w:szCs w:val="24"/>
              </w:rPr>
            </w:pPr>
            <w:r w:rsidRPr="006653CC">
              <w:rPr>
                <w:b/>
                <w:bCs/>
                <w:color w:val="000000"/>
                <w:szCs w:val="24"/>
              </w:rPr>
              <w:t> </w:t>
            </w:r>
          </w:p>
        </w:tc>
        <w:tc>
          <w:tcPr>
            <w:tcW w:w="1229" w:type="dxa"/>
            <w:tcBorders>
              <w:top w:val="nil"/>
              <w:left w:val="nil"/>
              <w:bottom w:val="single" w:sz="4" w:space="0" w:color="auto"/>
              <w:right w:val="single" w:sz="4" w:space="0" w:color="auto"/>
            </w:tcBorders>
            <w:shd w:val="clear" w:color="auto" w:fill="auto"/>
            <w:noWrap/>
            <w:vAlign w:val="center"/>
          </w:tcPr>
          <w:p w:rsidR="006126BD" w:rsidRPr="006653CC" w:rsidRDefault="006126BD" w:rsidP="006126BD">
            <w:pPr>
              <w:jc w:val="center"/>
              <w:rPr>
                <w:b/>
                <w:bCs/>
                <w:color w:val="000000"/>
                <w:szCs w:val="24"/>
              </w:rPr>
            </w:pPr>
            <w:r w:rsidRPr="006653CC">
              <w:rPr>
                <w:b/>
                <w:bCs/>
                <w:color w:val="000000"/>
                <w:szCs w:val="24"/>
              </w:rPr>
              <w:t>69983,4</w:t>
            </w:r>
          </w:p>
        </w:tc>
        <w:tc>
          <w:tcPr>
            <w:tcW w:w="1017" w:type="dxa"/>
            <w:tcBorders>
              <w:top w:val="nil"/>
              <w:left w:val="nil"/>
              <w:bottom w:val="single" w:sz="4" w:space="0" w:color="auto"/>
              <w:right w:val="single" w:sz="4" w:space="0" w:color="auto"/>
            </w:tcBorders>
            <w:vAlign w:val="center"/>
          </w:tcPr>
          <w:p w:rsidR="006126BD" w:rsidRPr="006653CC" w:rsidRDefault="006126BD" w:rsidP="006126BD">
            <w:pPr>
              <w:jc w:val="center"/>
              <w:rPr>
                <w:b/>
                <w:bCs/>
                <w:color w:val="000000"/>
                <w:szCs w:val="24"/>
              </w:rPr>
            </w:pPr>
            <w:r w:rsidRPr="006653CC">
              <w:rPr>
                <w:b/>
                <w:bCs/>
                <w:color w:val="000000"/>
                <w:szCs w:val="24"/>
              </w:rPr>
              <w:t>1786,6</w:t>
            </w:r>
          </w:p>
        </w:tc>
      </w:tr>
    </w:tbl>
    <w:p w:rsidR="00745B0D" w:rsidRPr="00854AA1" w:rsidRDefault="00745B0D" w:rsidP="00863406">
      <w:pPr>
        <w:tabs>
          <w:tab w:val="left" w:pos="375"/>
        </w:tabs>
        <w:spacing w:before="120" w:after="120"/>
        <w:ind w:right="28"/>
        <w:jc w:val="center"/>
        <w:rPr>
          <w:bCs/>
          <w:sz w:val="26"/>
          <w:szCs w:val="26"/>
        </w:rPr>
      </w:pPr>
      <w:r w:rsidRPr="00854AA1">
        <w:rPr>
          <w:bCs/>
          <w:sz w:val="26"/>
          <w:szCs w:val="26"/>
        </w:rPr>
        <w:t xml:space="preserve">Суммарная стоимость работ оценивается в </w:t>
      </w:r>
      <w:r w:rsidR="00863406">
        <w:rPr>
          <w:sz w:val="26"/>
          <w:szCs w:val="26"/>
        </w:rPr>
        <w:t xml:space="preserve">70 </w:t>
      </w:r>
      <w:r>
        <w:rPr>
          <w:sz w:val="26"/>
          <w:szCs w:val="26"/>
        </w:rPr>
        <w:t>млн</w:t>
      </w:r>
      <w:r>
        <w:rPr>
          <w:bCs/>
          <w:sz w:val="26"/>
          <w:szCs w:val="26"/>
        </w:rPr>
        <w:t>.</w:t>
      </w:r>
      <w:r w:rsidRPr="00854AA1">
        <w:rPr>
          <w:bCs/>
          <w:sz w:val="26"/>
          <w:szCs w:val="26"/>
        </w:rPr>
        <w:t xml:space="preserve"> руб.</w:t>
      </w:r>
    </w:p>
    <w:p w:rsidR="006126BD" w:rsidRPr="00854AA1" w:rsidRDefault="006126BD" w:rsidP="006126BD">
      <w:pPr>
        <w:tabs>
          <w:tab w:val="left" w:pos="375"/>
        </w:tabs>
        <w:ind w:right="28" w:firstLine="567"/>
        <w:jc w:val="both"/>
        <w:rPr>
          <w:bCs/>
          <w:sz w:val="26"/>
          <w:szCs w:val="26"/>
        </w:rPr>
      </w:pPr>
      <w:r w:rsidRPr="00854AA1">
        <w:rPr>
          <w:bCs/>
          <w:sz w:val="26"/>
          <w:szCs w:val="26"/>
        </w:rPr>
        <w:lastRenderedPageBreak/>
        <w:t xml:space="preserve">При замене участков тепловых сетей будет иметь место значительное уменьшение тепловых потерь при передаче тепловой энергии – не менее, чем в 2 раза. </w:t>
      </w:r>
    </w:p>
    <w:p w:rsidR="006126BD" w:rsidRPr="00854AA1" w:rsidRDefault="006126BD" w:rsidP="006126BD">
      <w:pPr>
        <w:tabs>
          <w:tab w:val="left" w:pos="375"/>
        </w:tabs>
        <w:ind w:right="28" w:firstLine="567"/>
        <w:jc w:val="both"/>
        <w:rPr>
          <w:bCs/>
          <w:sz w:val="26"/>
          <w:szCs w:val="26"/>
        </w:rPr>
      </w:pPr>
      <w:r w:rsidRPr="00854AA1">
        <w:rPr>
          <w:bCs/>
          <w:sz w:val="26"/>
          <w:szCs w:val="26"/>
        </w:rPr>
        <w:t xml:space="preserve">Нормативные тепловые потери на заменяемых участках составляют </w:t>
      </w:r>
      <w:r>
        <w:rPr>
          <w:bCs/>
          <w:sz w:val="26"/>
          <w:szCs w:val="26"/>
        </w:rPr>
        <w:t xml:space="preserve">1786,6 </w:t>
      </w:r>
      <w:r w:rsidRPr="00854AA1">
        <w:rPr>
          <w:bCs/>
          <w:sz w:val="26"/>
          <w:szCs w:val="26"/>
        </w:rPr>
        <w:t xml:space="preserve">Гкал/год. </w:t>
      </w:r>
    </w:p>
    <w:p w:rsidR="006126BD" w:rsidRPr="00854AA1" w:rsidRDefault="006126BD" w:rsidP="006126BD">
      <w:pPr>
        <w:tabs>
          <w:tab w:val="left" w:pos="375"/>
        </w:tabs>
        <w:ind w:right="28" w:firstLine="567"/>
        <w:jc w:val="both"/>
        <w:rPr>
          <w:bCs/>
          <w:sz w:val="26"/>
          <w:szCs w:val="26"/>
        </w:rPr>
      </w:pPr>
      <w:r w:rsidRPr="00854AA1">
        <w:rPr>
          <w:bCs/>
          <w:sz w:val="26"/>
          <w:szCs w:val="26"/>
        </w:rPr>
        <w:t xml:space="preserve">Уменьшение тепловых потерь составит: ΔQ = </w:t>
      </w:r>
      <w:r>
        <w:rPr>
          <w:bCs/>
          <w:sz w:val="26"/>
          <w:szCs w:val="26"/>
        </w:rPr>
        <w:t>1786,6</w:t>
      </w:r>
      <w:r w:rsidRPr="00854AA1">
        <w:rPr>
          <w:bCs/>
          <w:sz w:val="26"/>
          <w:szCs w:val="26"/>
        </w:rPr>
        <w:t xml:space="preserve">/2 = </w:t>
      </w:r>
      <w:r>
        <w:rPr>
          <w:bCs/>
          <w:sz w:val="26"/>
          <w:szCs w:val="26"/>
        </w:rPr>
        <w:t xml:space="preserve">893,3 </w:t>
      </w:r>
      <w:r w:rsidRPr="00854AA1">
        <w:rPr>
          <w:bCs/>
          <w:sz w:val="26"/>
          <w:szCs w:val="26"/>
        </w:rPr>
        <w:t>Гкал/год.</w:t>
      </w:r>
    </w:p>
    <w:p w:rsidR="006126BD" w:rsidRPr="00854AA1" w:rsidRDefault="006126BD" w:rsidP="006126BD">
      <w:pPr>
        <w:tabs>
          <w:tab w:val="left" w:pos="375"/>
        </w:tabs>
        <w:ind w:right="28"/>
        <w:jc w:val="both"/>
        <w:rPr>
          <w:sz w:val="26"/>
          <w:szCs w:val="26"/>
        </w:rPr>
      </w:pPr>
      <w:r w:rsidRPr="00854AA1">
        <w:rPr>
          <w:bCs/>
          <w:sz w:val="26"/>
          <w:szCs w:val="26"/>
        </w:rPr>
        <w:t>Сокр</w:t>
      </w:r>
      <w:r>
        <w:rPr>
          <w:bCs/>
          <w:sz w:val="26"/>
          <w:szCs w:val="26"/>
        </w:rPr>
        <w:t>ащение потребления топлива (газа</w:t>
      </w:r>
      <w:r w:rsidRPr="00854AA1">
        <w:rPr>
          <w:bCs/>
          <w:sz w:val="26"/>
          <w:szCs w:val="26"/>
        </w:rPr>
        <w:t xml:space="preserve">) составит: </w:t>
      </w:r>
      <w:proofErr w:type="spellStart"/>
      <w:r w:rsidRPr="00854AA1">
        <w:rPr>
          <w:bCs/>
          <w:sz w:val="26"/>
          <w:szCs w:val="26"/>
        </w:rPr>
        <w:t>ΔМт</w:t>
      </w:r>
      <w:proofErr w:type="spellEnd"/>
      <w:r w:rsidRPr="00854AA1">
        <w:rPr>
          <w:bCs/>
          <w:sz w:val="26"/>
          <w:szCs w:val="26"/>
        </w:rPr>
        <w:t xml:space="preserve"> = </w:t>
      </w:r>
      <w:r>
        <w:rPr>
          <w:bCs/>
          <w:sz w:val="26"/>
          <w:szCs w:val="26"/>
        </w:rPr>
        <w:t>893,3</w:t>
      </w:r>
      <w:r w:rsidRPr="00854AA1">
        <w:rPr>
          <w:bCs/>
          <w:sz w:val="26"/>
          <w:szCs w:val="26"/>
        </w:rPr>
        <w:t>*</w:t>
      </w:r>
      <w:r w:rsidRPr="00854AA1">
        <w:rPr>
          <w:sz w:val="26"/>
          <w:szCs w:val="26"/>
        </w:rPr>
        <w:t>0,</w:t>
      </w:r>
      <w:r>
        <w:rPr>
          <w:sz w:val="26"/>
          <w:szCs w:val="26"/>
        </w:rPr>
        <w:t>17762</w:t>
      </w:r>
      <w:r w:rsidRPr="00854AA1">
        <w:rPr>
          <w:bCs/>
          <w:sz w:val="26"/>
          <w:szCs w:val="26"/>
        </w:rPr>
        <w:t xml:space="preserve">= </w:t>
      </w:r>
      <w:r>
        <w:rPr>
          <w:bCs/>
          <w:sz w:val="26"/>
          <w:szCs w:val="26"/>
        </w:rPr>
        <w:t xml:space="preserve">158,7 </w:t>
      </w:r>
      <w:r w:rsidRPr="00854AA1">
        <w:rPr>
          <w:bCs/>
          <w:sz w:val="26"/>
          <w:szCs w:val="26"/>
        </w:rPr>
        <w:t xml:space="preserve">т у.т = </w:t>
      </w:r>
      <w:r>
        <w:rPr>
          <w:bCs/>
          <w:sz w:val="26"/>
          <w:szCs w:val="26"/>
        </w:rPr>
        <w:t xml:space="preserve">137,5 тыс. </w:t>
      </w:r>
      <w:r w:rsidRPr="00854AA1">
        <w:rPr>
          <w:bCs/>
          <w:sz w:val="26"/>
          <w:szCs w:val="26"/>
        </w:rPr>
        <w:t>м</w:t>
      </w:r>
      <w:r w:rsidRPr="00854AA1">
        <w:rPr>
          <w:bCs/>
          <w:sz w:val="26"/>
          <w:szCs w:val="26"/>
          <w:vertAlign w:val="superscript"/>
        </w:rPr>
        <w:t>3</w:t>
      </w:r>
      <w:r>
        <w:rPr>
          <w:bCs/>
          <w:sz w:val="26"/>
          <w:szCs w:val="26"/>
        </w:rPr>
        <w:t xml:space="preserve"> н</w:t>
      </w:r>
      <w:r w:rsidRPr="00854AA1">
        <w:rPr>
          <w:bCs/>
          <w:sz w:val="26"/>
          <w:szCs w:val="26"/>
        </w:rPr>
        <w:t xml:space="preserve">а сумму ΔЭ = </w:t>
      </w:r>
      <w:r>
        <w:rPr>
          <w:bCs/>
          <w:sz w:val="26"/>
          <w:szCs w:val="26"/>
        </w:rPr>
        <w:t>137,5*</w:t>
      </w:r>
      <w:r>
        <w:rPr>
          <w:sz w:val="26"/>
          <w:szCs w:val="26"/>
        </w:rPr>
        <w:t>8,02</w:t>
      </w:r>
      <w:r w:rsidRPr="00854AA1">
        <w:rPr>
          <w:bCs/>
          <w:sz w:val="26"/>
          <w:szCs w:val="26"/>
        </w:rPr>
        <w:t xml:space="preserve">= </w:t>
      </w:r>
      <w:r>
        <w:rPr>
          <w:bCs/>
          <w:sz w:val="26"/>
          <w:szCs w:val="26"/>
        </w:rPr>
        <w:t xml:space="preserve">1102,9 </w:t>
      </w:r>
      <w:r w:rsidRPr="00854AA1">
        <w:rPr>
          <w:bCs/>
          <w:sz w:val="26"/>
          <w:szCs w:val="26"/>
        </w:rPr>
        <w:t>тыс. руб./год.</w:t>
      </w:r>
    </w:p>
    <w:p w:rsidR="00745B0D" w:rsidRDefault="006126BD" w:rsidP="006126BD">
      <w:pPr>
        <w:pStyle w:val="ConsPlusNormal"/>
        <w:widowControl/>
        <w:ind w:firstLine="540"/>
        <w:jc w:val="both"/>
        <w:rPr>
          <w:rFonts w:ascii="Times New Roman" w:hAnsi="Times New Roman" w:cs="Times New Roman"/>
          <w:sz w:val="26"/>
          <w:szCs w:val="26"/>
        </w:rPr>
      </w:pPr>
      <w:r w:rsidRPr="006126BD">
        <w:rPr>
          <w:rFonts w:ascii="Times New Roman" w:hAnsi="Times New Roman" w:cs="Times New Roman"/>
          <w:sz w:val="26"/>
          <w:szCs w:val="26"/>
        </w:rPr>
        <w:t>Простой срок окупаемости Ток. =69983,4/1102,9 = 63,5 года</w:t>
      </w:r>
      <w:r>
        <w:rPr>
          <w:rFonts w:ascii="Times New Roman" w:hAnsi="Times New Roman" w:cs="Times New Roman"/>
          <w:sz w:val="26"/>
          <w:szCs w:val="26"/>
        </w:rPr>
        <w:t>.</w:t>
      </w:r>
    </w:p>
    <w:p w:rsidR="006126BD" w:rsidRPr="006126BD" w:rsidRDefault="006126BD" w:rsidP="006126BD">
      <w:pPr>
        <w:pStyle w:val="ConsPlusNormal"/>
        <w:widowControl/>
        <w:ind w:firstLine="540"/>
        <w:jc w:val="both"/>
        <w:rPr>
          <w:rFonts w:ascii="Times New Roman" w:hAnsi="Times New Roman" w:cs="Times New Roman"/>
          <w:bCs/>
          <w:sz w:val="26"/>
          <w:szCs w:val="26"/>
        </w:rPr>
      </w:pPr>
      <w:r w:rsidRPr="00A9664A">
        <w:rPr>
          <w:rFonts w:ascii="Times New Roman" w:hAnsi="Times New Roman" w:cs="Times New Roman"/>
          <w:bCs/>
          <w:sz w:val="26"/>
          <w:szCs w:val="26"/>
        </w:rPr>
        <w:t>Несмотря на длительный срок окупаемости</w:t>
      </w:r>
      <w:r>
        <w:rPr>
          <w:rFonts w:ascii="Times New Roman" w:hAnsi="Times New Roman" w:cs="Times New Roman"/>
          <w:bCs/>
          <w:sz w:val="26"/>
          <w:szCs w:val="26"/>
        </w:rPr>
        <w:t>,</w:t>
      </w:r>
      <w:r w:rsidRPr="00A9664A">
        <w:rPr>
          <w:rFonts w:ascii="Times New Roman" w:hAnsi="Times New Roman" w:cs="Times New Roman"/>
          <w:bCs/>
          <w:sz w:val="26"/>
          <w:szCs w:val="26"/>
        </w:rPr>
        <w:t xml:space="preserve"> эти мероприятия необходимы для повышения надежности теплоснабжения</w:t>
      </w:r>
      <w:r>
        <w:rPr>
          <w:bCs/>
          <w:sz w:val="26"/>
          <w:szCs w:val="26"/>
        </w:rPr>
        <w:t>.</w:t>
      </w:r>
    </w:p>
    <w:p w:rsidR="000955AD" w:rsidRPr="00903E99" w:rsidRDefault="000955AD" w:rsidP="00863406">
      <w:pPr>
        <w:pStyle w:val="ConsPlusNormal"/>
        <w:widowControl/>
        <w:spacing w:before="120" w:after="120"/>
        <w:ind w:left="567" w:hanging="567"/>
        <w:jc w:val="both"/>
        <w:rPr>
          <w:rFonts w:ascii="Times New Roman" w:hAnsi="Times New Roman" w:cs="Times New Roman"/>
          <w:b/>
          <w:sz w:val="26"/>
          <w:szCs w:val="26"/>
        </w:rPr>
      </w:pPr>
      <w:r>
        <w:rPr>
          <w:rFonts w:ascii="Times New Roman" w:hAnsi="Times New Roman" w:cs="Times New Roman"/>
          <w:b/>
          <w:sz w:val="26"/>
          <w:szCs w:val="26"/>
        </w:rPr>
        <w:t>6.7</w:t>
      </w:r>
      <w:r w:rsidR="00863406">
        <w:rPr>
          <w:rFonts w:ascii="Times New Roman" w:hAnsi="Times New Roman" w:cs="Times New Roman"/>
          <w:b/>
          <w:sz w:val="26"/>
          <w:szCs w:val="26"/>
        </w:rPr>
        <w:t>.</w:t>
      </w:r>
      <w:r w:rsidRPr="00903E99">
        <w:rPr>
          <w:rFonts w:ascii="Times New Roman" w:hAnsi="Times New Roman" w:cs="Times New Roman"/>
          <w:b/>
          <w:sz w:val="26"/>
          <w:szCs w:val="26"/>
        </w:rPr>
        <w:t xml:space="preserve"> Реконструкция тепловых сетей с увеличением диаметра трубопроводов для обеспечения перспективных приростов тепловой нагрузки</w:t>
      </w:r>
      <w:r w:rsidR="000227D3">
        <w:rPr>
          <w:rFonts w:ascii="Times New Roman" w:hAnsi="Times New Roman" w:cs="Times New Roman"/>
          <w:b/>
          <w:sz w:val="26"/>
          <w:szCs w:val="26"/>
        </w:rPr>
        <w:t>.</w:t>
      </w:r>
    </w:p>
    <w:p w:rsidR="00745B0D" w:rsidRPr="00903E99" w:rsidRDefault="00745B0D" w:rsidP="00745B0D">
      <w:pPr>
        <w:pStyle w:val="ConsPlusNormal"/>
        <w:widowControl/>
        <w:ind w:firstLine="540"/>
        <w:jc w:val="both"/>
        <w:rPr>
          <w:rFonts w:ascii="Times New Roman" w:hAnsi="Times New Roman" w:cs="Times New Roman"/>
          <w:sz w:val="26"/>
          <w:szCs w:val="26"/>
        </w:rPr>
      </w:pPr>
      <w:r w:rsidRPr="00903E99">
        <w:rPr>
          <w:rFonts w:ascii="Times New Roman" w:hAnsi="Times New Roman" w:cs="Times New Roman"/>
          <w:sz w:val="26"/>
          <w:szCs w:val="26"/>
        </w:rPr>
        <w:t>Прирост тепловых нагрузок на котельных</w:t>
      </w:r>
      <w:r>
        <w:rPr>
          <w:rFonts w:ascii="Times New Roman" w:hAnsi="Times New Roman" w:cs="Times New Roman"/>
          <w:sz w:val="26"/>
          <w:szCs w:val="26"/>
        </w:rPr>
        <w:t xml:space="preserve"> не</w:t>
      </w:r>
      <w:r w:rsidRPr="00903E99">
        <w:rPr>
          <w:rFonts w:ascii="Times New Roman" w:hAnsi="Times New Roman" w:cs="Times New Roman"/>
          <w:sz w:val="26"/>
          <w:szCs w:val="26"/>
        </w:rPr>
        <w:t xml:space="preserve"> планируется</w:t>
      </w:r>
      <w:r>
        <w:rPr>
          <w:rFonts w:ascii="Times New Roman" w:hAnsi="Times New Roman" w:cs="Times New Roman"/>
          <w:sz w:val="26"/>
          <w:szCs w:val="26"/>
        </w:rPr>
        <w:t>. В 2025 году и в последующие годы в сельском поселении будет иметь место обратный процесс уменьшения тепловых нагрузок на котельные в связи с переходом части потребителей на индивидуальное теплоснабжение. Потребуется перекладка отдельных участков тепловых сетей на меньший диаметр.</w:t>
      </w:r>
    </w:p>
    <w:p w:rsidR="000955AD" w:rsidRPr="00551441" w:rsidRDefault="000955AD" w:rsidP="00863406">
      <w:pPr>
        <w:tabs>
          <w:tab w:val="left" w:pos="375"/>
        </w:tabs>
        <w:spacing w:before="120" w:after="120"/>
        <w:ind w:right="-85"/>
        <w:jc w:val="both"/>
        <w:rPr>
          <w:b/>
          <w:bCs/>
          <w:sz w:val="26"/>
          <w:szCs w:val="26"/>
          <w:highlight w:val="yellow"/>
        </w:rPr>
      </w:pPr>
      <w:r>
        <w:rPr>
          <w:b/>
          <w:sz w:val="26"/>
          <w:szCs w:val="26"/>
        </w:rPr>
        <w:t>6</w:t>
      </w:r>
      <w:r w:rsidRPr="00551441">
        <w:rPr>
          <w:b/>
          <w:sz w:val="26"/>
          <w:szCs w:val="26"/>
        </w:rPr>
        <w:t>.8</w:t>
      </w:r>
      <w:r w:rsidR="00863406">
        <w:rPr>
          <w:b/>
          <w:sz w:val="26"/>
          <w:szCs w:val="26"/>
        </w:rPr>
        <w:t>.</w:t>
      </w:r>
      <w:r w:rsidRPr="00551441">
        <w:rPr>
          <w:b/>
          <w:sz w:val="26"/>
          <w:szCs w:val="26"/>
        </w:rPr>
        <w:t xml:space="preserve"> Строительство и реконструкция насосных станций</w:t>
      </w:r>
      <w:r w:rsidR="000227D3">
        <w:rPr>
          <w:b/>
          <w:sz w:val="26"/>
          <w:szCs w:val="26"/>
        </w:rPr>
        <w:t>.</w:t>
      </w:r>
    </w:p>
    <w:p w:rsidR="00745B0D" w:rsidRPr="00551441" w:rsidRDefault="00745B0D" w:rsidP="00745B0D">
      <w:pPr>
        <w:tabs>
          <w:tab w:val="left" w:pos="375"/>
        </w:tabs>
        <w:spacing w:before="120"/>
        <w:ind w:left="-34" w:right="-85" w:firstLine="601"/>
        <w:jc w:val="both"/>
        <w:rPr>
          <w:bCs/>
          <w:sz w:val="26"/>
          <w:szCs w:val="26"/>
        </w:rPr>
      </w:pPr>
      <w:r w:rsidRPr="00551441">
        <w:rPr>
          <w:bCs/>
          <w:sz w:val="26"/>
          <w:szCs w:val="26"/>
        </w:rPr>
        <w:t xml:space="preserve">Сетевые насосные установки всех котельных имеют достаточную мощность. На большей части котельных параметры сетевых насосов – напор и подача значительно превышают расчетно-необходимые. </w:t>
      </w:r>
    </w:p>
    <w:p w:rsidR="000955AD" w:rsidRDefault="00745B0D" w:rsidP="000955AD">
      <w:pPr>
        <w:tabs>
          <w:tab w:val="left" w:pos="375"/>
        </w:tabs>
        <w:jc w:val="both"/>
        <w:rPr>
          <w:bCs/>
          <w:sz w:val="26"/>
          <w:szCs w:val="26"/>
        </w:rPr>
      </w:pPr>
      <w:r>
        <w:rPr>
          <w:bCs/>
          <w:sz w:val="26"/>
          <w:szCs w:val="26"/>
        </w:rPr>
        <w:tab/>
      </w:r>
      <w:r w:rsidRPr="00551441">
        <w:rPr>
          <w:bCs/>
          <w:sz w:val="26"/>
          <w:szCs w:val="26"/>
        </w:rPr>
        <w:t>В силу выше изложенного в строительстве подкачивающих насос</w:t>
      </w:r>
      <w:r>
        <w:rPr>
          <w:bCs/>
          <w:sz w:val="26"/>
          <w:szCs w:val="26"/>
        </w:rPr>
        <w:t xml:space="preserve">ных станций в </w:t>
      </w:r>
      <w:r w:rsidRPr="003A70CE">
        <w:rPr>
          <w:bCs/>
          <w:sz w:val="26"/>
          <w:szCs w:val="26"/>
        </w:rPr>
        <w:t>сельском поселении</w:t>
      </w:r>
      <w:r>
        <w:rPr>
          <w:bCs/>
          <w:sz w:val="26"/>
          <w:szCs w:val="26"/>
        </w:rPr>
        <w:t xml:space="preserve"> </w:t>
      </w:r>
      <w:r w:rsidRPr="00551441">
        <w:rPr>
          <w:bCs/>
          <w:sz w:val="26"/>
          <w:szCs w:val="26"/>
        </w:rPr>
        <w:t>нет необходимости.</w:t>
      </w:r>
    </w:p>
    <w:p w:rsidR="000955AD" w:rsidRPr="00714E75" w:rsidRDefault="000955AD" w:rsidP="000955AD">
      <w:pPr>
        <w:spacing w:before="120" w:after="120"/>
        <w:ind w:right="-85"/>
        <w:jc w:val="both"/>
        <w:rPr>
          <w:b/>
          <w:color w:val="000000"/>
          <w:sz w:val="26"/>
          <w:szCs w:val="26"/>
        </w:rPr>
      </w:pPr>
      <w:r>
        <w:rPr>
          <w:b/>
          <w:color w:val="000000"/>
          <w:sz w:val="26"/>
          <w:szCs w:val="26"/>
        </w:rPr>
        <w:t>6.9</w:t>
      </w:r>
      <w:r w:rsidR="00863406">
        <w:rPr>
          <w:b/>
          <w:color w:val="000000"/>
          <w:sz w:val="26"/>
          <w:szCs w:val="26"/>
        </w:rPr>
        <w:t>.</w:t>
      </w:r>
      <w:r w:rsidRPr="00714E75">
        <w:rPr>
          <w:b/>
          <w:color w:val="000000"/>
          <w:sz w:val="26"/>
          <w:szCs w:val="26"/>
        </w:rPr>
        <w:t xml:space="preserve"> Сценарии развития аварий в системах теплоснабжения</w:t>
      </w:r>
      <w:r w:rsidR="000227D3">
        <w:rPr>
          <w:b/>
          <w:color w:val="000000"/>
          <w:sz w:val="26"/>
          <w:szCs w:val="26"/>
        </w:rPr>
        <w:t>.</w:t>
      </w:r>
      <w:r w:rsidRPr="00714E75">
        <w:rPr>
          <w:b/>
          <w:color w:val="000000"/>
          <w:sz w:val="26"/>
          <w:szCs w:val="26"/>
        </w:rPr>
        <w:t xml:space="preserve"> </w:t>
      </w:r>
    </w:p>
    <w:p w:rsidR="00745B0D" w:rsidRDefault="00745B0D" w:rsidP="00745B0D">
      <w:pPr>
        <w:pStyle w:val="ConsPlusNormal"/>
        <w:widowControl/>
        <w:tabs>
          <w:tab w:val="left" w:pos="0"/>
        </w:tabs>
        <w:ind w:firstLine="426"/>
        <w:jc w:val="both"/>
        <w:rPr>
          <w:rFonts w:ascii="Times New Roman" w:hAnsi="Times New Roman" w:cs="Times New Roman"/>
          <w:bCs/>
          <w:sz w:val="26"/>
          <w:szCs w:val="26"/>
        </w:rPr>
      </w:pPr>
      <w:r w:rsidRPr="00714E75">
        <w:rPr>
          <w:rFonts w:ascii="Times New Roman" w:hAnsi="Times New Roman" w:cs="Times New Roman"/>
          <w:bCs/>
          <w:sz w:val="26"/>
          <w:szCs w:val="26"/>
        </w:rPr>
        <w:t xml:space="preserve">Тепловые сети от всех котельных имеют радиальную схему. Закольцовывающих перемычек между радиальными участками нет, нет и соединительных участков между тепловыми сетями соседних котельных. При </w:t>
      </w:r>
      <w:r>
        <w:rPr>
          <w:rFonts w:ascii="Times New Roman" w:hAnsi="Times New Roman" w:cs="Times New Roman"/>
          <w:bCs/>
          <w:sz w:val="26"/>
          <w:szCs w:val="26"/>
        </w:rPr>
        <w:t xml:space="preserve">возникновении </w:t>
      </w:r>
      <w:r w:rsidRPr="00714E75">
        <w:rPr>
          <w:rFonts w:ascii="Times New Roman" w:hAnsi="Times New Roman" w:cs="Times New Roman"/>
          <w:bCs/>
          <w:sz w:val="26"/>
          <w:szCs w:val="26"/>
        </w:rPr>
        <w:t xml:space="preserve">аварии на радиальном участке тепловой сети персонал, обслуживающий тепловые сети вынужден будет на период ремонта отключить с котельной или в тепловой камере весь </w:t>
      </w:r>
      <w:r>
        <w:rPr>
          <w:rFonts w:ascii="Times New Roman" w:hAnsi="Times New Roman" w:cs="Times New Roman"/>
          <w:bCs/>
          <w:sz w:val="26"/>
          <w:szCs w:val="26"/>
        </w:rPr>
        <w:t xml:space="preserve">аварийный </w:t>
      </w:r>
      <w:r w:rsidRPr="00714E75">
        <w:rPr>
          <w:rFonts w:ascii="Times New Roman" w:hAnsi="Times New Roman" w:cs="Times New Roman"/>
          <w:bCs/>
          <w:sz w:val="26"/>
          <w:szCs w:val="26"/>
        </w:rPr>
        <w:t xml:space="preserve">участок и прекратить теплоснабжение потребителей, подключенных к </w:t>
      </w:r>
      <w:r>
        <w:rPr>
          <w:rFonts w:ascii="Times New Roman" w:hAnsi="Times New Roman" w:cs="Times New Roman"/>
          <w:bCs/>
          <w:sz w:val="26"/>
          <w:szCs w:val="26"/>
        </w:rPr>
        <w:t>тепловым сетям через этот участок. Прокладка з</w:t>
      </w:r>
      <w:r w:rsidRPr="00714E75">
        <w:rPr>
          <w:rFonts w:ascii="Times New Roman" w:hAnsi="Times New Roman" w:cs="Times New Roman"/>
          <w:bCs/>
          <w:sz w:val="26"/>
          <w:szCs w:val="26"/>
        </w:rPr>
        <w:t>акольцовывающих перемычек между радиальными участками</w:t>
      </w:r>
      <w:r>
        <w:rPr>
          <w:rFonts w:ascii="Times New Roman" w:hAnsi="Times New Roman" w:cs="Times New Roman"/>
          <w:bCs/>
          <w:sz w:val="26"/>
          <w:szCs w:val="26"/>
        </w:rPr>
        <w:t xml:space="preserve"> тепловых сетей не предусмотрена концессионным соглашением и не планируется по причине отсутствия источника финансирования работ.</w:t>
      </w:r>
    </w:p>
    <w:p w:rsidR="00745B0D" w:rsidRDefault="00745B0D" w:rsidP="00745B0D">
      <w:pPr>
        <w:tabs>
          <w:tab w:val="left" w:pos="375"/>
        </w:tabs>
        <w:jc w:val="both"/>
        <w:rPr>
          <w:bCs/>
          <w:sz w:val="26"/>
          <w:szCs w:val="26"/>
        </w:rPr>
      </w:pPr>
      <w:r>
        <w:rPr>
          <w:bCs/>
          <w:sz w:val="26"/>
          <w:szCs w:val="26"/>
        </w:rPr>
        <w:tab/>
        <w:t xml:space="preserve">При возникновении </w:t>
      </w:r>
      <w:r w:rsidRPr="00714E75">
        <w:rPr>
          <w:bCs/>
          <w:sz w:val="26"/>
          <w:szCs w:val="26"/>
        </w:rPr>
        <w:t>аварии на</w:t>
      </w:r>
      <w:r>
        <w:rPr>
          <w:bCs/>
          <w:sz w:val="26"/>
          <w:szCs w:val="26"/>
        </w:rPr>
        <w:t xml:space="preserve"> самом теплоисточнике будет прекращено теплоснабжение всех потребителей, подключенных к его тепловым сетям.</w:t>
      </w:r>
    </w:p>
    <w:p w:rsidR="00745B0D" w:rsidRDefault="00745B0D" w:rsidP="00745B0D">
      <w:pPr>
        <w:tabs>
          <w:tab w:val="left" w:pos="375"/>
        </w:tabs>
        <w:jc w:val="both"/>
        <w:rPr>
          <w:bCs/>
          <w:sz w:val="26"/>
          <w:szCs w:val="26"/>
        </w:rPr>
      </w:pPr>
      <w:r>
        <w:rPr>
          <w:bCs/>
          <w:sz w:val="26"/>
          <w:szCs w:val="26"/>
        </w:rPr>
        <w:tab/>
        <w:t>Если в котельных есть резервные котлы и сетевые насосы, то на тепловых сетях резервных участков нет. Это обстоятельство требует постоянно поддерживать тепловые сети в нормативном состоянии, своевременно производить замену изношенных и аварийных участков, для чего необходимо предусматривать в смете затрат при расчете себестоимости тепловой</w:t>
      </w:r>
      <w:r>
        <w:rPr>
          <w:bCs/>
          <w:sz w:val="26"/>
          <w:szCs w:val="26"/>
        </w:rPr>
        <w:tab/>
        <w:t>энергии и тарифа достаточные финансовые средства на содержание и ремонт тепловых сетей.</w:t>
      </w:r>
    </w:p>
    <w:p w:rsidR="000227D3" w:rsidRDefault="000227D3" w:rsidP="00745B0D">
      <w:pPr>
        <w:tabs>
          <w:tab w:val="left" w:pos="375"/>
        </w:tabs>
        <w:jc w:val="both"/>
        <w:rPr>
          <w:bCs/>
          <w:sz w:val="26"/>
          <w:szCs w:val="26"/>
        </w:rPr>
      </w:pPr>
    </w:p>
    <w:p w:rsidR="000227D3" w:rsidRDefault="000227D3" w:rsidP="00745B0D">
      <w:pPr>
        <w:tabs>
          <w:tab w:val="left" w:pos="375"/>
        </w:tabs>
        <w:jc w:val="both"/>
        <w:rPr>
          <w:bCs/>
          <w:sz w:val="26"/>
          <w:szCs w:val="26"/>
        </w:rPr>
      </w:pPr>
    </w:p>
    <w:p w:rsidR="000227D3" w:rsidRDefault="000227D3" w:rsidP="00745B0D">
      <w:pPr>
        <w:tabs>
          <w:tab w:val="left" w:pos="375"/>
        </w:tabs>
        <w:jc w:val="both"/>
        <w:rPr>
          <w:bCs/>
          <w:sz w:val="26"/>
          <w:szCs w:val="26"/>
        </w:rPr>
      </w:pPr>
    </w:p>
    <w:p w:rsidR="000227D3" w:rsidRDefault="000227D3" w:rsidP="00745B0D">
      <w:pPr>
        <w:tabs>
          <w:tab w:val="left" w:pos="375"/>
        </w:tabs>
        <w:jc w:val="both"/>
        <w:rPr>
          <w:bCs/>
          <w:sz w:val="26"/>
          <w:szCs w:val="26"/>
        </w:rPr>
      </w:pPr>
    </w:p>
    <w:p w:rsidR="000227D3" w:rsidRDefault="000227D3" w:rsidP="00745B0D">
      <w:pPr>
        <w:tabs>
          <w:tab w:val="left" w:pos="375"/>
        </w:tabs>
        <w:jc w:val="both"/>
        <w:rPr>
          <w:bCs/>
          <w:sz w:val="26"/>
          <w:szCs w:val="26"/>
        </w:rPr>
      </w:pPr>
    </w:p>
    <w:p w:rsidR="000227D3" w:rsidRDefault="000227D3" w:rsidP="00745B0D">
      <w:pPr>
        <w:tabs>
          <w:tab w:val="left" w:pos="375"/>
        </w:tabs>
        <w:jc w:val="both"/>
        <w:rPr>
          <w:bCs/>
          <w:sz w:val="26"/>
          <w:szCs w:val="26"/>
        </w:rPr>
      </w:pPr>
    </w:p>
    <w:p w:rsidR="000955AD" w:rsidRDefault="000955AD" w:rsidP="00863406">
      <w:pPr>
        <w:tabs>
          <w:tab w:val="left" w:pos="1125"/>
        </w:tabs>
        <w:spacing w:before="240" w:after="240"/>
        <w:ind w:firstLine="567"/>
        <w:jc w:val="center"/>
        <w:rPr>
          <w:b/>
          <w:sz w:val="28"/>
          <w:szCs w:val="28"/>
        </w:rPr>
      </w:pPr>
      <w:r w:rsidRPr="000955AD">
        <w:rPr>
          <w:b/>
          <w:bCs/>
          <w:sz w:val="28"/>
          <w:szCs w:val="28"/>
        </w:rPr>
        <w:lastRenderedPageBreak/>
        <w:t xml:space="preserve">7. </w:t>
      </w:r>
      <w:r w:rsidRPr="000955AD">
        <w:rPr>
          <w:b/>
          <w:sz w:val="28"/>
          <w:szCs w:val="28"/>
        </w:rPr>
        <w:t>Предложения по переводу открытых систем теплоснабжения (горячего водоснабжения) в закрытые системы горячего водоснабжения</w:t>
      </w:r>
    </w:p>
    <w:p w:rsidR="00B82C08" w:rsidRDefault="00B82C08" w:rsidP="00FE44C8">
      <w:pPr>
        <w:tabs>
          <w:tab w:val="left" w:pos="1125"/>
        </w:tabs>
        <w:ind w:firstLine="567"/>
        <w:jc w:val="both"/>
        <w:rPr>
          <w:sz w:val="26"/>
          <w:szCs w:val="26"/>
        </w:rPr>
      </w:pPr>
      <w:r>
        <w:rPr>
          <w:sz w:val="26"/>
          <w:szCs w:val="26"/>
        </w:rPr>
        <w:t xml:space="preserve">В </w:t>
      </w:r>
      <w:r w:rsidR="00745B0D" w:rsidRPr="00745B0D">
        <w:rPr>
          <w:sz w:val="26"/>
          <w:szCs w:val="26"/>
        </w:rPr>
        <w:t xml:space="preserve">Шунгенском сельском поселении </w:t>
      </w:r>
      <w:r>
        <w:rPr>
          <w:sz w:val="26"/>
          <w:szCs w:val="26"/>
        </w:rPr>
        <w:t>открытых систем теплоснабжения (горячего водоснабжения) нет.</w:t>
      </w:r>
      <w:r w:rsidR="000227D3">
        <w:rPr>
          <w:sz w:val="26"/>
          <w:szCs w:val="26"/>
        </w:rPr>
        <w:t xml:space="preserve"> </w:t>
      </w:r>
      <w:r>
        <w:rPr>
          <w:sz w:val="26"/>
          <w:szCs w:val="26"/>
        </w:rPr>
        <w:t>При принятии решения об организации ГВС потребителей или при проектировании новых зданий с ГВС следует предусматривать только закрытую систему горячего водоснабжения по отдельным рециркуляционным линиям с котельных, а также через индивидуальные (ИТП) или центральные (ЦТП) тепловые пункты потребителей. При этом для обеспечения температуры отпускаемой горячей воды 60</w:t>
      </w:r>
      <w:r w:rsidRPr="00B82C08">
        <w:rPr>
          <w:sz w:val="26"/>
          <w:szCs w:val="26"/>
          <w:vertAlign w:val="superscript"/>
        </w:rPr>
        <w:t>о</w:t>
      </w:r>
      <w:r>
        <w:rPr>
          <w:sz w:val="26"/>
          <w:szCs w:val="26"/>
        </w:rPr>
        <w:t>С температурный график котельной должен иметь нижнее спрямление на 65 – 70</w:t>
      </w:r>
      <w:r w:rsidRPr="007D3E2D">
        <w:rPr>
          <w:sz w:val="26"/>
          <w:szCs w:val="26"/>
          <w:vertAlign w:val="superscript"/>
        </w:rPr>
        <w:t>о</w:t>
      </w:r>
      <w:r>
        <w:rPr>
          <w:sz w:val="26"/>
          <w:szCs w:val="26"/>
        </w:rPr>
        <w:t>С.</w:t>
      </w:r>
    </w:p>
    <w:p w:rsidR="00B82C08" w:rsidRPr="00B82C08" w:rsidRDefault="00B82C08" w:rsidP="000227D3">
      <w:pPr>
        <w:tabs>
          <w:tab w:val="left" w:pos="1125"/>
        </w:tabs>
        <w:spacing w:before="160" w:after="160"/>
        <w:ind w:firstLine="567"/>
        <w:jc w:val="center"/>
        <w:rPr>
          <w:b/>
          <w:sz w:val="28"/>
          <w:szCs w:val="28"/>
        </w:rPr>
      </w:pPr>
      <w:r w:rsidRPr="00B82C08">
        <w:rPr>
          <w:b/>
          <w:sz w:val="28"/>
          <w:szCs w:val="28"/>
        </w:rPr>
        <w:t>8. Перспективные топливные балансы</w:t>
      </w:r>
    </w:p>
    <w:p w:rsidR="00B82C08" w:rsidRDefault="00B82C08" w:rsidP="00D459C2">
      <w:pPr>
        <w:tabs>
          <w:tab w:val="left" w:pos="1125"/>
        </w:tabs>
        <w:spacing w:after="120"/>
        <w:ind w:left="426" w:hanging="426"/>
        <w:jc w:val="both"/>
        <w:rPr>
          <w:sz w:val="26"/>
          <w:szCs w:val="26"/>
        </w:rPr>
      </w:pPr>
      <w:r>
        <w:rPr>
          <w:b/>
          <w:sz w:val="26"/>
          <w:szCs w:val="26"/>
        </w:rPr>
        <w:t>8</w:t>
      </w:r>
      <w:r w:rsidRPr="00680A81">
        <w:rPr>
          <w:b/>
          <w:sz w:val="26"/>
          <w:szCs w:val="26"/>
        </w:rPr>
        <w:t>.1</w:t>
      </w:r>
      <w:r w:rsidR="00D459C2">
        <w:rPr>
          <w:b/>
          <w:sz w:val="26"/>
          <w:szCs w:val="26"/>
        </w:rPr>
        <w:t>.</w:t>
      </w:r>
      <w:r w:rsidRPr="00680A81">
        <w:rPr>
          <w:b/>
          <w:sz w:val="26"/>
          <w:szCs w:val="26"/>
        </w:rPr>
        <w:t xml:space="preserve"> Описание видов и количества используемого топлива для источников тепло</w:t>
      </w:r>
      <w:r w:rsidR="00E750CD">
        <w:rPr>
          <w:b/>
          <w:sz w:val="26"/>
          <w:szCs w:val="26"/>
        </w:rPr>
        <w:t>вой энергии на территории сельского поселения</w:t>
      </w:r>
    </w:p>
    <w:p w:rsidR="00EB67D6" w:rsidRDefault="00EB67D6" w:rsidP="000227D3">
      <w:pPr>
        <w:tabs>
          <w:tab w:val="left" w:pos="375"/>
        </w:tabs>
        <w:spacing w:before="120"/>
        <w:ind w:right="28"/>
        <w:jc w:val="both"/>
        <w:rPr>
          <w:sz w:val="26"/>
          <w:szCs w:val="26"/>
        </w:rPr>
      </w:pPr>
      <w:r>
        <w:rPr>
          <w:sz w:val="26"/>
          <w:szCs w:val="26"/>
        </w:rPr>
        <w:t xml:space="preserve">          </w:t>
      </w:r>
      <w:r w:rsidRPr="007D68EE">
        <w:rPr>
          <w:sz w:val="26"/>
          <w:szCs w:val="26"/>
        </w:rPr>
        <w:t xml:space="preserve">В качестве топлива на котельных </w:t>
      </w:r>
      <w:r>
        <w:rPr>
          <w:sz w:val="26"/>
          <w:szCs w:val="26"/>
        </w:rPr>
        <w:t xml:space="preserve">МУП «Коммунсервис» и </w:t>
      </w:r>
      <w:r>
        <w:rPr>
          <w:rFonts w:eastAsia="Arial"/>
          <w:color w:val="111111"/>
          <w:sz w:val="26"/>
          <w:szCs w:val="26"/>
          <w:lang w:eastAsia="ru-RU"/>
        </w:rPr>
        <w:t>ООО «Теплогазсервис</w:t>
      </w:r>
      <w:r w:rsidRPr="007D68EE">
        <w:rPr>
          <w:rFonts w:eastAsia="Arial"/>
          <w:color w:val="111111"/>
          <w:sz w:val="26"/>
          <w:szCs w:val="26"/>
          <w:lang w:eastAsia="ru-RU"/>
        </w:rPr>
        <w:t>»</w:t>
      </w:r>
      <w:r w:rsidRPr="007D68EE">
        <w:rPr>
          <w:rFonts w:eastAsia="Arial"/>
          <w:color w:val="111111"/>
          <w:lang w:eastAsia="ru-RU"/>
        </w:rPr>
        <w:t xml:space="preserve"> </w:t>
      </w:r>
      <w:r w:rsidRPr="007D68EE">
        <w:rPr>
          <w:sz w:val="26"/>
          <w:szCs w:val="26"/>
        </w:rPr>
        <w:t xml:space="preserve">используется природный газ, Поставщиком природного газа является компания ООО «НОВАТЭК-Кострома». Поставка газа для котельных осуществляются в соответствии с «Правилами поставки газа в Российской Федерации» и заключенными на их основе договорами поставки природного газа. </w:t>
      </w:r>
    </w:p>
    <w:p w:rsidR="002F4A0A" w:rsidRPr="007D68EE" w:rsidRDefault="002F4A0A" w:rsidP="002F4A0A">
      <w:pPr>
        <w:pStyle w:val="ConsPlusNormal"/>
        <w:widowControl/>
        <w:tabs>
          <w:tab w:val="left" w:pos="0"/>
        </w:tabs>
        <w:ind w:firstLine="567"/>
        <w:jc w:val="both"/>
        <w:rPr>
          <w:rFonts w:ascii="Times New Roman" w:hAnsi="Times New Roman" w:cs="Times New Roman"/>
          <w:sz w:val="26"/>
          <w:szCs w:val="26"/>
        </w:rPr>
      </w:pPr>
      <w:r w:rsidRPr="007D68EE">
        <w:rPr>
          <w:rFonts w:ascii="Times New Roman" w:hAnsi="Times New Roman" w:cs="Times New Roman"/>
          <w:sz w:val="26"/>
          <w:szCs w:val="26"/>
        </w:rPr>
        <w:t xml:space="preserve">Фактические топливные балансы </w:t>
      </w:r>
      <w:r>
        <w:rPr>
          <w:rFonts w:ascii="Times New Roman" w:hAnsi="Times New Roman" w:cs="Times New Roman"/>
          <w:sz w:val="26"/>
          <w:szCs w:val="26"/>
        </w:rPr>
        <w:t>теплоснабжающих организаций</w:t>
      </w:r>
      <w:r w:rsidRPr="007D68EE">
        <w:rPr>
          <w:rFonts w:ascii="Times New Roman" w:hAnsi="Times New Roman" w:cs="Times New Roman"/>
          <w:sz w:val="26"/>
          <w:szCs w:val="26"/>
        </w:rPr>
        <w:t xml:space="preserve"> за 202</w:t>
      </w:r>
      <w:r>
        <w:rPr>
          <w:rFonts w:ascii="Times New Roman" w:hAnsi="Times New Roman" w:cs="Times New Roman"/>
          <w:sz w:val="26"/>
          <w:szCs w:val="26"/>
        </w:rPr>
        <w:t>3</w:t>
      </w:r>
      <w:r w:rsidRPr="007D68EE">
        <w:rPr>
          <w:rFonts w:ascii="Times New Roman" w:hAnsi="Times New Roman" w:cs="Times New Roman"/>
          <w:sz w:val="26"/>
          <w:szCs w:val="26"/>
        </w:rPr>
        <w:t xml:space="preserve"> год приведены в таблице </w:t>
      </w:r>
      <w:r>
        <w:rPr>
          <w:rFonts w:ascii="Times New Roman" w:hAnsi="Times New Roman" w:cs="Times New Roman"/>
          <w:sz w:val="26"/>
          <w:szCs w:val="26"/>
        </w:rPr>
        <w:t>8.1</w:t>
      </w:r>
      <w:r w:rsidRPr="007D68EE">
        <w:rPr>
          <w:rFonts w:ascii="Times New Roman" w:hAnsi="Times New Roman" w:cs="Times New Roman"/>
          <w:sz w:val="26"/>
          <w:szCs w:val="26"/>
        </w:rPr>
        <w:t>.1.</w:t>
      </w:r>
    </w:p>
    <w:p w:rsidR="002F4A0A" w:rsidRPr="00321011" w:rsidRDefault="002F4A0A" w:rsidP="000227D3">
      <w:pPr>
        <w:pStyle w:val="ConsPlusNormal"/>
        <w:widowControl/>
        <w:tabs>
          <w:tab w:val="left" w:pos="0"/>
        </w:tabs>
        <w:spacing w:after="120"/>
        <w:ind w:firstLine="0"/>
        <w:jc w:val="center"/>
        <w:rPr>
          <w:rFonts w:ascii="Times New Roman" w:hAnsi="Times New Roman" w:cs="Times New Roman"/>
          <w:sz w:val="26"/>
          <w:szCs w:val="26"/>
        </w:rPr>
      </w:pPr>
      <w:r w:rsidRPr="007D68EE">
        <w:rPr>
          <w:rFonts w:ascii="Times New Roman" w:hAnsi="Times New Roman" w:cs="Times New Roman"/>
          <w:sz w:val="26"/>
          <w:szCs w:val="26"/>
        </w:rPr>
        <w:t xml:space="preserve">Таблица </w:t>
      </w:r>
      <w:r>
        <w:rPr>
          <w:rFonts w:ascii="Times New Roman" w:hAnsi="Times New Roman" w:cs="Times New Roman"/>
          <w:sz w:val="26"/>
          <w:szCs w:val="26"/>
        </w:rPr>
        <w:t>8.1</w:t>
      </w:r>
      <w:r w:rsidRPr="007D68EE">
        <w:rPr>
          <w:rFonts w:ascii="Times New Roman" w:hAnsi="Times New Roman" w:cs="Times New Roman"/>
          <w:sz w:val="26"/>
          <w:szCs w:val="26"/>
        </w:rPr>
        <w:t>.1. Фактические топливные</w:t>
      </w:r>
      <w:r>
        <w:rPr>
          <w:rFonts w:ascii="Times New Roman" w:hAnsi="Times New Roman" w:cs="Times New Roman"/>
          <w:sz w:val="26"/>
          <w:szCs w:val="26"/>
        </w:rPr>
        <w:t xml:space="preserve"> </w:t>
      </w:r>
      <w:r w:rsidRPr="008F6EBE">
        <w:rPr>
          <w:rFonts w:ascii="Times New Roman" w:hAnsi="Times New Roman" w:cs="Times New Roman"/>
          <w:sz w:val="26"/>
          <w:szCs w:val="26"/>
        </w:rPr>
        <w:t xml:space="preserve">балансы </w:t>
      </w:r>
      <w:r>
        <w:rPr>
          <w:rFonts w:ascii="Times New Roman" w:hAnsi="Times New Roman" w:cs="Times New Roman"/>
          <w:sz w:val="26"/>
          <w:szCs w:val="26"/>
        </w:rPr>
        <w:t>теплоснабжающих организаций в 2023 г.</w:t>
      </w:r>
    </w:p>
    <w:tbl>
      <w:tblPr>
        <w:tblW w:w="10059" w:type="dxa"/>
        <w:tblLayout w:type="fixed"/>
        <w:tblCellMar>
          <w:left w:w="57" w:type="dxa"/>
          <w:right w:w="57" w:type="dxa"/>
        </w:tblCellMar>
        <w:tblLook w:val="0000" w:firstRow="0" w:lastRow="0" w:firstColumn="0" w:lastColumn="0" w:noHBand="0" w:noVBand="0"/>
      </w:tblPr>
      <w:tblGrid>
        <w:gridCol w:w="483"/>
        <w:gridCol w:w="4394"/>
        <w:gridCol w:w="1639"/>
        <w:gridCol w:w="1417"/>
        <w:gridCol w:w="992"/>
        <w:gridCol w:w="1134"/>
      </w:tblGrid>
      <w:tr w:rsidR="00EB67D6" w:rsidRPr="003A70CE" w:rsidTr="00CF2CC4">
        <w:trPr>
          <w:trHeight w:val="529"/>
        </w:trPr>
        <w:tc>
          <w:tcPr>
            <w:tcW w:w="483" w:type="dxa"/>
            <w:tcBorders>
              <w:top w:val="single" w:sz="4" w:space="0" w:color="000000"/>
              <w:left w:val="single" w:sz="4" w:space="0" w:color="000000"/>
              <w:bottom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 п/п</w:t>
            </w:r>
          </w:p>
        </w:tc>
        <w:tc>
          <w:tcPr>
            <w:tcW w:w="4394" w:type="dxa"/>
            <w:tcBorders>
              <w:top w:val="single" w:sz="4" w:space="0" w:color="000000"/>
              <w:left w:val="single" w:sz="4" w:space="0" w:color="000000"/>
              <w:bottom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Наименование потребителя</w:t>
            </w:r>
          </w:p>
        </w:tc>
        <w:tc>
          <w:tcPr>
            <w:tcW w:w="1639" w:type="dxa"/>
            <w:tcBorders>
              <w:top w:val="single" w:sz="4" w:space="0" w:color="000000"/>
              <w:left w:val="single" w:sz="4" w:space="0" w:color="000000"/>
              <w:bottom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вид топлива</w:t>
            </w:r>
          </w:p>
        </w:tc>
        <w:tc>
          <w:tcPr>
            <w:tcW w:w="1417" w:type="dxa"/>
            <w:tcBorders>
              <w:top w:val="single" w:sz="4" w:space="0" w:color="000000"/>
              <w:left w:val="single" w:sz="4" w:space="0" w:color="000000"/>
              <w:bottom w:val="single" w:sz="4" w:space="0" w:color="000000"/>
            </w:tcBorders>
          </w:tcPr>
          <w:p w:rsidR="00EB67D6" w:rsidRPr="003A70CE" w:rsidRDefault="00EB67D6" w:rsidP="00CF2CC4">
            <w:pPr>
              <w:jc w:val="center"/>
              <w:rPr>
                <w:rFonts w:eastAsia="Times New Roman"/>
                <w:color w:val="000000"/>
                <w:szCs w:val="24"/>
              </w:rPr>
            </w:pPr>
            <w:r w:rsidRPr="003A70CE">
              <w:rPr>
                <w:rFonts w:eastAsia="Times New Roman"/>
                <w:color w:val="000000"/>
                <w:szCs w:val="24"/>
              </w:rPr>
              <w:t>плановый НУРТ</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количество топлива.</w:t>
            </w:r>
          </w:p>
        </w:tc>
      </w:tr>
      <w:tr w:rsidR="00EB67D6" w:rsidRPr="003A70CE" w:rsidTr="00CF2CC4">
        <w:trPr>
          <w:trHeight w:val="259"/>
        </w:trPr>
        <w:tc>
          <w:tcPr>
            <w:tcW w:w="483"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r w:rsidRPr="003A70CE">
              <w:rPr>
                <w:rFonts w:eastAsia="Times New Roman"/>
                <w:color w:val="000000"/>
                <w:szCs w:val="24"/>
              </w:rPr>
              <w:t>1</w:t>
            </w:r>
          </w:p>
        </w:tc>
        <w:tc>
          <w:tcPr>
            <w:tcW w:w="4394" w:type="dxa"/>
            <w:tcBorders>
              <w:left w:val="single" w:sz="4" w:space="0" w:color="000000"/>
              <w:bottom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b/>
                <w:bCs/>
                <w:color w:val="000000"/>
                <w:szCs w:val="24"/>
              </w:rPr>
              <w:t>Приход</w:t>
            </w:r>
          </w:p>
        </w:tc>
        <w:tc>
          <w:tcPr>
            <w:tcW w:w="1639"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p>
        </w:tc>
        <w:tc>
          <w:tcPr>
            <w:tcW w:w="1417" w:type="dxa"/>
            <w:tcBorders>
              <w:left w:val="single" w:sz="4" w:space="0" w:color="000000"/>
              <w:bottom w:val="single" w:sz="4" w:space="0" w:color="000000"/>
              <w:right w:val="single" w:sz="4" w:space="0" w:color="000000"/>
            </w:tcBorders>
          </w:tcPr>
          <w:p w:rsidR="00EB67D6" w:rsidRPr="003A70CE" w:rsidRDefault="00EB67D6" w:rsidP="00CF2CC4">
            <w:pPr>
              <w:snapToGrid w:val="0"/>
              <w:jc w:val="center"/>
              <w:rPr>
                <w:color w:val="000000"/>
                <w:szCs w:val="24"/>
              </w:rPr>
            </w:pPr>
            <w:r w:rsidRPr="003A70CE">
              <w:rPr>
                <w:color w:val="000000"/>
                <w:szCs w:val="24"/>
              </w:rPr>
              <w:t>кг у.т./Гкал</w:t>
            </w:r>
          </w:p>
        </w:tc>
        <w:tc>
          <w:tcPr>
            <w:tcW w:w="992" w:type="dxa"/>
            <w:tcBorders>
              <w:left w:val="single" w:sz="4" w:space="0" w:color="000000"/>
              <w:bottom w:val="single" w:sz="4" w:space="0" w:color="000000"/>
            </w:tcBorders>
            <w:shd w:val="clear" w:color="auto" w:fill="auto"/>
            <w:vAlign w:val="center"/>
          </w:tcPr>
          <w:p w:rsidR="00EB67D6" w:rsidRPr="0001422F" w:rsidRDefault="00EB67D6" w:rsidP="00CF2CC4">
            <w:pPr>
              <w:jc w:val="center"/>
              <w:rPr>
                <w:color w:val="000000"/>
                <w:szCs w:val="24"/>
                <w:vertAlign w:val="superscript"/>
              </w:rPr>
            </w:pPr>
            <w:r>
              <w:rPr>
                <w:color w:val="000000"/>
                <w:szCs w:val="24"/>
              </w:rPr>
              <w:t>тыс. м</w:t>
            </w:r>
            <w:r>
              <w:rPr>
                <w:color w:val="000000"/>
                <w:szCs w:val="24"/>
                <w:vertAlign w:val="superscript"/>
              </w:rPr>
              <w:t>3</w:t>
            </w:r>
          </w:p>
        </w:tc>
        <w:tc>
          <w:tcPr>
            <w:tcW w:w="1134" w:type="dxa"/>
            <w:tcBorders>
              <w:left w:val="single" w:sz="4" w:space="0" w:color="000000"/>
              <w:bottom w:val="single" w:sz="4" w:space="0" w:color="000000"/>
              <w:right w:val="single" w:sz="4" w:space="0" w:color="000000"/>
            </w:tcBorders>
            <w:shd w:val="clear" w:color="auto" w:fill="auto"/>
            <w:vAlign w:val="center"/>
          </w:tcPr>
          <w:p w:rsidR="00EB67D6" w:rsidRPr="003A70CE" w:rsidRDefault="00EB67D6" w:rsidP="00CF2CC4">
            <w:pPr>
              <w:jc w:val="center"/>
              <w:rPr>
                <w:color w:val="000000"/>
                <w:szCs w:val="24"/>
              </w:rPr>
            </w:pPr>
            <w:r w:rsidRPr="003A70CE">
              <w:rPr>
                <w:color w:val="000000"/>
                <w:szCs w:val="24"/>
              </w:rPr>
              <w:t>т у.т</w:t>
            </w:r>
            <w:r>
              <w:rPr>
                <w:color w:val="000000"/>
                <w:szCs w:val="24"/>
              </w:rPr>
              <w:t>.</w:t>
            </w:r>
          </w:p>
        </w:tc>
      </w:tr>
      <w:tr w:rsidR="00EB67D6" w:rsidRPr="003A70CE" w:rsidTr="00CF2CC4">
        <w:trPr>
          <w:trHeight w:val="259"/>
        </w:trPr>
        <w:tc>
          <w:tcPr>
            <w:tcW w:w="483"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r w:rsidRPr="003A70CE">
              <w:rPr>
                <w:rFonts w:eastAsia="Times New Roman"/>
                <w:color w:val="000000"/>
                <w:szCs w:val="24"/>
              </w:rPr>
              <w:t>1.1.</w:t>
            </w:r>
          </w:p>
        </w:tc>
        <w:tc>
          <w:tcPr>
            <w:tcW w:w="4394" w:type="dxa"/>
            <w:tcBorders>
              <w:left w:val="single" w:sz="4" w:space="0" w:color="000000"/>
              <w:bottom w:val="single" w:sz="4" w:space="0" w:color="000000"/>
            </w:tcBorders>
            <w:shd w:val="clear" w:color="auto" w:fill="auto"/>
            <w:vAlign w:val="center"/>
          </w:tcPr>
          <w:p w:rsidR="00EB67D6" w:rsidRPr="003A70CE" w:rsidRDefault="00EB67D6" w:rsidP="00CF2CC4">
            <w:pPr>
              <w:rPr>
                <w:rFonts w:eastAsia="Times New Roman"/>
                <w:bCs/>
                <w:color w:val="000000"/>
                <w:szCs w:val="24"/>
              </w:rPr>
            </w:pPr>
            <w:r w:rsidRPr="003A70CE">
              <w:rPr>
                <w:rFonts w:eastAsia="Times New Roman"/>
                <w:bCs/>
                <w:color w:val="000000"/>
                <w:szCs w:val="24"/>
              </w:rPr>
              <w:t>От поставщика природного газа</w:t>
            </w:r>
          </w:p>
        </w:tc>
        <w:tc>
          <w:tcPr>
            <w:tcW w:w="1639" w:type="dxa"/>
            <w:tcBorders>
              <w:left w:val="single" w:sz="4" w:space="0" w:color="000000"/>
              <w:bottom w:val="single" w:sz="4" w:space="0" w:color="000000"/>
            </w:tcBorders>
            <w:shd w:val="clear" w:color="auto" w:fill="auto"/>
            <w:vAlign w:val="center"/>
          </w:tcPr>
          <w:p w:rsidR="00EB67D6" w:rsidRPr="003A70CE" w:rsidRDefault="00EB67D6" w:rsidP="00CF2CC4">
            <w:pPr>
              <w:jc w:val="center"/>
              <w:rPr>
                <w:color w:val="000000"/>
                <w:szCs w:val="24"/>
              </w:rPr>
            </w:pPr>
            <w:r w:rsidRPr="003A70CE">
              <w:rPr>
                <w:color w:val="000000"/>
                <w:szCs w:val="24"/>
              </w:rPr>
              <w:t xml:space="preserve">природный газ </w:t>
            </w:r>
          </w:p>
        </w:tc>
        <w:tc>
          <w:tcPr>
            <w:tcW w:w="1417" w:type="dxa"/>
            <w:tcBorders>
              <w:left w:val="single" w:sz="4" w:space="0" w:color="000000"/>
              <w:bottom w:val="single" w:sz="4" w:space="0" w:color="000000"/>
              <w:right w:val="single" w:sz="4" w:space="0" w:color="000000"/>
            </w:tcBorders>
          </w:tcPr>
          <w:p w:rsidR="00EB67D6" w:rsidRPr="003A70CE" w:rsidRDefault="00EB67D6" w:rsidP="00CF2CC4">
            <w:pPr>
              <w:jc w:val="center"/>
              <w:rPr>
                <w:bCs/>
                <w:color w:val="000000"/>
                <w:szCs w:val="24"/>
              </w:rPr>
            </w:pPr>
          </w:p>
        </w:tc>
        <w:tc>
          <w:tcPr>
            <w:tcW w:w="992" w:type="dxa"/>
            <w:tcBorders>
              <w:left w:val="single" w:sz="4" w:space="0" w:color="000000"/>
              <w:bottom w:val="single" w:sz="4" w:space="0" w:color="000000"/>
            </w:tcBorders>
            <w:shd w:val="clear" w:color="auto" w:fill="auto"/>
            <w:vAlign w:val="center"/>
          </w:tcPr>
          <w:p w:rsidR="00EB67D6" w:rsidRDefault="00EB67D6" w:rsidP="00CF2CC4">
            <w:pPr>
              <w:jc w:val="center"/>
              <w:rPr>
                <w:color w:val="000000"/>
                <w:sz w:val="22"/>
              </w:rPr>
            </w:pPr>
            <w:r>
              <w:rPr>
                <w:color w:val="000000"/>
                <w:sz w:val="22"/>
              </w:rPr>
              <w:t>1516,4</w:t>
            </w:r>
          </w:p>
        </w:tc>
        <w:tc>
          <w:tcPr>
            <w:tcW w:w="1134" w:type="dxa"/>
            <w:tcBorders>
              <w:left w:val="single" w:sz="4" w:space="0" w:color="000000"/>
              <w:bottom w:val="single" w:sz="4" w:space="0" w:color="000000"/>
              <w:right w:val="single" w:sz="4" w:space="0" w:color="000000"/>
            </w:tcBorders>
            <w:shd w:val="clear" w:color="auto" w:fill="auto"/>
            <w:vAlign w:val="center"/>
          </w:tcPr>
          <w:p w:rsidR="00EB67D6" w:rsidRDefault="00EB67D6" w:rsidP="00CF2CC4">
            <w:pPr>
              <w:jc w:val="center"/>
              <w:rPr>
                <w:color w:val="000000"/>
                <w:sz w:val="22"/>
              </w:rPr>
            </w:pPr>
            <w:r>
              <w:rPr>
                <w:color w:val="000000"/>
                <w:sz w:val="22"/>
              </w:rPr>
              <w:t>1760,5</w:t>
            </w:r>
          </w:p>
        </w:tc>
      </w:tr>
      <w:tr w:rsidR="00EB67D6" w:rsidRPr="003A70CE" w:rsidTr="00CF2CC4">
        <w:trPr>
          <w:trHeight w:val="259"/>
        </w:trPr>
        <w:tc>
          <w:tcPr>
            <w:tcW w:w="483"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p>
        </w:tc>
        <w:tc>
          <w:tcPr>
            <w:tcW w:w="4394" w:type="dxa"/>
            <w:tcBorders>
              <w:left w:val="single" w:sz="4" w:space="0" w:color="000000"/>
              <w:bottom w:val="single" w:sz="4" w:space="0" w:color="000000"/>
            </w:tcBorders>
            <w:shd w:val="clear" w:color="auto" w:fill="auto"/>
            <w:vAlign w:val="center"/>
          </w:tcPr>
          <w:p w:rsidR="00EB67D6" w:rsidRPr="003A70CE" w:rsidRDefault="00EB67D6" w:rsidP="00CF2CC4">
            <w:pPr>
              <w:rPr>
                <w:rFonts w:eastAsia="Times New Roman"/>
                <w:b/>
                <w:bCs/>
                <w:color w:val="000000"/>
                <w:szCs w:val="24"/>
              </w:rPr>
            </w:pPr>
            <w:r w:rsidRPr="003A70CE">
              <w:rPr>
                <w:rFonts w:eastAsia="Times New Roman"/>
                <w:b/>
                <w:bCs/>
                <w:color w:val="000000"/>
                <w:szCs w:val="24"/>
              </w:rPr>
              <w:t>Итого приход,</w:t>
            </w:r>
            <w:r w:rsidRPr="003A70CE">
              <w:rPr>
                <w:color w:val="000000"/>
                <w:szCs w:val="24"/>
              </w:rPr>
              <w:t xml:space="preserve">  т у.т.</w:t>
            </w:r>
          </w:p>
        </w:tc>
        <w:tc>
          <w:tcPr>
            <w:tcW w:w="1639" w:type="dxa"/>
            <w:tcBorders>
              <w:left w:val="single" w:sz="4" w:space="0" w:color="000000"/>
              <w:bottom w:val="single" w:sz="4" w:space="0" w:color="000000"/>
            </w:tcBorders>
            <w:shd w:val="clear" w:color="auto" w:fill="auto"/>
            <w:vAlign w:val="center"/>
          </w:tcPr>
          <w:p w:rsidR="00EB67D6" w:rsidRPr="003A70CE" w:rsidRDefault="00EB67D6" w:rsidP="00CF2CC4">
            <w:pPr>
              <w:rPr>
                <w:rFonts w:eastAsia="Times New Roman"/>
                <w:bCs/>
                <w:color w:val="000000"/>
                <w:szCs w:val="24"/>
              </w:rPr>
            </w:pPr>
          </w:p>
        </w:tc>
        <w:tc>
          <w:tcPr>
            <w:tcW w:w="1417" w:type="dxa"/>
            <w:tcBorders>
              <w:left w:val="single" w:sz="4" w:space="0" w:color="000000"/>
              <w:bottom w:val="single" w:sz="4" w:space="0" w:color="000000"/>
              <w:right w:val="single" w:sz="4" w:space="0" w:color="000000"/>
            </w:tcBorders>
          </w:tcPr>
          <w:p w:rsidR="00EB67D6" w:rsidRPr="003A70CE" w:rsidRDefault="00EB67D6" w:rsidP="00CF2CC4">
            <w:pPr>
              <w:jc w:val="center"/>
              <w:rPr>
                <w:b/>
                <w:bCs/>
                <w:color w:val="000000"/>
                <w:szCs w:val="24"/>
              </w:rPr>
            </w:pPr>
          </w:p>
        </w:tc>
        <w:tc>
          <w:tcPr>
            <w:tcW w:w="992" w:type="dxa"/>
            <w:tcBorders>
              <w:left w:val="single" w:sz="4" w:space="0" w:color="000000"/>
              <w:bottom w:val="single" w:sz="4" w:space="0" w:color="000000"/>
            </w:tcBorders>
            <w:shd w:val="clear" w:color="auto" w:fill="auto"/>
            <w:vAlign w:val="center"/>
          </w:tcPr>
          <w:p w:rsidR="00EB67D6" w:rsidRDefault="00EB67D6" w:rsidP="00CF2CC4">
            <w:pPr>
              <w:jc w:val="center"/>
              <w:rPr>
                <w:color w:val="000000"/>
                <w:sz w:val="22"/>
              </w:rPr>
            </w:pPr>
            <w:r>
              <w:rPr>
                <w:color w:val="000000"/>
                <w:sz w:val="22"/>
              </w:rPr>
              <w:t> </w:t>
            </w:r>
          </w:p>
        </w:tc>
        <w:tc>
          <w:tcPr>
            <w:tcW w:w="1134" w:type="dxa"/>
            <w:tcBorders>
              <w:left w:val="single" w:sz="4" w:space="0" w:color="000000"/>
              <w:bottom w:val="single" w:sz="4" w:space="0" w:color="000000"/>
              <w:right w:val="single" w:sz="4" w:space="0" w:color="000000"/>
            </w:tcBorders>
            <w:shd w:val="clear" w:color="auto" w:fill="auto"/>
            <w:vAlign w:val="center"/>
          </w:tcPr>
          <w:p w:rsidR="00EB67D6" w:rsidRDefault="00EB67D6" w:rsidP="00CF2CC4">
            <w:pPr>
              <w:jc w:val="center"/>
              <w:rPr>
                <w:b/>
                <w:bCs/>
                <w:color w:val="000000"/>
                <w:sz w:val="22"/>
              </w:rPr>
            </w:pPr>
            <w:r>
              <w:rPr>
                <w:b/>
                <w:bCs/>
                <w:color w:val="000000"/>
                <w:sz w:val="22"/>
              </w:rPr>
              <w:t>1760,5</w:t>
            </w:r>
          </w:p>
        </w:tc>
      </w:tr>
      <w:tr w:rsidR="00EB67D6" w:rsidRPr="003A70CE" w:rsidTr="00CF2CC4">
        <w:trPr>
          <w:trHeight w:val="259"/>
        </w:trPr>
        <w:tc>
          <w:tcPr>
            <w:tcW w:w="483"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r w:rsidRPr="003A70CE">
              <w:rPr>
                <w:rFonts w:eastAsia="Times New Roman"/>
                <w:color w:val="000000"/>
                <w:szCs w:val="24"/>
              </w:rPr>
              <w:t>2</w:t>
            </w:r>
          </w:p>
        </w:tc>
        <w:tc>
          <w:tcPr>
            <w:tcW w:w="4394" w:type="dxa"/>
            <w:tcBorders>
              <w:left w:val="single" w:sz="4" w:space="0" w:color="000000"/>
              <w:bottom w:val="single" w:sz="4" w:space="0" w:color="000000"/>
            </w:tcBorders>
            <w:shd w:val="clear" w:color="auto" w:fill="auto"/>
            <w:vAlign w:val="center"/>
          </w:tcPr>
          <w:p w:rsidR="00EB67D6" w:rsidRPr="003A70CE" w:rsidRDefault="00EB67D6" w:rsidP="00CF2CC4">
            <w:pPr>
              <w:jc w:val="center"/>
              <w:rPr>
                <w:b/>
                <w:bCs/>
                <w:color w:val="000000"/>
                <w:szCs w:val="24"/>
              </w:rPr>
            </w:pPr>
            <w:r w:rsidRPr="003A70CE">
              <w:rPr>
                <w:b/>
                <w:bCs/>
                <w:color w:val="000000"/>
                <w:szCs w:val="24"/>
              </w:rPr>
              <w:t xml:space="preserve">Расход </w:t>
            </w:r>
          </w:p>
        </w:tc>
        <w:tc>
          <w:tcPr>
            <w:tcW w:w="1639" w:type="dxa"/>
            <w:tcBorders>
              <w:left w:val="single" w:sz="4" w:space="0" w:color="000000"/>
              <w:bottom w:val="single" w:sz="4" w:space="0" w:color="000000"/>
            </w:tcBorders>
            <w:shd w:val="clear" w:color="auto" w:fill="auto"/>
            <w:vAlign w:val="center"/>
          </w:tcPr>
          <w:p w:rsidR="00EB67D6" w:rsidRPr="003A70CE" w:rsidRDefault="00EB67D6" w:rsidP="00CF2CC4">
            <w:pPr>
              <w:snapToGrid w:val="0"/>
              <w:jc w:val="center"/>
              <w:rPr>
                <w:rFonts w:eastAsia="Times New Roman"/>
                <w:color w:val="000000"/>
                <w:szCs w:val="24"/>
              </w:rPr>
            </w:pPr>
          </w:p>
        </w:tc>
        <w:tc>
          <w:tcPr>
            <w:tcW w:w="1417" w:type="dxa"/>
            <w:tcBorders>
              <w:left w:val="single" w:sz="4" w:space="0" w:color="000000"/>
              <w:bottom w:val="single" w:sz="4" w:space="0" w:color="000000"/>
              <w:right w:val="single" w:sz="4" w:space="0" w:color="000000"/>
            </w:tcBorders>
          </w:tcPr>
          <w:p w:rsidR="00EB67D6" w:rsidRPr="003A70CE" w:rsidRDefault="00EB67D6" w:rsidP="00CF2CC4">
            <w:pPr>
              <w:rPr>
                <w:color w:val="000000"/>
                <w:szCs w:val="24"/>
              </w:rPr>
            </w:pPr>
          </w:p>
        </w:tc>
        <w:tc>
          <w:tcPr>
            <w:tcW w:w="992" w:type="dxa"/>
            <w:tcBorders>
              <w:left w:val="single" w:sz="4" w:space="0" w:color="000000"/>
              <w:bottom w:val="single" w:sz="4" w:space="0" w:color="000000"/>
            </w:tcBorders>
            <w:shd w:val="clear" w:color="auto" w:fill="auto"/>
            <w:vAlign w:val="center"/>
          </w:tcPr>
          <w:p w:rsidR="00EB67D6" w:rsidRDefault="00EB67D6" w:rsidP="00CF2CC4">
            <w:pPr>
              <w:rPr>
                <w:color w:val="000000"/>
                <w:sz w:val="22"/>
              </w:rPr>
            </w:pPr>
            <w:r>
              <w:rPr>
                <w:color w:val="000000"/>
                <w:sz w:val="22"/>
              </w:rPr>
              <w:t> </w:t>
            </w:r>
          </w:p>
        </w:tc>
        <w:tc>
          <w:tcPr>
            <w:tcW w:w="1134" w:type="dxa"/>
            <w:tcBorders>
              <w:left w:val="single" w:sz="4" w:space="0" w:color="000000"/>
              <w:bottom w:val="single" w:sz="4" w:space="0" w:color="000000"/>
              <w:right w:val="single" w:sz="4" w:space="0" w:color="000000"/>
            </w:tcBorders>
            <w:shd w:val="clear" w:color="auto" w:fill="auto"/>
            <w:vAlign w:val="center"/>
          </w:tcPr>
          <w:p w:rsidR="00EB67D6" w:rsidRDefault="00EB67D6" w:rsidP="00CF2CC4">
            <w:pPr>
              <w:rPr>
                <w:color w:val="000000"/>
                <w:sz w:val="22"/>
              </w:rPr>
            </w:pPr>
            <w:r>
              <w:rPr>
                <w:color w:val="000000"/>
                <w:sz w:val="22"/>
              </w:rPr>
              <w:t> </w:t>
            </w:r>
          </w:p>
        </w:tc>
      </w:tr>
      <w:tr w:rsidR="00EB67D6" w:rsidRPr="003A70CE" w:rsidTr="00CF2CC4">
        <w:trPr>
          <w:trHeight w:val="20"/>
        </w:trPr>
        <w:tc>
          <w:tcPr>
            <w:tcW w:w="4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2.1.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7D6" w:rsidRPr="003A70CE" w:rsidRDefault="00EB67D6" w:rsidP="00E61C2B">
            <w:pPr>
              <w:rPr>
                <w:color w:val="000000"/>
                <w:szCs w:val="24"/>
              </w:rPr>
            </w:pPr>
            <w:r w:rsidRPr="003A70CE">
              <w:rPr>
                <w:color w:val="000000"/>
                <w:szCs w:val="24"/>
              </w:rPr>
              <w:t xml:space="preserve">котельная школы с. Шунга </w:t>
            </w:r>
          </w:p>
        </w:tc>
        <w:tc>
          <w:tcPr>
            <w:tcW w:w="1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67D6" w:rsidRPr="003A70CE" w:rsidRDefault="00EB67D6" w:rsidP="00CF2CC4">
            <w:pPr>
              <w:jc w:val="center"/>
              <w:rPr>
                <w:color w:val="000000"/>
                <w:szCs w:val="24"/>
              </w:rPr>
            </w:pPr>
            <w:r w:rsidRPr="003A70CE">
              <w:rPr>
                <w:color w:val="000000"/>
                <w:szCs w:val="24"/>
              </w:rPr>
              <w:t xml:space="preserve">природный газ </w:t>
            </w:r>
          </w:p>
        </w:tc>
        <w:tc>
          <w:tcPr>
            <w:tcW w:w="1417" w:type="dxa"/>
            <w:tcBorders>
              <w:top w:val="single" w:sz="4" w:space="0" w:color="000000"/>
              <w:left w:val="single" w:sz="4" w:space="0" w:color="000000"/>
              <w:bottom w:val="single" w:sz="4" w:space="0" w:color="000000"/>
              <w:right w:val="single" w:sz="4" w:space="0" w:color="000000"/>
            </w:tcBorders>
          </w:tcPr>
          <w:p w:rsidR="00EB67D6" w:rsidRPr="003A70CE" w:rsidRDefault="00EB67D6" w:rsidP="00CF2CC4">
            <w:pPr>
              <w:jc w:val="center"/>
              <w:rPr>
                <w:bCs/>
                <w:color w:val="000000"/>
                <w:szCs w:val="24"/>
              </w:rPr>
            </w:pPr>
            <w:r>
              <w:rPr>
                <w:bCs/>
                <w:color w:val="000000"/>
                <w:szCs w:val="24"/>
              </w:rPr>
              <w:t>177,62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67D6" w:rsidRDefault="00EB67D6" w:rsidP="00CF2CC4">
            <w:pPr>
              <w:jc w:val="center"/>
              <w:rPr>
                <w:color w:val="000000"/>
                <w:sz w:val="22"/>
              </w:rPr>
            </w:pPr>
            <w:r>
              <w:rPr>
                <w:color w:val="000000"/>
                <w:sz w:val="22"/>
              </w:rPr>
              <w:t>71,5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67D6" w:rsidRDefault="00EB67D6" w:rsidP="00CF2CC4">
            <w:pPr>
              <w:jc w:val="center"/>
              <w:rPr>
                <w:color w:val="000000"/>
                <w:sz w:val="22"/>
              </w:rPr>
            </w:pPr>
            <w:r>
              <w:rPr>
                <w:color w:val="000000"/>
                <w:sz w:val="22"/>
              </w:rPr>
              <w:t>83,1</w:t>
            </w:r>
          </w:p>
        </w:tc>
      </w:tr>
      <w:tr w:rsidR="00EB67D6" w:rsidRPr="003A70CE" w:rsidTr="00CF2CC4">
        <w:trPr>
          <w:trHeight w:val="23"/>
        </w:trPr>
        <w:tc>
          <w:tcPr>
            <w:tcW w:w="483" w:type="dxa"/>
            <w:tcBorders>
              <w:top w:val="single" w:sz="4" w:space="0" w:color="000000"/>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r w:rsidRPr="003A70CE">
              <w:rPr>
                <w:rFonts w:eastAsia="Times New Roman"/>
                <w:color w:val="000000"/>
                <w:szCs w:val="24"/>
              </w:rPr>
              <w:t>2.2</w:t>
            </w:r>
          </w:p>
        </w:tc>
        <w:tc>
          <w:tcPr>
            <w:tcW w:w="4394" w:type="dxa"/>
            <w:tcBorders>
              <w:top w:val="single" w:sz="4" w:space="0" w:color="000000"/>
              <w:left w:val="single" w:sz="4" w:space="0" w:color="auto"/>
              <w:bottom w:val="single" w:sz="4" w:space="0" w:color="auto"/>
              <w:right w:val="single" w:sz="4" w:space="0" w:color="auto"/>
            </w:tcBorders>
            <w:shd w:val="clear" w:color="auto" w:fill="FFFFFF"/>
            <w:vAlign w:val="center"/>
          </w:tcPr>
          <w:p w:rsidR="00EB67D6" w:rsidRPr="003A70CE" w:rsidRDefault="00EB67D6" w:rsidP="00CF2CC4">
            <w:pPr>
              <w:rPr>
                <w:color w:val="000000"/>
                <w:szCs w:val="24"/>
              </w:rPr>
            </w:pPr>
            <w:r w:rsidRPr="003A70CE">
              <w:rPr>
                <w:color w:val="000000"/>
                <w:szCs w:val="24"/>
              </w:rPr>
              <w:t xml:space="preserve">котельная с. Шунга </w:t>
            </w:r>
          </w:p>
        </w:tc>
        <w:tc>
          <w:tcPr>
            <w:tcW w:w="1639" w:type="dxa"/>
            <w:tcBorders>
              <w:top w:val="single" w:sz="4" w:space="0" w:color="000000"/>
              <w:left w:val="single" w:sz="4" w:space="0" w:color="auto"/>
              <w:bottom w:val="single" w:sz="4" w:space="0" w:color="auto"/>
              <w:right w:val="single" w:sz="4" w:space="0" w:color="auto"/>
            </w:tcBorders>
            <w:shd w:val="clear" w:color="auto" w:fill="auto"/>
            <w:vAlign w:val="center"/>
          </w:tcPr>
          <w:p w:rsidR="00EB67D6" w:rsidRPr="003A70CE" w:rsidRDefault="00EB67D6" w:rsidP="00CF2CC4">
            <w:pPr>
              <w:jc w:val="center"/>
              <w:rPr>
                <w:color w:val="000000"/>
                <w:szCs w:val="24"/>
              </w:rPr>
            </w:pPr>
            <w:r w:rsidRPr="003A70CE">
              <w:rPr>
                <w:color w:val="000000"/>
                <w:szCs w:val="24"/>
              </w:rPr>
              <w:t xml:space="preserve">природный газ </w:t>
            </w:r>
          </w:p>
        </w:tc>
        <w:tc>
          <w:tcPr>
            <w:tcW w:w="1417" w:type="dxa"/>
            <w:tcBorders>
              <w:top w:val="single" w:sz="4" w:space="0" w:color="000000"/>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r>
              <w:rPr>
                <w:color w:val="000000"/>
                <w:szCs w:val="24"/>
              </w:rPr>
              <w:t>177,62</w:t>
            </w:r>
          </w:p>
        </w:tc>
        <w:tc>
          <w:tcPr>
            <w:tcW w:w="992" w:type="dxa"/>
            <w:tcBorders>
              <w:top w:val="single" w:sz="4" w:space="0" w:color="000000"/>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684,7</w:t>
            </w:r>
          </w:p>
        </w:tc>
        <w:tc>
          <w:tcPr>
            <w:tcW w:w="1134" w:type="dxa"/>
            <w:tcBorders>
              <w:top w:val="single" w:sz="4" w:space="0" w:color="000000"/>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795,0</w:t>
            </w:r>
          </w:p>
        </w:tc>
      </w:tr>
      <w:tr w:rsidR="00EB67D6" w:rsidRPr="003A70CE" w:rsidTr="00CF2CC4">
        <w:trPr>
          <w:trHeight w:val="23"/>
        </w:trPr>
        <w:tc>
          <w:tcPr>
            <w:tcW w:w="483"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r>
              <w:rPr>
                <w:rFonts w:eastAsia="Times New Roman"/>
                <w:color w:val="000000"/>
                <w:szCs w:val="24"/>
              </w:rPr>
              <w:t>2.3</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rPr>
                <w:color w:val="000000"/>
                <w:szCs w:val="24"/>
              </w:rPr>
            </w:pPr>
            <w:r w:rsidRPr="003A70CE">
              <w:rPr>
                <w:color w:val="000000"/>
                <w:szCs w:val="24"/>
              </w:rPr>
              <w:t>котельная с. Яковлевское</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EB67D6" w:rsidRPr="003A70CE" w:rsidRDefault="00EB67D6" w:rsidP="00CF2CC4">
            <w:pPr>
              <w:rPr>
                <w:szCs w:val="24"/>
              </w:rPr>
            </w:pPr>
            <w:r w:rsidRPr="003A70CE">
              <w:rPr>
                <w:szCs w:val="24"/>
              </w:rPr>
              <w:t xml:space="preserve">природный газ </w:t>
            </w:r>
          </w:p>
        </w:tc>
        <w:tc>
          <w:tcPr>
            <w:tcW w:w="1417" w:type="dxa"/>
            <w:tcBorders>
              <w:top w:val="single" w:sz="4" w:space="0" w:color="auto"/>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r>
              <w:rPr>
                <w:color w:val="000000"/>
                <w:szCs w:val="24"/>
              </w:rPr>
              <w:t>161,58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87,7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101,8</w:t>
            </w:r>
          </w:p>
        </w:tc>
      </w:tr>
      <w:tr w:rsidR="00EB67D6" w:rsidRPr="003A70CE" w:rsidTr="00CF2CC4">
        <w:trPr>
          <w:trHeight w:val="23"/>
        </w:trPr>
        <w:tc>
          <w:tcPr>
            <w:tcW w:w="483"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r>
              <w:rPr>
                <w:rFonts w:eastAsia="Times New Roman"/>
                <w:color w:val="000000"/>
                <w:szCs w:val="24"/>
              </w:rPr>
              <w:t>2.4</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rPr>
                <w:color w:val="000000"/>
                <w:szCs w:val="24"/>
              </w:rPr>
            </w:pPr>
            <w:r w:rsidRPr="003A70CE">
              <w:rPr>
                <w:color w:val="000000"/>
                <w:szCs w:val="24"/>
              </w:rPr>
              <w:t>котельная с. Саметь</w:t>
            </w:r>
          </w:p>
        </w:tc>
        <w:tc>
          <w:tcPr>
            <w:tcW w:w="1639" w:type="dxa"/>
            <w:tcBorders>
              <w:top w:val="single" w:sz="4" w:space="0" w:color="auto"/>
              <w:left w:val="single" w:sz="4" w:space="0" w:color="auto"/>
              <w:bottom w:val="single" w:sz="4" w:space="0" w:color="auto"/>
              <w:right w:val="single" w:sz="4" w:space="0" w:color="auto"/>
            </w:tcBorders>
            <w:shd w:val="clear" w:color="auto" w:fill="auto"/>
          </w:tcPr>
          <w:p w:rsidR="00EB67D6" w:rsidRPr="003A70CE" w:rsidRDefault="00EB67D6" w:rsidP="00CF2CC4">
            <w:pPr>
              <w:rPr>
                <w:szCs w:val="24"/>
              </w:rPr>
            </w:pPr>
            <w:r w:rsidRPr="003A70CE">
              <w:rPr>
                <w:szCs w:val="24"/>
              </w:rPr>
              <w:t xml:space="preserve">природный газ </w:t>
            </w:r>
          </w:p>
        </w:tc>
        <w:tc>
          <w:tcPr>
            <w:tcW w:w="1417" w:type="dxa"/>
            <w:tcBorders>
              <w:top w:val="single" w:sz="4" w:space="0" w:color="auto"/>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r>
              <w:rPr>
                <w:color w:val="000000"/>
                <w:szCs w:val="24"/>
              </w:rPr>
              <w:t>161,58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289,3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335,9</w:t>
            </w:r>
          </w:p>
        </w:tc>
      </w:tr>
      <w:tr w:rsidR="00EB67D6" w:rsidRPr="003A70CE" w:rsidTr="00CF2CC4">
        <w:trPr>
          <w:trHeight w:val="23"/>
        </w:trPr>
        <w:tc>
          <w:tcPr>
            <w:tcW w:w="483"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rPr>
                <w:b/>
                <w:bCs/>
                <w:color w:val="000000"/>
                <w:szCs w:val="24"/>
              </w:rPr>
            </w:pPr>
            <w:r w:rsidRPr="003A70CE">
              <w:rPr>
                <w:b/>
                <w:bCs/>
                <w:color w:val="000000"/>
                <w:szCs w:val="24"/>
              </w:rPr>
              <w:t>итого по МУП "Коммунсервис"</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tcPr>
          <w:p w:rsidR="00EB67D6" w:rsidRPr="003A70CE" w:rsidRDefault="00EB67D6" w:rsidP="00CF2CC4">
            <w:pPr>
              <w:jc w:val="center"/>
              <w:rPr>
                <w:color w:val="000000"/>
                <w:szCs w:val="24"/>
              </w:rPr>
            </w:pPr>
            <w:r w:rsidRPr="003A70CE">
              <w:rPr>
                <w:color w:val="000000"/>
                <w:szCs w:val="24"/>
              </w:rPr>
              <w:t>природный газ</w:t>
            </w:r>
          </w:p>
        </w:tc>
        <w:tc>
          <w:tcPr>
            <w:tcW w:w="1417" w:type="dxa"/>
            <w:tcBorders>
              <w:top w:val="single" w:sz="4" w:space="0" w:color="auto"/>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b/>
                <w:bCs/>
                <w:color w:val="000000"/>
                <w:szCs w:val="24"/>
              </w:rPr>
            </w:pPr>
            <w:r w:rsidRPr="003A70CE">
              <w:rPr>
                <w:b/>
                <w:bCs/>
                <w:color w:val="000000"/>
                <w:szCs w:val="24"/>
              </w:rPr>
              <w:t>1133,3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b/>
                <w:bCs/>
                <w:color w:val="000000"/>
                <w:szCs w:val="24"/>
              </w:rPr>
            </w:pPr>
            <w:r w:rsidRPr="003A70CE">
              <w:rPr>
                <w:b/>
                <w:bCs/>
                <w:color w:val="000000"/>
                <w:szCs w:val="24"/>
              </w:rPr>
              <w:t>1315,7</w:t>
            </w:r>
          </w:p>
        </w:tc>
      </w:tr>
      <w:tr w:rsidR="00EB67D6" w:rsidRPr="003A70CE" w:rsidTr="00CF2CC4">
        <w:trPr>
          <w:trHeight w:val="23"/>
        </w:trPr>
        <w:tc>
          <w:tcPr>
            <w:tcW w:w="483"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r>
              <w:rPr>
                <w:rFonts w:eastAsia="Times New Roman"/>
                <w:color w:val="000000"/>
                <w:szCs w:val="24"/>
              </w:rPr>
              <w:t>2.5</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rPr>
                <w:color w:val="111111"/>
                <w:szCs w:val="24"/>
              </w:rPr>
            </w:pPr>
            <w:r w:rsidRPr="003A70CE">
              <w:rPr>
                <w:color w:val="111111"/>
                <w:szCs w:val="24"/>
              </w:rPr>
              <w:t>ООО «Теплогазсервис»</w:t>
            </w:r>
            <w:r>
              <w:rPr>
                <w:color w:val="111111"/>
                <w:szCs w:val="24"/>
              </w:rPr>
              <w:t xml:space="preserve"> </w:t>
            </w:r>
          </w:p>
          <w:p w:rsidR="00EB67D6" w:rsidRPr="003A70CE" w:rsidRDefault="00EB67D6" w:rsidP="00CF2CC4">
            <w:pPr>
              <w:rPr>
                <w:color w:val="111111"/>
                <w:szCs w:val="24"/>
              </w:rPr>
            </w:pPr>
            <w:r>
              <w:rPr>
                <w:color w:val="111111"/>
                <w:szCs w:val="24"/>
              </w:rPr>
              <w:t>котельная с. Петрилово</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tcPr>
          <w:p w:rsidR="00EB67D6" w:rsidRPr="003A70CE" w:rsidRDefault="00EB67D6" w:rsidP="00CF2CC4">
            <w:pPr>
              <w:jc w:val="center"/>
              <w:rPr>
                <w:color w:val="000000"/>
                <w:szCs w:val="24"/>
              </w:rPr>
            </w:pPr>
            <w:r w:rsidRPr="003A70CE">
              <w:rPr>
                <w:color w:val="000000"/>
                <w:szCs w:val="24"/>
              </w:rPr>
              <w:t>природный газ</w:t>
            </w:r>
          </w:p>
        </w:tc>
        <w:tc>
          <w:tcPr>
            <w:tcW w:w="1417" w:type="dxa"/>
            <w:tcBorders>
              <w:top w:val="single" w:sz="4" w:space="0" w:color="auto"/>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r w:rsidRPr="0089028E">
              <w:rPr>
                <w:color w:val="000000"/>
                <w:szCs w:val="24"/>
              </w:rPr>
              <w:t>165</w:t>
            </w:r>
            <w:r>
              <w:rPr>
                <w:color w:val="000000"/>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383,1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color w:val="000000"/>
                <w:sz w:val="22"/>
              </w:rPr>
            </w:pPr>
            <w:r>
              <w:rPr>
                <w:color w:val="000000"/>
                <w:sz w:val="22"/>
              </w:rPr>
              <w:t>444,8</w:t>
            </w:r>
          </w:p>
        </w:tc>
      </w:tr>
      <w:tr w:rsidR="00EB67D6" w:rsidRPr="003A70CE" w:rsidTr="00CF2CC4">
        <w:trPr>
          <w:trHeight w:val="23"/>
        </w:trPr>
        <w:tc>
          <w:tcPr>
            <w:tcW w:w="483"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jc w:val="center"/>
              <w:rPr>
                <w:rFonts w:eastAsia="Times New Roman"/>
                <w:color w:val="000000"/>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Pr="003A70CE" w:rsidRDefault="00EB67D6" w:rsidP="00CF2CC4">
            <w:pPr>
              <w:rPr>
                <w:b/>
                <w:bCs/>
                <w:color w:val="000000"/>
                <w:szCs w:val="24"/>
              </w:rPr>
            </w:pPr>
            <w:r w:rsidRPr="003A70CE">
              <w:rPr>
                <w:b/>
                <w:bCs/>
                <w:color w:val="000000"/>
                <w:szCs w:val="24"/>
              </w:rPr>
              <w:t>Всего по сельскому поселению</w:t>
            </w:r>
          </w:p>
        </w:tc>
        <w:tc>
          <w:tcPr>
            <w:tcW w:w="1639" w:type="dxa"/>
            <w:tcBorders>
              <w:top w:val="single" w:sz="4" w:space="0" w:color="auto"/>
              <w:left w:val="single" w:sz="4" w:space="0" w:color="auto"/>
              <w:bottom w:val="single" w:sz="4" w:space="0" w:color="auto"/>
              <w:right w:val="single" w:sz="4" w:space="0" w:color="auto"/>
            </w:tcBorders>
            <w:shd w:val="clear" w:color="auto" w:fill="auto"/>
            <w:vAlign w:val="center"/>
          </w:tcPr>
          <w:p w:rsidR="00EB67D6" w:rsidRPr="003A70CE" w:rsidRDefault="00EB67D6" w:rsidP="00CF2CC4">
            <w:pPr>
              <w:jc w:val="center"/>
              <w:rPr>
                <w:color w:val="000000"/>
                <w:szCs w:val="24"/>
              </w:rPr>
            </w:pPr>
            <w:r w:rsidRPr="003A70CE">
              <w:rPr>
                <w:color w:val="000000"/>
                <w:szCs w:val="24"/>
              </w:rPr>
              <w:t>природный газ</w:t>
            </w:r>
          </w:p>
        </w:tc>
        <w:tc>
          <w:tcPr>
            <w:tcW w:w="1417" w:type="dxa"/>
            <w:tcBorders>
              <w:top w:val="single" w:sz="4" w:space="0" w:color="auto"/>
              <w:left w:val="single" w:sz="4" w:space="0" w:color="auto"/>
              <w:bottom w:val="single" w:sz="4" w:space="0" w:color="auto"/>
              <w:right w:val="single" w:sz="4" w:space="0" w:color="auto"/>
            </w:tcBorders>
            <w:vAlign w:val="center"/>
          </w:tcPr>
          <w:p w:rsidR="00EB67D6" w:rsidRPr="003A70CE" w:rsidRDefault="00EB67D6" w:rsidP="00CF2CC4">
            <w:pPr>
              <w:jc w:val="center"/>
              <w:rPr>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b/>
                <w:bCs/>
                <w:color w:val="000000"/>
                <w:sz w:val="22"/>
              </w:rPr>
            </w:pPr>
            <w:r>
              <w:rPr>
                <w:b/>
                <w:bCs/>
                <w:color w:val="000000"/>
                <w:sz w:val="22"/>
              </w:rPr>
              <w:t>1516,4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B67D6" w:rsidRDefault="00EB67D6" w:rsidP="00CF2CC4">
            <w:pPr>
              <w:jc w:val="center"/>
              <w:rPr>
                <w:b/>
                <w:bCs/>
                <w:color w:val="000000"/>
                <w:sz w:val="22"/>
              </w:rPr>
            </w:pPr>
            <w:r>
              <w:rPr>
                <w:b/>
                <w:bCs/>
                <w:color w:val="000000"/>
                <w:sz w:val="22"/>
              </w:rPr>
              <w:t>1760,5</w:t>
            </w:r>
          </w:p>
        </w:tc>
      </w:tr>
    </w:tbl>
    <w:p w:rsidR="00B82C08" w:rsidRDefault="002F4A0A" w:rsidP="00086551">
      <w:pPr>
        <w:tabs>
          <w:tab w:val="left" w:pos="1125"/>
        </w:tabs>
        <w:spacing w:before="120"/>
        <w:ind w:firstLine="567"/>
        <w:jc w:val="both"/>
        <w:rPr>
          <w:sz w:val="26"/>
          <w:szCs w:val="26"/>
        </w:rPr>
      </w:pPr>
      <w:r>
        <w:rPr>
          <w:sz w:val="26"/>
          <w:szCs w:val="26"/>
        </w:rPr>
        <w:t>В целях снижения потребления топлива теплоснабжающие организации регулярно, 1 раз в 3 года проводят на котельных режимно-наладочные испытания, что позволяет не превышать плановые удельные расходы топлива.</w:t>
      </w:r>
    </w:p>
    <w:p w:rsidR="002F4A0A" w:rsidRPr="00ED325D" w:rsidRDefault="002F4A0A" w:rsidP="00D459C2">
      <w:pPr>
        <w:tabs>
          <w:tab w:val="left" w:pos="375"/>
        </w:tabs>
        <w:spacing w:before="120" w:after="120"/>
        <w:ind w:left="426" w:right="28" w:hanging="426"/>
        <w:jc w:val="both"/>
        <w:rPr>
          <w:sz w:val="26"/>
          <w:szCs w:val="26"/>
        </w:rPr>
      </w:pPr>
      <w:r>
        <w:rPr>
          <w:b/>
          <w:sz w:val="26"/>
          <w:szCs w:val="26"/>
        </w:rPr>
        <w:t>8.2</w:t>
      </w:r>
      <w:r w:rsidR="00D459C2">
        <w:rPr>
          <w:b/>
          <w:sz w:val="26"/>
          <w:szCs w:val="26"/>
        </w:rPr>
        <w:t>.</w:t>
      </w:r>
      <w:r>
        <w:rPr>
          <w:b/>
          <w:sz w:val="26"/>
          <w:szCs w:val="26"/>
        </w:rPr>
        <w:t xml:space="preserve"> Текущий и п</w:t>
      </w:r>
      <w:r w:rsidRPr="008237E0">
        <w:rPr>
          <w:b/>
          <w:sz w:val="26"/>
          <w:szCs w:val="26"/>
        </w:rPr>
        <w:t>ерспективны</w:t>
      </w:r>
      <w:r>
        <w:rPr>
          <w:b/>
          <w:sz w:val="26"/>
          <w:szCs w:val="26"/>
        </w:rPr>
        <w:t>й</w:t>
      </w:r>
      <w:r w:rsidRPr="008237E0">
        <w:rPr>
          <w:b/>
          <w:sz w:val="26"/>
          <w:szCs w:val="26"/>
        </w:rPr>
        <w:t xml:space="preserve"> топливные балансы для каждого источника тепловой энергии по видам основного, резервного и аварийного топлива</w:t>
      </w:r>
    </w:p>
    <w:p w:rsidR="00086551" w:rsidRDefault="002F4A0A" w:rsidP="000227D3">
      <w:pPr>
        <w:tabs>
          <w:tab w:val="left" w:pos="375"/>
        </w:tabs>
        <w:spacing w:before="120"/>
        <w:ind w:right="28" w:firstLine="567"/>
        <w:jc w:val="both"/>
        <w:rPr>
          <w:sz w:val="26"/>
          <w:szCs w:val="26"/>
        </w:rPr>
      </w:pPr>
      <w:r w:rsidRPr="00ED325D">
        <w:rPr>
          <w:sz w:val="26"/>
          <w:szCs w:val="26"/>
        </w:rPr>
        <w:t xml:space="preserve">Расход топлива определяется по значению производства тепловой энергии с теплоисточников </w:t>
      </w:r>
      <w:r w:rsidRPr="00ED325D">
        <w:rPr>
          <w:sz w:val="26"/>
          <w:szCs w:val="26"/>
          <w:lang w:val="en-US"/>
        </w:rPr>
        <w:t>Q</w:t>
      </w:r>
      <w:r w:rsidRPr="00ED325D">
        <w:rPr>
          <w:sz w:val="26"/>
          <w:szCs w:val="26"/>
          <w:vertAlign w:val="subscript"/>
        </w:rPr>
        <w:t>пр</w:t>
      </w:r>
      <w:proofErr w:type="gramStart"/>
      <w:r w:rsidRPr="00ED325D">
        <w:rPr>
          <w:sz w:val="26"/>
          <w:szCs w:val="26"/>
          <w:vertAlign w:val="subscript"/>
        </w:rPr>
        <w:t>.</w:t>
      </w:r>
      <w:proofErr w:type="gramEnd"/>
      <w:r w:rsidRPr="00ED325D">
        <w:rPr>
          <w:sz w:val="26"/>
          <w:szCs w:val="26"/>
        </w:rPr>
        <w:t xml:space="preserve"> и величине утвержденных нормативов удельных расходов топлива на производство теплоты </w:t>
      </w:r>
      <w:r w:rsidRPr="00ED325D">
        <w:rPr>
          <w:sz w:val="26"/>
          <w:szCs w:val="26"/>
          <w:lang w:val="en-US"/>
        </w:rPr>
        <w:t>b</w:t>
      </w:r>
      <w:r w:rsidRPr="00ED325D">
        <w:rPr>
          <w:sz w:val="26"/>
          <w:szCs w:val="26"/>
          <w:vertAlign w:val="subscript"/>
        </w:rPr>
        <w:t>пр.</w:t>
      </w:r>
      <w:r w:rsidR="00E61C2B">
        <w:rPr>
          <w:sz w:val="26"/>
          <w:szCs w:val="26"/>
        </w:rPr>
        <w:t xml:space="preserve"> </w:t>
      </w:r>
      <w:r w:rsidRPr="00ED325D">
        <w:rPr>
          <w:sz w:val="26"/>
          <w:szCs w:val="26"/>
        </w:rPr>
        <w:t>Максимальные часовые расходы топлива</w:t>
      </w:r>
      <w:r>
        <w:rPr>
          <w:sz w:val="26"/>
          <w:szCs w:val="26"/>
        </w:rPr>
        <w:t xml:space="preserve"> определяются по годовым расходам с учетом продолжительности отопительного периода и фактической климатологии.</w:t>
      </w:r>
      <w:r w:rsidR="000227D3">
        <w:rPr>
          <w:sz w:val="26"/>
          <w:szCs w:val="26"/>
        </w:rPr>
        <w:t xml:space="preserve"> </w:t>
      </w:r>
      <w:r>
        <w:rPr>
          <w:sz w:val="26"/>
          <w:szCs w:val="26"/>
        </w:rPr>
        <w:t>Текущий топливный баланс теплоснабжающих организаций приведен</w:t>
      </w:r>
      <w:r w:rsidRPr="00ED325D">
        <w:rPr>
          <w:sz w:val="26"/>
          <w:szCs w:val="26"/>
        </w:rPr>
        <w:t xml:space="preserve"> в таблице </w:t>
      </w:r>
      <w:r>
        <w:rPr>
          <w:sz w:val="26"/>
          <w:szCs w:val="26"/>
        </w:rPr>
        <w:t>8</w:t>
      </w:r>
      <w:r w:rsidRPr="00ED325D">
        <w:rPr>
          <w:sz w:val="26"/>
          <w:szCs w:val="26"/>
        </w:rPr>
        <w:t>.</w:t>
      </w:r>
      <w:r>
        <w:rPr>
          <w:sz w:val="26"/>
          <w:szCs w:val="26"/>
        </w:rPr>
        <w:t>2</w:t>
      </w:r>
      <w:r w:rsidRPr="00ED325D">
        <w:rPr>
          <w:sz w:val="26"/>
          <w:szCs w:val="26"/>
        </w:rPr>
        <w:t>.1.</w:t>
      </w:r>
      <w:r>
        <w:rPr>
          <w:sz w:val="26"/>
          <w:szCs w:val="26"/>
        </w:rPr>
        <w:t xml:space="preserve"> Перспективный топливный баланс</w:t>
      </w:r>
      <w:r w:rsidRPr="00ED325D">
        <w:rPr>
          <w:sz w:val="26"/>
          <w:szCs w:val="26"/>
        </w:rPr>
        <w:t xml:space="preserve"> </w:t>
      </w:r>
      <w:r w:rsidR="00086551" w:rsidRPr="00086551">
        <w:rPr>
          <w:sz w:val="26"/>
          <w:szCs w:val="26"/>
        </w:rPr>
        <w:t xml:space="preserve">теплоснабжающих организаций </w:t>
      </w:r>
      <w:r w:rsidR="00086551">
        <w:rPr>
          <w:sz w:val="26"/>
          <w:szCs w:val="26"/>
        </w:rPr>
        <w:t>сель</w:t>
      </w:r>
      <w:r>
        <w:rPr>
          <w:sz w:val="26"/>
          <w:szCs w:val="26"/>
        </w:rPr>
        <w:t>ск</w:t>
      </w:r>
      <w:r w:rsidR="00086551">
        <w:rPr>
          <w:sz w:val="26"/>
          <w:szCs w:val="26"/>
        </w:rPr>
        <w:t>ого поселения приведен в таблицах</w:t>
      </w:r>
      <w:r>
        <w:rPr>
          <w:sz w:val="26"/>
          <w:szCs w:val="26"/>
        </w:rPr>
        <w:t xml:space="preserve"> 8.2.</w:t>
      </w:r>
      <w:r w:rsidR="00ED2DC8">
        <w:rPr>
          <w:sz w:val="26"/>
          <w:szCs w:val="26"/>
        </w:rPr>
        <w:t>2</w:t>
      </w:r>
      <w:r w:rsidR="00086551">
        <w:rPr>
          <w:sz w:val="26"/>
          <w:szCs w:val="26"/>
        </w:rPr>
        <w:t>,</w:t>
      </w:r>
      <w:r w:rsidR="00ED2DC8">
        <w:rPr>
          <w:sz w:val="26"/>
          <w:szCs w:val="26"/>
        </w:rPr>
        <w:t xml:space="preserve"> </w:t>
      </w:r>
      <w:r w:rsidR="00086551">
        <w:rPr>
          <w:sz w:val="26"/>
          <w:szCs w:val="26"/>
        </w:rPr>
        <w:t>8.2.3.</w:t>
      </w:r>
      <w:r>
        <w:rPr>
          <w:sz w:val="26"/>
          <w:szCs w:val="26"/>
        </w:rPr>
        <w:t xml:space="preserve"> </w:t>
      </w:r>
      <w:r w:rsidRPr="00ED325D">
        <w:rPr>
          <w:sz w:val="26"/>
          <w:szCs w:val="26"/>
        </w:rPr>
        <w:t xml:space="preserve">Расчеты выполнены применительно к </w:t>
      </w:r>
      <w:r>
        <w:rPr>
          <w:sz w:val="26"/>
          <w:szCs w:val="26"/>
        </w:rPr>
        <w:t xml:space="preserve">существующему </w:t>
      </w:r>
      <w:r w:rsidRPr="00ED325D">
        <w:rPr>
          <w:sz w:val="26"/>
          <w:szCs w:val="26"/>
        </w:rPr>
        <w:t>вид</w:t>
      </w:r>
      <w:r>
        <w:rPr>
          <w:sz w:val="26"/>
          <w:szCs w:val="26"/>
        </w:rPr>
        <w:t>у топлива - природному газу.</w:t>
      </w:r>
    </w:p>
    <w:p w:rsidR="00086551" w:rsidRDefault="00086551" w:rsidP="00086551">
      <w:pPr>
        <w:tabs>
          <w:tab w:val="left" w:pos="1125"/>
        </w:tabs>
        <w:ind w:firstLine="567"/>
        <w:rPr>
          <w:sz w:val="26"/>
          <w:szCs w:val="26"/>
        </w:rPr>
        <w:sectPr w:rsidR="00086551" w:rsidSect="00C607B8">
          <w:pgSz w:w="11906" w:h="16838"/>
          <w:pgMar w:top="851" w:right="566" w:bottom="851" w:left="1134" w:header="510" w:footer="567" w:gutter="0"/>
          <w:cols w:space="708"/>
          <w:docGrid w:linePitch="360"/>
        </w:sectPr>
      </w:pPr>
    </w:p>
    <w:p w:rsidR="00E61C2B" w:rsidRPr="008E4DE5" w:rsidRDefault="002F4A0A" w:rsidP="00E61C2B">
      <w:pPr>
        <w:pStyle w:val="ConsPlusNormal"/>
        <w:widowControl/>
        <w:tabs>
          <w:tab w:val="left" w:pos="2622"/>
        </w:tabs>
        <w:spacing w:after="120"/>
        <w:ind w:firstLine="567"/>
        <w:jc w:val="center"/>
        <w:rPr>
          <w:rFonts w:ascii="Times New Roman" w:hAnsi="Times New Roman" w:cs="Times New Roman"/>
          <w:color w:val="000000"/>
          <w:sz w:val="26"/>
          <w:szCs w:val="26"/>
        </w:rPr>
      </w:pPr>
      <w:r w:rsidRPr="00321011">
        <w:rPr>
          <w:rFonts w:ascii="Times New Roman" w:hAnsi="Times New Roman" w:cs="Times New Roman"/>
          <w:sz w:val="26"/>
          <w:szCs w:val="26"/>
        </w:rPr>
        <w:lastRenderedPageBreak/>
        <w:t xml:space="preserve">Таблица </w:t>
      </w:r>
      <w:r>
        <w:rPr>
          <w:rFonts w:ascii="Times New Roman" w:hAnsi="Times New Roman" w:cs="Times New Roman"/>
          <w:sz w:val="26"/>
          <w:szCs w:val="26"/>
        </w:rPr>
        <w:t>8</w:t>
      </w:r>
      <w:r w:rsidRPr="00321011">
        <w:rPr>
          <w:rFonts w:ascii="Times New Roman" w:hAnsi="Times New Roman" w:cs="Times New Roman"/>
          <w:sz w:val="26"/>
          <w:szCs w:val="26"/>
        </w:rPr>
        <w:t>.</w:t>
      </w:r>
      <w:r>
        <w:rPr>
          <w:rFonts w:ascii="Times New Roman" w:hAnsi="Times New Roman" w:cs="Times New Roman"/>
          <w:sz w:val="26"/>
          <w:szCs w:val="26"/>
        </w:rPr>
        <w:t xml:space="preserve">2.1. </w:t>
      </w:r>
      <w:r w:rsidR="000227D3">
        <w:rPr>
          <w:rFonts w:ascii="Times New Roman" w:hAnsi="Times New Roman" w:cs="Times New Roman"/>
          <w:sz w:val="26"/>
          <w:szCs w:val="26"/>
        </w:rPr>
        <w:t>М</w:t>
      </w:r>
      <w:r w:rsidRPr="008E4DE5">
        <w:rPr>
          <w:rFonts w:ascii="Times New Roman" w:hAnsi="Times New Roman" w:cs="Times New Roman"/>
          <w:sz w:val="26"/>
          <w:szCs w:val="26"/>
        </w:rPr>
        <w:t>аксимальны</w:t>
      </w:r>
      <w:r w:rsidR="000227D3">
        <w:rPr>
          <w:rFonts w:ascii="Times New Roman" w:hAnsi="Times New Roman" w:cs="Times New Roman"/>
          <w:sz w:val="26"/>
          <w:szCs w:val="26"/>
        </w:rPr>
        <w:t>е</w:t>
      </w:r>
      <w:r w:rsidRPr="008E4DE5">
        <w:rPr>
          <w:rFonts w:ascii="Times New Roman" w:hAnsi="Times New Roman" w:cs="Times New Roman"/>
          <w:sz w:val="26"/>
          <w:szCs w:val="26"/>
        </w:rPr>
        <w:t xml:space="preserve"> часовы</w:t>
      </w:r>
      <w:r w:rsidR="000227D3">
        <w:rPr>
          <w:rFonts w:ascii="Times New Roman" w:hAnsi="Times New Roman" w:cs="Times New Roman"/>
          <w:sz w:val="26"/>
          <w:szCs w:val="26"/>
        </w:rPr>
        <w:t>е</w:t>
      </w:r>
      <w:r w:rsidRPr="008E4DE5">
        <w:rPr>
          <w:rFonts w:ascii="Times New Roman" w:hAnsi="Times New Roman" w:cs="Times New Roman"/>
          <w:sz w:val="26"/>
          <w:szCs w:val="26"/>
        </w:rPr>
        <w:t xml:space="preserve"> и годовы</w:t>
      </w:r>
      <w:r w:rsidR="000227D3">
        <w:rPr>
          <w:rFonts w:ascii="Times New Roman" w:hAnsi="Times New Roman" w:cs="Times New Roman"/>
          <w:sz w:val="26"/>
          <w:szCs w:val="26"/>
        </w:rPr>
        <w:t>е</w:t>
      </w:r>
      <w:r w:rsidRPr="008E4DE5">
        <w:rPr>
          <w:rFonts w:ascii="Times New Roman" w:hAnsi="Times New Roman" w:cs="Times New Roman"/>
          <w:sz w:val="26"/>
          <w:szCs w:val="26"/>
        </w:rPr>
        <w:t xml:space="preserve"> расход</w:t>
      </w:r>
      <w:r w:rsidR="000227D3">
        <w:rPr>
          <w:rFonts w:ascii="Times New Roman" w:hAnsi="Times New Roman" w:cs="Times New Roman"/>
          <w:sz w:val="26"/>
          <w:szCs w:val="26"/>
        </w:rPr>
        <w:t>ы</w:t>
      </w:r>
      <w:r w:rsidRPr="008E4DE5">
        <w:rPr>
          <w:rFonts w:ascii="Times New Roman" w:hAnsi="Times New Roman" w:cs="Times New Roman"/>
          <w:sz w:val="26"/>
          <w:szCs w:val="26"/>
        </w:rPr>
        <w:t xml:space="preserve"> основного вида топлива, необходимого для обеспечения нормативного функционирования источников тепловой энергии</w:t>
      </w:r>
      <w:r>
        <w:rPr>
          <w:rFonts w:ascii="Times New Roman" w:hAnsi="Times New Roman" w:cs="Times New Roman"/>
          <w:sz w:val="26"/>
          <w:szCs w:val="26"/>
        </w:rPr>
        <w:t xml:space="preserve"> в 202</w:t>
      </w:r>
      <w:r w:rsidR="00E61C2B">
        <w:rPr>
          <w:rFonts w:ascii="Times New Roman" w:hAnsi="Times New Roman" w:cs="Times New Roman"/>
          <w:sz w:val="26"/>
          <w:szCs w:val="26"/>
        </w:rPr>
        <w:t>5</w:t>
      </w:r>
      <w:r>
        <w:rPr>
          <w:rFonts w:ascii="Times New Roman" w:hAnsi="Times New Roman" w:cs="Times New Roman"/>
          <w:sz w:val="26"/>
          <w:szCs w:val="26"/>
        </w:rPr>
        <w:t xml:space="preserve"> году</w:t>
      </w:r>
      <w:r w:rsidR="00E61C2B">
        <w:rPr>
          <w:rFonts w:ascii="Times New Roman" w:hAnsi="Times New Roman" w:cs="Times New Roman"/>
          <w:sz w:val="26"/>
          <w:szCs w:val="26"/>
        </w:rPr>
        <w:t xml:space="preserve">. </w:t>
      </w: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43"/>
        <w:gridCol w:w="1860"/>
        <w:gridCol w:w="1134"/>
        <w:gridCol w:w="1134"/>
        <w:gridCol w:w="1526"/>
        <w:gridCol w:w="1134"/>
      </w:tblGrid>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rFonts w:eastAsia="Times New Roman"/>
                <w:color w:val="000000"/>
                <w:szCs w:val="24"/>
                <w:lang w:eastAsia="ru-RU"/>
              </w:rPr>
            </w:pPr>
            <w:r w:rsidRPr="00E34853">
              <w:rPr>
                <w:rFonts w:eastAsia="Times New Roman"/>
                <w:color w:val="000000"/>
                <w:szCs w:val="24"/>
                <w:lang w:eastAsia="ru-RU"/>
              </w:rPr>
              <w:t>Показатели баланса</w:t>
            </w:r>
          </w:p>
        </w:tc>
        <w:tc>
          <w:tcPr>
            <w:tcW w:w="1860" w:type="dxa"/>
            <w:shd w:val="clear" w:color="auto" w:fill="auto"/>
            <w:vAlign w:val="center"/>
          </w:tcPr>
          <w:p w:rsidR="00E61C2B" w:rsidRPr="00E34853" w:rsidRDefault="00E61C2B" w:rsidP="00E61C2B">
            <w:pPr>
              <w:jc w:val="center"/>
              <w:rPr>
                <w:color w:val="000000"/>
                <w:szCs w:val="24"/>
              </w:rPr>
            </w:pPr>
            <w:r w:rsidRPr="00E34853">
              <w:rPr>
                <w:color w:val="000000"/>
                <w:szCs w:val="24"/>
              </w:rPr>
              <w:t>котельная школы</w:t>
            </w:r>
          </w:p>
          <w:p w:rsidR="00E61C2B" w:rsidRPr="00E34853" w:rsidRDefault="00E61C2B" w:rsidP="00E61C2B">
            <w:pPr>
              <w:jc w:val="center"/>
              <w:rPr>
                <w:color w:val="000000"/>
                <w:szCs w:val="24"/>
              </w:rPr>
            </w:pPr>
            <w:r w:rsidRPr="00E34853">
              <w:rPr>
                <w:color w:val="000000"/>
                <w:szCs w:val="24"/>
              </w:rPr>
              <w:t>с.  Шунга</w:t>
            </w:r>
          </w:p>
        </w:tc>
        <w:tc>
          <w:tcPr>
            <w:tcW w:w="1134" w:type="dxa"/>
            <w:shd w:val="clear" w:color="auto" w:fill="auto"/>
            <w:vAlign w:val="center"/>
          </w:tcPr>
          <w:p w:rsidR="00E61C2B" w:rsidRPr="00E34853" w:rsidRDefault="00E61C2B" w:rsidP="00E61C2B">
            <w:pPr>
              <w:jc w:val="center"/>
              <w:rPr>
                <w:color w:val="000000"/>
                <w:szCs w:val="24"/>
              </w:rPr>
            </w:pPr>
            <w:r w:rsidRPr="00E34853">
              <w:rPr>
                <w:color w:val="000000"/>
                <w:szCs w:val="24"/>
              </w:rPr>
              <w:t>котельная</w:t>
            </w:r>
          </w:p>
          <w:p w:rsidR="00E61C2B" w:rsidRPr="00E34853" w:rsidRDefault="00E61C2B" w:rsidP="00E61C2B">
            <w:pPr>
              <w:jc w:val="center"/>
              <w:rPr>
                <w:color w:val="000000"/>
                <w:szCs w:val="24"/>
              </w:rPr>
            </w:pPr>
            <w:r w:rsidRPr="00E34853">
              <w:rPr>
                <w:color w:val="000000"/>
                <w:szCs w:val="24"/>
              </w:rPr>
              <w:t>с. Шунга</w:t>
            </w:r>
          </w:p>
        </w:tc>
        <w:tc>
          <w:tcPr>
            <w:tcW w:w="1134" w:type="dxa"/>
            <w:shd w:val="clear" w:color="auto" w:fill="auto"/>
            <w:vAlign w:val="center"/>
          </w:tcPr>
          <w:p w:rsidR="00E61C2B" w:rsidRPr="00E34853" w:rsidRDefault="00E61C2B" w:rsidP="00E61C2B">
            <w:pPr>
              <w:jc w:val="center"/>
              <w:rPr>
                <w:color w:val="000000"/>
                <w:szCs w:val="24"/>
              </w:rPr>
            </w:pPr>
            <w:r w:rsidRPr="00E34853">
              <w:rPr>
                <w:color w:val="000000"/>
                <w:szCs w:val="24"/>
              </w:rPr>
              <w:t>котельная</w:t>
            </w:r>
          </w:p>
          <w:p w:rsidR="00E61C2B" w:rsidRPr="00E34853" w:rsidRDefault="00E61C2B" w:rsidP="00E61C2B">
            <w:pPr>
              <w:jc w:val="center"/>
              <w:rPr>
                <w:color w:val="000000"/>
                <w:szCs w:val="24"/>
              </w:rPr>
            </w:pPr>
            <w:r w:rsidRPr="00E34853">
              <w:rPr>
                <w:color w:val="000000"/>
                <w:szCs w:val="24"/>
              </w:rPr>
              <w:t>с. Саметь</w:t>
            </w:r>
          </w:p>
        </w:tc>
        <w:tc>
          <w:tcPr>
            <w:tcW w:w="1526" w:type="dxa"/>
            <w:shd w:val="clear" w:color="auto" w:fill="auto"/>
            <w:noWrap/>
            <w:vAlign w:val="center"/>
          </w:tcPr>
          <w:p w:rsidR="00E61C2B" w:rsidRPr="00E34853" w:rsidRDefault="00E61C2B" w:rsidP="00E61C2B">
            <w:pPr>
              <w:jc w:val="center"/>
              <w:rPr>
                <w:color w:val="000000"/>
                <w:szCs w:val="24"/>
              </w:rPr>
            </w:pPr>
            <w:r w:rsidRPr="00E34853">
              <w:rPr>
                <w:color w:val="000000"/>
                <w:szCs w:val="24"/>
              </w:rPr>
              <w:t>котельная</w:t>
            </w:r>
          </w:p>
          <w:p w:rsidR="00E61C2B" w:rsidRPr="00E34853" w:rsidRDefault="00E61C2B" w:rsidP="00E61C2B">
            <w:pPr>
              <w:jc w:val="center"/>
              <w:rPr>
                <w:color w:val="000000"/>
                <w:szCs w:val="24"/>
              </w:rPr>
            </w:pPr>
            <w:r w:rsidRPr="00E34853">
              <w:rPr>
                <w:color w:val="000000"/>
                <w:szCs w:val="24"/>
              </w:rPr>
              <w:t>с. Петрилово</w:t>
            </w:r>
          </w:p>
        </w:tc>
        <w:tc>
          <w:tcPr>
            <w:tcW w:w="1134" w:type="dxa"/>
            <w:shd w:val="clear" w:color="auto" w:fill="auto"/>
            <w:noWrap/>
            <w:vAlign w:val="center"/>
          </w:tcPr>
          <w:p w:rsidR="00E61C2B" w:rsidRPr="00E34853" w:rsidRDefault="00E61C2B" w:rsidP="00E61C2B">
            <w:pPr>
              <w:jc w:val="center"/>
              <w:rPr>
                <w:color w:val="000000"/>
                <w:szCs w:val="24"/>
              </w:rPr>
            </w:pPr>
            <w:r>
              <w:rPr>
                <w:color w:val="000000"/>
                <w:szCs w:val="24"/>
              </w:rPr>
              <w:t>Итого</w:t>
            </w:r>
          </w:p>
        </w:tc>
      </w:tr>
      <w:tr w:rsidR="00E61C2B" w:rsidRPr="00E34853" w:rsidTr="00E61C2B">
        <w:trPr>
          <w:trHeight w:val="20"/>
          <w:jc w:val="center"/>
        </w:trPr>
        <w:tc>
          <w:tcPr>
            <w:tcW w:w="3143" w:type="dxa"/>
            <w:shd w:val="clear" w:color="auto" w:fill="auto"/>
            <w:vAlign w:val="center"/>
            <w:hideMark/>
          </w:tcPr>
          <w:p w:rsidR="00E61C2B" w:rsidRPr="00E34853" w:rsidRDefault="00E61C2B" w:rsidP="00E61C2B">
            <w:pPr>
              <w:jc w:val="center"/>
              <w:rPr>
                <w:color w:val="000000"/>
                <w:szCs w:val="24"/>
              </w:rPr>
            </w:pPr>
            <w:r>
              <w:rPr>
                <w:color w:val="000000"/>
                <w:szCs w:val="24"/>
              </w:rPr>
              <w:t>Т</w:t>
            </w:r>
            <w:r w:rsidRPr="00E34853">
              <w:rPr>
                <w:color w:val="000000"/>
                <w:szCs w:val="24"/>
              </w:rPr>
              <w:t>епловые нагрузки, Гкал/ч</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0,239</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0,727</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0,397</w:t>
            </w:r>
          </w:p>
        </w:tc>
        <w:tc>
          <w:tcPr>
            <w:tcW w:w="1526"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0,820</w:t>
            </w:r>
          </w:p>
        </w:tc>
        <w:tc>
          <w:tcPr>
            <w:tcW w:w="1134"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2,92</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rPr>
            </w:pPr>
            <w:r w:rsidRPr="00E34853">
              <w:rPr>
                <w:color w:val="000000"/>
                <w:szCs w:val="24"/>
              </w:rPr>
              <w:t>Расчетный полезный отпуск, Гкал</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1067,0</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1754,9</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1018,5</w:t>
            </w:r>
          </w:p>
        </w:tc>
        <w:tc>
          <w:tcPr>
            <w:tcW w:w="1526"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1889,6</w:t>
            </w:r>
          </w:p>
        </w:tc>
        <w:tc>
          <w:tcPr>
            <w:tcW w:w="1134"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7200,9</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rPr>
            </w:pPr>
            <w:r w:rsidRPr="00E34853">
              <w:rPr>
                <w:color w:val="000000"/>
                <w:szCs w:val="24"/>
              </w:rPr>
              <w:t>Отпуск с котельных, Гкал</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1332,1</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2190,8</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1154,7</w:t>
            </w:r>
          </w:p>
        </w:tc>
        <w:tc>
          <w:tcPr>
            <w:tcW w:w="1526"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2117,4</w:t>
            </w:r>
          </w:p>
        </w:tc>
        <w:tc>
          <w:tcPr>
            <w:tcW w:w="1134"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8069,2</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rPr>
            </w:pPr>
            <w:r w:rsidRPr="00E34853">
              <w:rPr>
                <w:color w:val="000000"/>
                <w:szCs w:val="24"/>
              </w:rPr>
              <w:t>Расчетное производство теплоты, Гкал</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1365,7</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2246,1</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1181,7</w:t>
            </w:r>
          </w:p>
        </w:tc>
        <w:tc>
          <w:tcPr>
            <w:tcW w:w="1526"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2165,7</w:t>
            </w:r>
          </w:p>
        </w:tc>
        <w:tc>
          <w:tcPr>
            <w:tcW w:w="1134" w:type="dxa"/>
            <w:shd w:val="clear" w:color="auto" w:fill="auto"/>
            <w:noWrap/>
            <w:vAlign w:val="center"/>
          </w:tcPr>
          <w:p w:rsidR="00E61C2B" w:rsidRPr="00FA2CB3" w:rsidRDefault="00E61C2B" w:rsidP="00E61C2B">
            <w:pPr>
              <w:jc w:val="center"/>
              <w:rPr>
                <w:color w:val="000000"/>
                <w:szCs w:val="24"/>
              </w:rPr>
            </w:pPr>
            <w:r w:rsidRPr="00FA2CB3">
              <w:rPr>
                <w:color w:val="000000"/>
                <w:szCs w:val="24"/>
              </w:rPr>
              <w:t>8253,2</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rPr>
            </w:pPr>
            <w:r w:rsidRPr="00E34853">
              <w:rPr>
                <w:color w:val="000000"/>
                <w:szCs w:val="24"/>
              </w:rPr>
              <w:t>Потребление топлива, т у.т.</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242,6</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399,0</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190,9</w:t>
            </w:r>
          </w:p>
        </w:tc>
        <w:tc>
          <w:tcPr>
            <w:tcW w:w="1526" w:type="dxa"/>
            <w:shd w:val="clear" w:color="auto" w:fill="auto"/>
            <w:vAlign w:val="center"/>
          </w:tcPr>
          <w:p w:rsidR="00E61C2B" w:rsidRPr="00FA2CB3" w:rsidRDefault="00E61C2B" w:rsidP="00E61C2B">
            <w:pPr>
              <w:jc w:val="center"/>
              <w:rPr>
                <w:color w:val="000000"/>
                <w:szCs w:val="24"/>
              </w:rPr>
            </w:pPr>
            <w:r w:rsidRPr="00FA2CB3">
              <w:rPr>
                <w:color w:val="000000"/>
                <w:szCs w:val="24"/>
              </w:rPr>
              <w:t>355,4</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1354,5</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vertAlign w:val="superscript"/>
              </w:rPr>
            </w:pPr>
            <w:r w:rsidRPr="00E34853">
              <w:rPr>
                <w:color w:val="000000"/>
                <w:szCs w:val="24"/>
              </w:rPr>
              <w:t>Потребление топлива, тыс. м</w:t>
            </w:r>
            <w:r w:rsidRPr="00E34853">
              <w:rPr>
                <w:color w:val="000000"/>
                <w:szCs w:val="24"/>
                <w:vertAlign w:val="superscript"/>
              </w:rPr>
              <w:t>3</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208,9</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343,6</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164,5</w:t>
            </w:r>
          </w:p>
        </w:tc>
        <w:tc>
          <w:tcPr>
            <w:tcW w:w="1526" w:type="dxa"/>
            <w:shd w:val="clear" w:color="auto" w:fill="auto"/>
            <w:vAlign w:val="center"/>
          </w:tcPr>
          <w:p w:rsidR="00E61C2B" w:rsidRPr="00FA2CB3" w:rsidRDefault="00E61C2B" w:rsidP="00E61C2B">
            <w:pPr>
              <w:jc w:val="center"/>
              <w:rPr>
                <w:color w:val="000000"/>
                <w:szCs w:val="24"/>
              </w:rPr>
            </w:pPr>
            <w:r w:rsidRPr="00FA2CB3">
              <w:rPr>
                <w:color w:val="000000"/>
                <w:szCs w:val="24"/>
              </w:rPr>
              <w:t>305,4</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1163,7</w:t>
            </w:r>
          </w:p>
        </w:tc>
      </w:tr>
      <w:tr w:rsidR="00E61C2B" w:rsidRPr="00E34853" w:rsidTr="00E61C2B">
        <w:trPr>
          <w:trHeight w:val="20"/>
          <w:jc w:val="center"/>
        </w:trPr>
        <w:tc>
          <w:tcPr>
            <w:tcW w:w="3143" w:type="dxa"/>
            <w:shd w:val="clear" w:color="auto" w:fill="auto"/>
            <w:vAlign w:val="center"/>
          </w:tcPr>
          <w:p w:rsidR="00E61C2B" w:rsidRPr="00E34853" w:rsidRDefault="00E61C2B" w:rsidP="00E61C2B">
            <w:pPr>
              <w:jc w:val="center"/>
              <w:rPr>
                <w:color w:val="000000"/>
                <w:szCs w:val="24"/>
              </w:rPr>
            </w:pPr>
            <w:r w:rsidRPr="00E34853">
              <w:rPr>
                <w:color w:val="000000"/>
                <w:szCs w:val="24"/>
              </w:rPr>
              <w:t>Максимальное часовое потребление топлива, м</w:t>
            </w:r>
            <w:r w:rsidRPr="00E34853">
              <w:rPr>
                <w:color w:val="000000"/>
                <w:szCs w:val="24"/>
                <w:vertAlign w:val="superscript"/>
              </w:rPr>
              <w:t>3</w:t>
            </w:r>
            <w:r w:rsidRPr="00E34853">
              <w:rPr>
                <w:color w:val="000000"/>
                <w:szCs w:val="24"/>
              </w:rPr>
              <w:t>/ч</w:t>
            </w:r>
          </w:p>
        </w:tc>
        <w:tc>
          <w:tcPr>
            <w:tcW w:w="1860" w:type="dxa"/>
            <w:shd w:val="clear" w:color="auto" w:fill="auto"/>
            <w:vAlign w:val="center"/>
          </w:tcPr>
          <w:p w:rsidR="00E61C2B" w:rsidRPr="00FA2CB3" w:rsidRDefault="00E61C2B" w:rsidP="00E61C2B">
            <w:pPr>
              <w:jc w:val="center"/>
              <w:rPr>
                <w:color w:val="000000"/>
                <w:szCs w:val="24"/>
              </w:rPr>
            </w:pPr>
            <w:r w:rsidRPr="00FA2CB3">
              <w:rPr>
                <w:color w:val="000000"/>
                <w:szCs w:val="24"/>
              </w:rPr>
              <w:t>57,3</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94,3</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73,3</w:t>
            </w:r>
          </w:p>
        </w:tc>
        <w:tc>
          <w:tcPr>
            <w:tcW w:w="1526" w:type="dxa"/>
            <w:shd w:val="clear" w:color="auto" w:fill="auto"/>
            <w:vAlign w:val="center"/>
          </w:tcPr>
          <w:p w:rsidR="00E61C2B" w:rsidRPr="00FA2CB3" w:rsidRDefault="00E61C2B" w:rsidP="00E61C2B">
            <w:pPr>
              <w:jc w:val="center"/>
              <w:rPr>
                <w:color w:val="000000"/>
                <w:szCs w:val="24"/>
              </w:rPr>
            </w:pPr>
            <w:r w:rsidRPr="00FA2CB3">
              <w:rPr>
                <w:color w:val="000000"/>
                <w:szCs w:val="24"/>
              </w:rPr>
              <w:t>136,1</w:t>
            </w:r>
          </w:p>
        </w:tc>
        <w:tc>
          <w:tcPr>
            <w:tcW w:w="1134" w:type="dxa"/>
            <w:shd w:val="clear" w:color="auto" w:fill="auto"/>
            <w:vAlign w:val="center"/>
          </w:tcPr>
          <w:p w:rsidR="00E61C2B" w:rsidRPr="00FA2CB3" w:rsidRDefault="00E61C2B" w:rsidP="00E61C2B">
            <w:pPr>
              <w:jc w:val="center"/>
              <w:rPr>
                <w:color w:val="000000"/>
                <w:szCs w:val="24"/>
              </w:rPr>
            </w:pPr>
            <w:r w:rsidRPr="00FA2CB3">
              <w:rPr>
                <w:color w:val="000000"/>
                <w:szCs w:val="24"/>
              </w:rPr>
              <w:t>518,8</w:t>
            </w:r>
          </w:p>
        </w:tc>
      </w:tr>
    </w:tbl>
    <w:p w:rsidR="002F4A0A" w:rsidRDefault="002F4A0A" w:rsidP="00E61C2B">
      <w:pPr>
        <w:pStyle w:val="ConsPlusNormal"/>
        <w:widowControl/>
        <w:tabs>
          <w:tab w:val="left" w:pos="2622"/>
        </w:tabs>
        <w:spacing w:after="120"/>
        <w:ind w:firstLine="567"/>
        <w:jc w:val="center"/>
        <w:rPr>
          <w:sz w:val="26"/>
          <w:szCs w:val="26"/>
        </w:rPr>
      </w:pPr>
    </w:p>
    <w:p w:rsidR="002F4A0A" w:rsidRPr="00ED325D" w:rsidRDefault="002F4A0A" w:rsidP="002F4A0A">
      <w:pPr>
        <w:tabs>
          <w:tab w:val="left" w:pos="375"/>
        </w:tabs>
        <w:spacing w:after="120"/>
        <w:ind w:right="28"/>
        <w:jc w:val="center"/>
        <w:rPr>
          <w:sz w:val="26"/>
          <w:szCs w:val="26"/>
        </w:rPr>
      </w:pPr>
      <w:r w:rsidRPr="00ED325D">
        <w:rPr>
          <w:sz w:val="26"/>
          <w:szCs w:val="26"/>
        </w:rPr>
        <w:t xml:space="preserve">Таблица </w:t>
      </w:r>
      <w:r>
        <w:rPr>
          <w:sz w:val="26"/>
          <w:szCs w:val="26"/>
        </w:rPr>
        <w:t xml:space="preserve">8.2.2. </w:t>
      </w:r>
      <w:r w:rsidR="000227D3">
        <w:rPr>
          <w:sz w:val="26"/>
          <w:szCs w:val="26"/>
        </w:rPr>
        <w:t>П</w:t>
      </w:r>
      <w:r w:rsidRPr="00ED325D">
        <w:rPr>
          <w:sz w:val="26"/>
          <w:szCs w:val="26"/>
        </w:rPr>
        <w:t>ерспективны</w:t>
      </w:r>
      <w:r w:rsidR="000227D3">
        <w:rPr>
          <w:sz w:val="26"/>
          <w:szCs w:val="26"/>
        </w:rPr>
        <w:t>е</w:t>
      </w:r>
      <w:r w:rsidRPr="00ED325D">
        <w:rPr>
          <w:sz w:val="26"/>
          <w:szCs w:val="26"/>
        </w:rPr>
        <w:t xml:space="preserve"> максимальны</w:t>
      </w:r>
      <w:r w:rsidR="000227D3">
        <w:rPr>
          <w:sz w:val="26"/>
          <w:szCs w:val="26"/>
        </w:rPr>
        <w:t>е</w:t>
      </w:r>
      <w:r w:rsidRPr="00ED325D">
        <w:rPr>
          <w:sz w:val="26"/>
          <w:szCs w:val="26"/>
        </w:rPr>
        <w:t xml:space="preserve"> часовы</w:t>
      </w:r>
      <w:r w:rsidR="000227D3">
        <w:rPr>
          <w:sz w:val="26"/>
          <w:szCs w:val="26"/>
        </w:rPr>
        <w:t>е</w:t>
      </w:r>
      <w:r w:rsidRPr="00ED325D">
        <w:rPr>
          <w:sz w:val="26"/>
          <w:szCs w:val="26"/>
        </w:rPr>
        <w:t xml:space="preserve"> и годовы</w:t>
      </w:r>
      <w:r w:rsidR="000227D3">
        <w:rPr>
          <w:sz w:val="26"/>
          <w:szCs w:val="26"/>
        </w:rPr>
        <w:t>е</w:t>
      </w:r>
      <w:r w:rsidRPr="00ED325D">
        <w:rPr>
          <w:sz w:val="26"/>
          <w:szCs w:val="26"/>
        </w:rPr>
        <w:t xml:space="preserve"> расход</w:t>
      </w:r>
      <w:r w:rsidR="000227D3">
        <w:rPr>
          <w:sz w:val="26"/>
          <w:szCs w:val="26"/>
        </w:rPr>
        <w:t>ы</w:t>
      </w:r>
      <w:r w:rsidRPr="00ED325D">
        <w:rPr>
          <w:sz w:val="26"/>
          <w:szCs w:val="26"/>
        </w:rPr>
        <w:t xml:space="preserve"> основного вида топлива, необходимого для обеспечения нормативного функционирования источников тепловой энергии </w:t>
      </w:r>
      <w:r w:rsidR="00683747" w:rsidRPr="00683747">
        <w:rPr>
          <w:rFonts w:eastAsia="Times New Roman"/>
          <w:bCs/>
          <w:color w:val="000000"/>
          <w:sz w:val="26"/>
          <w:szCs w:val="26"/>
          <w:lang w:eastAsia="ru-RU"/>
        </w:rPr>
        <w:t>МУП "Коммунсервис"</w:t>
      </w:r>
      <w:r w:rsidR="00ED2DC8">
        <w:rPr>
          <w:rFonts w:eastAsia="Times New Roman"/>
          <w:bCs/>
          <w:color w:val="000000"/>
          <w:sz w:val="26"/>
          <w:szCs w:val="26"/>
          <w:lang w:eastAsia="ru-RU"/>
        </w:rPr>
        <w:t xml:space="preserve"> по сценарию 1</w:t>
      </w:r>
    </w:p>
    <w:tbl>
      <w:tblPr>
        <w:tblW w:w="15592" w:type="dxa"/>
        <w:tblInd w:w="-5" w:type="dxa"/>
        <w:tblLayout w:type="fixed"/>
        <w:tblCellMar>
          <w:left w:w="57" w:type="dxa"/>
          <w:right w:w="57" w:type="dxa"/>
        </w:tblCellMar>
        <w:tblLook w:val="04A0" w:firstRow="1" w:lastRow="0" w:firstColumn="1" w:lastColumn="0" w:noHBand="0" w:noVBand="1"/>
      </w:tblPr>
      <w:tblGrid>
        <w:gridCol w:w="2835"/>
        <w:gridCol w:w="850"/>
        <w:gridCol w:w="851"/>
        <w:gridCol w:w="850"/>
        <w:gridCol w:w="851"/>
        <w:gridCol w:w="850"/>
        <w:gridCol w:w="851"/>
        <w:gridCol w:w="850"/>
        <w:gridCol w:w="851"/>
        <w:gridCol w:w="850"/>
        <w:gridCol w:w="851"/>
        <w:gridCol w:w="850"/>
        <w:gridCol w:w="851"/>
        <w:gridCol w:w="850"/>
        <w:gridCol w:w="851"/>
        <w:gridCol w:w="850"/>
      </w:tblGrid>
      <w:tr w:rsidR="00E61C2B" w:rsidRPr="00FA2CB3" w:rsidTr="00E61C2B">
        <w:trPr>
          <w:trHeight w:val="31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jc w:val="center"/>
              <w:rPr>
                <w:rFonts w:eastAsia="Times New Roman"/>
                <w:color w:val="000000"/>
                <w:szCs w:val="24"/>
                <w:lang w:eastAsia="ru-RU"/>
              </w:rPr>
            </w:pPr>
            <w:r w:rsidRPr="00FA2CB3">
              <w:rPr>
                <w:rFonts w:eastAsia="Times New Roman"/>
                <w:color w:val="000000"/>
                <w:szCs w:val="24"/>
                <w:lang w:eastAsia="ru-RU"/>
              </w:rPr>
              <w:t>Показатели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61C2B" w:rsidRPr="001B5013" w:rsidRDefault="00E61C2B" w:rsidP="00E61C2B">
            <w:pPr>
              <w:jc w:val="center"/>
              <w:rPr>
                <w:color w:val="000000"/>
                <w:szCs w:val="24"/>
              </w:rPr>
            </w:pPr>
            <w:r w:rsidRPr="001B5013">
              <w:rPr>
                <w:color w:val="000000"/>
                <w:szCs w:val="24"/>
              </w:rPr>
              <w:t>2025г.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2026г.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2027г.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2028г.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2029г.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2030г.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2031г.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2032г.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2033г.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Pr="001B5013" w:rsidRDefault="00E61C2B" w:rsidP="00E61C2B">
            <w:pPr>
              <w:jc w:val="center"/>
              <w:rPr>
                <w:color w:val="000000"/>
                <w:szCs w:val="24"/>
              </w:rPr>
            </w:pPr>
            <w:r w:rsidRPr="001B5013">
              <w:rPr>
                <w:color w:val="000000"/>
                <w:szCs w:val="24"/>
              </w:rPr>
              <w:t>2034г.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Default="00E61C2B" w:rsidP="00E61C2B">
            <w:pPr>
              <w:jc w:val="center"/>
            </w:pPr>
            <w:r w:rsidRPr="005A0E91">
              <w:rPr>
                <w:color w:val="000000"/>
                <w:szCs w:val="24"/>
              </w:rPr>
              <w:t>203</w:t>
            </w:r>
            <w:r>
              <w:rPr>
                <w:color w:val="000000"/>
                <w:szCs w:val="24"/>
              </w:rPr>
              <w:t>5</w:t>
            </w:r>
            <w:r w:rsidRPr="005A0E91">
              <w:rPr>
                <w:color w:val="000000"/>
                <w:szCs w:val="24"/>
              </w:rPr>
              <w:t>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Default="00E61C2B" w:rsidP="00E61C2B">
            <w:pPr>
              <w:jc w:val="center"/>
            </w:pPr>
            <w:r w:rsidRPr="005A0E91">
              <w:rPr>
                <w:color w:val="000000"/>
                <w:szCs w:val="24"/>
              </w:rPr>
              <w:t>203</w:t>
            </w:r>
            <w:r>
              <w:rPr>
                <w:color w:val="000000"/>
                <w:szCs w:val="24"/>
              </w:rPr>
              <w:t>6</w:t>
            </w:r>
            <w:r w:rsidRPr="005A0E91">
              <w:rPr>
                <w:color w:val="000000"/>
                <w:szCs w:val="24"/>
              </w:rPr>
              <w:t>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Default="00E61C2B" w:rsidP="00E61C2B">
            <w:pPr>
              <w:jc w:val="center"/>
            </w:pPr>
            <w:r w:rsidRPr="005A0E91">
              <w:rPr>
                <w:color w:val="000000"/>
                <w:szCs w:val="24"/>
              </w:rPr>
              <w:t>203</w:t>
            </w:r>
            <w:r>
              <w:rPr>
                <w:color w:val="000000"/>
                <w:szCs w:val="24"/>
              </w:rPr>
              <w:t>7</w:t>
            </w:r>
            <w:r w:rsidRPr="005A0E91">
              <w:rPr>
                <w:color w:val="000000"/>
                <w:szCs w:val="24"/>
              </w:rPr>
              <w:t>г.</w:t>
            </w:r>
          </w:p>
        </w:tc>
        <w:tc>
          <w:tcPr>
            <w:tcW w:w="851" w:type="dxa"/>
            <w:tcBorders>
              <w:top w:val="single" w:sz="4" w:space="0" w:color="auto"/>
              <w:left w:val="nil"/>
              <w:bottom w:val="single" w:sz="4" w:space="0" w:color="auto"/>
              <w:right w:val="single" w:sz="4" w:space="0" w:color="auto"/>
            </w:tcBorders>
            <w:shd w:val="clear" w:color="auto" w:fill="auto"/>
            <w:vAlign w:val="center"/>
          </w:tcPr>
          <w:p w:rsidR="00E61C2B" w:rsidRDefault="00E61C2B" w:rsidP="00E61C2B">
            <w:pPr>
              <w:jc w:val="center"/>
            </w:pPr>
            <w:r w:rsidRPr="005A0E91">
              <w:rPr>
                <w:color w:val="000000"/>
                <w:szCs w:val="24"/>
              </w:rPr>
              <w:t>203</w:t>
            </w:r>
            <w:r>
              <w:rPr>
                <w:color w:val="000000"/>
                <w:szCs w:val="24"/>
              </w:rPr>
              <w:t>8</w:t>
            </w:r>
            <w:r w:rsidRPr="005A0E91">
              <w:rPr>
                <w:color w:val="000000"/>
                <w:szCs w:val="24"/>
              </w:rPr>
              <w:t>г.</w:t>
            </w:r>
          </w:p>
        </w:tc>
        <w:tc>
          <w:tcPr>
            <w:tcW w:w="850" w:type="dxa"/>
            <w:tcBorders>
              <w:top w:val="single" w:sz="4" w:space="0" w:color="auto"/>
              <w:left w:val="nil"/>
              <w:bottom w:val="single" w:sz="4" w:space="0" w:color="auto"/>
              <w:right w:val="single" w:sz="4" w:space="0" w:color="auto"/>
            </w:tcBorders>
            <w:shd w:val="clear" w:color="auto" w:fill="auto"/>
            <w:vAlign w:val="center"/>
          </w:tcPr>
          <w:p w:rsidR="00E61C2B" w:rsidRDefault="00E61C2B" w:rsidP="00E61C2B">
            <w:pPr>
              <w:jc w:val="center"/>
            </w:pPr>
            <w:r w:rsidRPr="005A0E91">
              <w:rPr>
                <w:color w:val="000000"/>
                <w:szCs w:val="24"/>
              </w:rPr>
              <w:t>203</w:t>
            </w:r>
            <w:r>
              <w:rPr>
                <w:color w:val="000000"/>
                <w:szCs w:val="24"/>
              </w:rPr>
              <w:t>9</w:t>
            </w:r>
            <w:r w:rsidRPr="005A0E91">
              <w:rPr>
                <w:color w:val="000000"/>
                <w:szCs w:val="24"/>
              </w:rPr>
              <w:t>г.</w:t>
            </w:r>
          </w:p>
        </w:tc>
      </w:tr>
      <w:tr w:rsidR="00E61C2B" w:rsidRPr="00FA2CB3" w:rsidTr="00E61C2B">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rPr>
                <w:rFonts w:eastAsia="Times New Roman"/>
                <w:color w:val="000000"/>
                <w:szCs w:val="24"/>
                <w:lang w:eastAsia="ru-RU"/>
              </w:rPr>
            </w:pPr>
            <w:r w:rsidRPr="00FA2CB3">
              <w:rPr>
                <w:rFonts w:eastAsia="Times New Roman"/>
                <w:bCs/>
                <w:color w:val="000000"/>
                <w:szCs w:val="24"/>
                <w:lang w:eastAsia="ru-RU"/>
              </w:rPr>
              <w:t>Полезное потребление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rFonts w:eastAsia="Times New Roman"/>
                <w:color w:val="000000"/>
                <w:szCs w:val="24"/>
                <w:lang w:eastAsia="ru-RU"/>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4573,3</w:t>
            </w:r>
          </w:p>
        </w:tc>
      </w:tr>
      <w:tr w:rsidR="00E61C2B" w:rsidRPr="00FA2CB3" w:rsidTr="00E61C2B">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rPr>
                <w:rFonts w:eastAsia="Times New Roman"/>
                <w:color w:val="000000"/>
                <w:szCs w:val="24"/>
                <w:lang w:eastAsia="ru-RU"/>
              </w:rPr>
            </w:pPr>
            <w:r w:rsidRPr="00FA2CB3">
              <w:rPr>
                <w:rFonts w:eastAsia="Times New Roman"/>
                <w:color w:val="000000"/>
                <w:szCs w:val="24"/>
                <w:lang w:eastAsia="ru-RU"/>
              </w:rPr>
              <w:t>Отпуск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5906,1</w:t>
            </w:r>
          </w:p>
        </w:tc>
      </w:tr>
      <w:tr w:rsidR="00E61C2B" w:rsidRPr="00FA2CB3" w:rsidTr="00E61C2B">
        <w:trPr>
          <w:trHeight w:val="20"/>
        </w:trPr>
        <w:tc>
          <w:tcPr>
            <w:tcW w:w="2835" w:type="dxa"/>
            <w:tcBorders>
              <w:top w:val="nil"/>
              <w:left w:val="single" w:sz="4" w:space="0" w:color="auto"/>
              <w:bottom w:val="single" w:sz="4" w:space="0" w:color="auto"/>
              <w:right w:val="single" w:sz="4" w:space="0" w:color="auto"/>
            </w:tcBorders>
            <w:shd w:val="clear" w:color="auto" w:fill="auto"/>
            <w:vAlign w:val="center"/>
          </w:tcPr>
          <w:p w:rsidR="00E61C2B" w:rsidRPr="00FA2CB3" w:rsidRDefault="00E61C2B" w:rsidP="00E61C2B">
            <w:pPr>
              <w:rPr>
                <w:rFonts w:eastAsia="Times New Roman"/>
                <w:color w:val="000000"/>
                <w:szCs w:val="24"/>
                <w:lang w:eastAsia="ru-RU"/>
              </w:rPr>
            </w:pPr>
            <w:r w:rsidRPr="00FA2CB3">
              <w:rPr>
                <w:rFonts w:eastAsia="Times New Roman"/>
                <w:color w:val="000000"/>
                <w:szCs w:val="24"/>
                <w:lang w:eastAsia="ru-RU"/>
              </w:rPr>
              <w:t>Производство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6011,7</w:t>
            </w:r>
          </w:p>
        </w:tc>
      </w:tr>
      <w:tr w:rsidR="00E61C2B" w:rsidRPr="00FA2CB3" w:rsidTr="00E61C2B">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rPr>
                <w:rFonts w:eastAsia="Times New Roman"/>
                <w:color w:val="000000"/>
                <w:szCs w:val="24"/>
                <w:lang w:eastAsia="ru-RU"/>
              </w:rPr>
            </w:pPr>
            <w:r w:rsidRPr="00FA2CB3">
              <w:rPr>
                <w:rFonts w:eastAsia="Times New Roman"/>
                <w:color w:val="000000"/>
                <w:szCs w:val="24"/>
                <w:lang w:eastAsia="ru-RU"/>
              </w:rPr>
              <w:t>Потребление топлива, т у.т.</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1005,2</w:t>
            </w:r>
          </w:p>
        </w:tc>
      </w:tr>
      <w:tr w:rsidR="00E61C2B" w:rsidRPr="00FA2CB3" w:rsidTr="00E61C2B">
        <w:trPr>
          <w:trHeight w:val="207"/>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rPr>
                <w:rFonts w:eastAsia="Times New Roman"/>
                <w:color w:val="000000"/>
                <w:szCs w:val="24"/>
                <w:lang w:eastAsia="ru-RU"/>
              </w:rPr>
            </w:pPr>
            <w:r w:rsidRPr="00FA2CB3">
              <w:rPr>
                <w:rFonts w:eastAsia="Times New Roman"/>
                <w:color w:val="000000"/>
                <w:szCs w:val="24"/>
                <w:lang w:eastAsia="ru-RU"/>
              </w:rPr>
              <w:t>Потребление топлива,. тыс. м</w:t>
            </w:r>
            <w:r w:rsidRPr="00FA2CB3">
              <w:rPr>
                <w:rFonts w:eastAsia="Times New Roman"/>
                <w:color w:val="000000"/>
                <w:szCs w:val="24"/>
                <w:vertAlign w:val="superscript"/>
                <w:lang w:eastAsia="ru-RU"/>
              </w:rPr>
              <w:t>3</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871,1</w:t>
            </w:r>
          </w:p>
        </w:tc>
      </w:tr>
      <w:tr w:rsidR="00E61C2B" w:rsidRPr="00FA2CB3" w:rsidTr="00E61C2B">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61C2B" w:rsidRPr="00FA2CB3" w:rsidRDefault="00E61C2B" w:rsidP="00E61C2B">
            <w:pPr>
              <w:rPr>
                <w:rFonts w:eastAsia="Times New Roman"/>
                <w:color w:val="000000"/>
                <w:szCs w:val="24"/>
                <w:lang w:eastAsia="ru-RU"/>
              </w:rPr>
            </w:pPr>
            <w:r w:rsidRPr="00FA2CB3">
              <w:rPr>
                <w:rFonts w:eastAsia="Times New Roman"/>
                <w:color w:val="000000"/>
                <w:szCs w:val="24"/>
                <w:lang w:eastAsia="ru-RU"/>
              </w:rPr>
              <w:t>Максимальное часовое потребление топлива, м</w:t>
            </w:r>
            <w:r w:rsidRPr="00FA2CB3">
              <w:rPr>
                <w:rFonts w:eastAsia="Times New Roman"/>
                <w:color w:val="000000"/>
                <w:szCs w:val="24"/>
                <w:vertAlign w:val="superscript"/>
                <w:lang w:eastAsia="ru-RU"/>
              </w:rPr>
              <w:t>3</w:t>
            </w:r>
            <w:r w:rsidRPr="00FA2CB3">
              <w:rPr>
                <w:rFonts w:eastAsia="Times New Roman"/>
                <w:color w:val="000000"/>
                <w:szCs w:val="24"/>
                <w:lang w:eastAsia="ru-RU"/>
              </w:rPr>
              <w:t>/ч</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1"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c>
          <w:tcPr>
            <w:tcW w:w="850" w:type="dxa"/>
            <w:tcBorders>
              <w:top w:val="nil"/>
              <w:left w:val="nil"/>
              <w:bottom w:val="single" w:sz="4" w:space="0" w:color="auto"/>
              <w:right w:val="single" w:sz="4" w:space="0" w:color="auto"/>
            </w:tcBorders>
            <w:shd w:val="clear" w:color="auto" w:fill="auto"/>
            <w:vAlign w:val="center"/>
          </w:tcPr>
          <w:p w:rsidR="00E61C2B" w:rsidRPr="002B69E3" w:rsidRDefault="00E61C2B" w:rsidP="00E61C2B">
            <w:pPr>
              <w:jc w:val="center"/>
              <w:rPr>
                <w:color w:val="000000"/>
                <w:szCs w:val="24"/>
              </w:rPr>
            </w:pPr>
            <w:r w:rsidRPr="002B69E3">
              <w:rPr>
                <w:color w:val="000000"/>
                <w:szCs w:val="24"/>
              </w:rPr>
              <w:t>348,9</w:t>
            </w:r>
          </w:p>
        </w:tc>
      </w:tr>
    </w:tbl>
    <w:p w:rsidR="002F4A0A" w:rsidRDefault="002F4A0A" w:rsidP="002F4A0A"/>
    <w:p w:rsidR="002F4A0A" w:rsidRDefault="002F4A0A" w:rsidP="002F4A0A">
      <w:pPr>
        <w:spacing w:after="120"/>
        <w:jc w:val="center"/>
      </w:pPr>
    </w:p>
    <w:p w:rsidR="00ED2DC8" w:rsidRDefault="00ED2DC8" w:rsidP="002F4A0A">
      <w:pPr>
        <w:spacing w:after="120"/>
        <w:jc w:val="center"/>
      </w:pPr>
    </w:p>
    <w:p w:rsidR="00ED2DC8" w:rsidRDefault="00ED2DC8" w:rsidP="00ED2DC8">
      <w:pPr>
        <w:tabs>
          <w:tab w:val="left" w:pos="375"/>
        </w:tabs>
        <w:spacing w:after="120"/>
        <w:ind w:right="28"/>
        <w:jc w:val="center"/>
        <w:rPr>
          <w:sz w:val="26"/>
          <w:szCs w:val="26"/>
        </w:rPr>
      </w:pPr>
    </w:p>
    <w:p w:rsidR="00ED2DC8" w:rsidRPr="00ED325D" w:rsidRDefault="00ED2DC8" w:rsidP="00ED2DC8">
      <w:pPr>
        <w:tabs>
          <w:tab w:val="left" w:pos="375"/>
        </w:tabs>
        <w:spacing w:after="120"/>
        <w:ind w:right="28"/>
        <w:jc w:val="center"/>
        <w:rPr>
          <w:sz w:val="26"/>
          <w:szCs w:val="26"/>
        </w:rPr>
      </w:pPr>
      <w:r w:rsidRPr="00ED325D">
        <w:rPr>
          <w:sz w:val="26"/>
          <w:szCs w:val="26"/>
        </w:rPr>
        <w:t xml:space="preserve">Таблица </w:t>
      </w:r>
      <w:r>
        <w:rPr>
          <w:sz w:val="26"/>
          <w:szCs w:val="26"/>
        </w:rPr>
        <w:t>8.2.3. П</w:t>
      </w:r>
      <w:r w:rsidRPr="00ED325D">
        <w:rPr>
          <w:sz w:val="26"/>
          <w:szCs w:val="26"/>
        </w:rPr>
        <w:t>ерспективны</w:t>
      </w:r>
      <w:r>
        <w:rPr>
          <w:sz w:val="26"/>
          <w:szCs w:val="26"/>
        </w:rPr>
        <w:t>е</w:t>
      </w:r>
      <w:r w:rsidRPr="00ED325D">
        <w:rPr>
          <w:sz w:val="26"/>
          <w:szCs w:val="26"/>
        </w:rPr>
        <w:t xml:space="preserve"> максимальны</w:t>
      </w:r>
      <w:r>
        <w:rPr>
          <w:sz w:val="26"/>
          <w:szCs w:val="26"/>
        </w:rPr>
        <w:t>е</w:t>
      </w:r>
      <w:r w:rsidRPr="00ED325D">
        <w:rPr>
          <w:sz w:val="26"/>
          <w:szCs w:val="26"/>
        </w:rPr>
        <w:t xml:space="preserve"> часовы</w:t>
      </w:r>
      <w:r>
        <w:rPr>
          <w:sz w:val="26"/>
          <w:szCs w:val="26"/>
        </w:rPr>
        <w:t>е</w:t>
      </w:r>
      <w:r w:rsidRPr="00ED325D">
        <w:rPr>
          <w:sz w:val="26"/>
          <w:szCs w:val="26"/>
        </w:rPr>
        <w:t xml:space="preserve"> и годовы</w:t>
      </w:r>
      <w:r>
        <w:rPr>
          <w:sz w:val="26"/>
          <w:szCs w:val="26"/>
        </w:rPr>
        <w:t>е</w:t>
      </w:r>
      <w:r w:rsidRPr="00ED325D">
        <w:rPr>
          <w:sz w:val="26"/>
          <w:szCs w:val="26"/>
        </w:rPr>
        <w:t xml:space="preserve"> расход</w:t>
      </w:r>
      <w:r>
        <w:rPr>
          <w:sz w:val="26"/>
          <w:szCs w:val="26"/>
        </w:rPr>
        <w:t>ы</w:t>
      </w:r>
      <w:r w:rsidRPr="00ED325D">
        <w:rPr>
          <w:sz w:val="26"/>
          <w:szCs w:val="26"/>
        </w:rPr>
        <w:t xml:space="preserve"> основного вида топлива, необходимого для обеспечения нормативного функционирования источников тепловой энергии </w:t>
      </w:r>
      <w:r w:rsidRPr="00683747">
        <w:rPr>
          <w:rFonts w:eastAsia="Times New Roman"/>
          <w:bCs/>
          <w:color w:val="000000"/>
          <w:sz w:val="26"/>
          <w:szCs w:val="26"/>
          <w:lang w:eastAsia="ru-RU"/>
        </w:rPr>
        <w:t>МУП "Коммунсервис"</w:t>
      </w:r>
      <w:r>
        <w:rPr>
          <w:rFonts w:eastAsia="Times New Roman"/>
          <w:bCs/>
          <w:color w:val="000000"/>
          <w:sz w:val="26"/>
          <w:szCs w:val="26"/>
          <w:lang w:eastAsia="ru-RU"/>
        </w:rPr>
        <w:t xml:space="preserve"> по сценарию 2.</w:t>
      </w:r>
    </w:p>
    <w:tbl>
      <w:tblPr>
        <w:tblW w:w="15592" w:type="dxa"/>
        <w:tblInd w:w="-5" w:type="dxa"/>
        <w:tblLayout w:type="fixed"/>
        <w:tblCellMar>
          <w:left w:w="57" w:type="dxa"/>
          <w:right w:w="57" w:type="dxa"/>
        </w:tblCellMar>
        <w:tblLook w:val="04A0" w:firstRow="1" w:lastRow="0" w:firstColumn="1" w:lastColumn="0" w:noHBand="0" w:noVBand="1"/>
      </w:tblPr>
      <w:tblGrid>
        <w:gridCol w:w="2835"/>
        <w:gridCol w:w="850"/>
        <w:gridCol w:w="851"/>
        <w:gridCol w:w="850"/>
        <w:gridCol w:w="851"/>
        <w:gridCol w:w="850"/>
        <w:gridCol w:w="851"/>
        <w:gridCol w:w="850"/>
        <w:gridCol w:w="851"/>
        <w:gridCol w:w="850"/>
        <w:gridCol w:w="851"/>
        <w:gridCol w:w="850"/>
        <w:gridCol w:w="851"/>
        <w:gridCol w:w="850"/>
        <w:gridCol w:w="851"/>
        <w:gridCol w:w="850"/>
      </w:tblGrid>
      <w:tr w:rsidR="00ED2DC8" w:rsidRPr="00FA2CB3" w:rsidTr="00ED2DC8">
        <w:trPr>
          <w:trHeight w:val="315"/>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jc w:val="center"/>
              <w:rPr>
                <w:rFonts w:eastAsia="Times New Roman"/>
                <w:color w:val="000000"/>
                <w:szCs w:val="24"/>
                <w:lang w:eastAsia="ru-RU"/>
              </w:rPr>
            </w:pPr>
            <w:r w:rsidRPr="00FA2CB3">
              <w:rPr>
                <w:rFonts w:eastAsia="Times New Roman"/>
                <w:color w:val="000000"/>
                <w:szCs w:val="24"/>
                <w:lang w:eastAsia="ru-RU"/>
              </w:rPr>
              <w:t>Показатели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D2DC8" w:rsidRPr="001B5013" w:rsidRDefault="00ED2DC8" w:rsidP="00ED2DC8">
            <w:pPr>
              <w:jc w:val="center"/>
              <w:rPr>
                <w:color w:val="000000"/>
                <w:szCs w:val="24"/>
              </w:rPr>
            </w:pPr>
            <w:r w:rsidRPr="001B5013">
              <w:rPr>
                <w:color w:val="000000"/>
                <w:szCs w:val="24"/>
              </w:rPr>
              <w:t>2025г.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2026г.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2027г.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2028г.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2029г.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2030г.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2031г.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2032г.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2033г.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Pr="001B5013" w:rsidRDefault="00ED2DC8" w:rsidP="00ED2DC8">
            <w:pPr>
              <w:jc w:val="center"/>
              <w:rPr>
                <w:color w:val="000000"/>
                <w:szCs w:val="24"/>
              </w:rPr>
            </w:pPr>
            <w:r w:rsidRPr="001B5013">
              <w:rPr>
                <w:color w:val="000000"/>
                <w:szCs w:val="24"/>
              </w:rPr>
              <w:t>2034г.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Default="00ED2DC8" w:rsidP="00ED2DC8">
            <w:pPr>
              <w:jc w:val="center"/>
            </w:pPr>
            <w:r w:rsidRPr="005A0E91">
              <w:rPr>
                <w:color w:val="000000"/>
                <w:szCs w:val="24"/>
              </w:rPr>
              <w:t>203</w:t>
            </w:r>
            <w:r>
              <w:rPr>
                <w:color w:val="000000"/>
                <w:szCs w:val="24"/>
              </w:rPr>
              <w:t>5</w:t>
            </w:r>
            <w:r w:rsidRPr="005A0E91">
              <w:rPr>
                <w:color w:val="000000"/>
                <w:szCs w:val="24"/>
              </w:rPr>
              <w:t>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Default="00ED2DC8" w:rsidP="00ED2DC8">
            <w:pPr>
              <w:jc w:val="center"/>
            </w:pPr>
            <w:r w:rsidRPr="005A0E91">
              <w:rPr>
                <w:color w:val="000000"/>
                <w:szCs w:val="24"/>
              </w:rPr>
              <w:t>203</w:t>
            </w:r>
            <w:r>
              <w:rPr>
                <w:color w:val="000000"/>
                <w:szCs w:val="24"/>
              </w:rPr>
              <w:t>6</w:t>
            </w:r>
            <w:r w:rsidRPr="005A0E91">
              <w:rPr>
                <w:color w:val="000000"/>
                <w:szCs w:val="24"/>
              </w:rPr>
              <w:t>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Default="00ED2DC8" w:rsidP="00ED2DC8">
            <w:pPr>
              <w:jc w:val="center"/>
            </w:pPr>
            <w:r w:rsidRPr="005A0E91">
              <w:rPr>
                <w:color w:val="000000"/>
                <w:szCs w:val="24"/>
              </w:rPr>
              <w:t>203</w:t>
            </w:r>
            <w:r>
              <w:rPr>
                <w:color w:val="000000"/>
                <w:szCs w:val="24"/>
              </w:rPr>
              <w:t>7</w:t>
            </w:r>
            <w:r w:rsidRPr="005A0E91">
              <w:rPr>
                <w:color w:val="000000"/>
                <w:szCs w:val="24"/>
              </w:rPr>
              <w:t>г.</w:t>
            </w:r>
          </w:p>
        </w:tc>
        <w:tc>
          <w:tcPr>
            <w:tcW w:w="851" w:type="dxa"/>
            <w:tcBorders>
              <w:top w:val="single" w:sz="4" w:space="0" w:color="auto"/>
              <w:left w:val="nil"/>
              <w:bottom w:val="single" w:sz="4" w:space="0" w:color="auto"/>
              <w:right w:val="single" w:sz="4" w:space="0" w:color="auto"/>
            </w:tcBorders>
            <w:shd w:val="clear" w:color="auto" w:fill="auto"/>
            <w:vAlign w:val="center"/>
          </w:tcPr>
          <w:p w:rsidR="00ED2DC8" w:rsidRDefault="00ED2DC8" w:rsidP="00ED2DC8">
            <w:pPr>
              <w:jc w:val="center"/>
            </w:pPr>
            <w:r w:rsidRPr="005A0E91">
              <w:rPr>
                <w:color w:val="000000"/>
                <w:szCs w:val="24"/>
              </w:rPr>
              <w:t>203</w:t>
            </w:r>
            <w:r>
              <w:rPr>
                <w:color w:val="000000"/>
                <w:szCs w:val="24"/>
              </w:rPr>
              <w:t>8</w:t>
            </w:r>
            <w:r w:rsidRPr="005A0E91">
              <w:rPr>
                <w:color w:val="000000"/>
                <w:szCs w:val="24"/>
              </w:rPr>
              <w:t>г.</w:t>
            </w:r>
          </w:p>
        </w:tc>
        <w:tc>
          <w:tcPr>
            <w:tcW w:w="850" w:type="dxa"/>
            <w:tcBorders>
              <w:top w:val="single" w:sz="4" w:space="0" w:color="auto"/>
              <w:left w:val="nil"/>
              <w:bottom w:val="single" w:sz="4" w:space="0" w:color="auto"/>
              <w:right w:val="single" w:sz="4" w:space="0" w:color="auto"/>
            </w:tcBorders>
            <w:shd w:val="clear" w:color="auto" w:fill="auto"/>
            <w:vAlign w:val="center"/>
          </w:tcPr>
          <w:p w:rsidR="00ED2DC8" w:rsidRDefault="00ED2DC8" w:rsidP="00ED2DC8">
            <w:pPr>
              <w:jc w:val="center"/>
            </w:pPr>
            <w:r w:rsidRPr="005A0E91">
              <w:rPr>
                <w:color w:val="000000"/>
                <w:szCs w:val="24"/>
              </w:rPr>
              <w:t>203</w:t>
            </w:r>
            <w:r>
              <w:rPr>
                <w:color w:val="000000"/>
                <w:szCs w:val="24"/>
              </w:rPr>
              <w:t>9</w:t>
            </w:r>
            <w:r w:rsidRPr="005A0E91">
              <w:rPr>
                <w:color w:val="000000"/>
                <w:szCs w:val="24"/>
              </w:rPr>
              <w:t>г.</w:t>
            </w:r>
          </w:p>
        </w:tc>
      </w:tr>
      <w:tr w:rsidR="00ED2DC8" w:rsidRPr="00FA2CB3" w:rsidTr="00ED2DC8">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rPr>
                <w:rFonts w:eastAsia="Times New Roman"/>
                <w:color w:val="000000"/>
                <w:szCs w:val="24"/>
                <w:lang w:eastAsia="ru-RU"/>
              </w:rPr>
            </w:pPr>
            <w:r w:rsidRPr="00FA2CB3">
              <w:rPr>
                <w:rFonts w:eastAsia="Times New Roman"/>
                <w:bCs/>
                <w:color w:val="000000"/>
                <w:szCs w:val="24"/>
                <w:lang w:eastAsia="ru-RU"/>
              </w:rPr>
              <w:t>Полезное потребление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rFonts w:eastAsia="Times New Roman"/>
                <w:color w:val="000000"/>
                <w:lang w:eastAsia="ru-RU"/>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3474,5</w:t>
            </w:r>
          </w:p>
        </w:tc>
      </w:tr>
      <w:tr w:rsidR="00ED2DC8" w:rsidRPr="00FA2CB3" w:rsidTr="00ED2DC8">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rPr>
                <w:rFonts w:eastAsia="Times New Roman"/>
                <w:color w:val="000000"/>
                <w:szCs w:val="24"/>
                <w:lang w:eastAsia="ru-RU"/>
              </w:rPr>
            </w:pPr>
            <w:r w:rsidRPr="00FA2CB3">
              <w:rPr>
                <w:rFonts w:eastAsia="Times New Roman"/>
                <w:color w:val="000000"/>
                <w:szCs w:val="24"/>
                <w:lang w:eastAsia="ru-RU"/>
              </w:rPr>
              <w:t>Отпуск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417,5</w:t>
            </w:r>
          </w:p>
        </w:tc>
      </w:tr>
      <w:tr w:rsidR="00ED2DC8" w:rsidRPr="00FA2CB3" w:rsidTr="00ED2DC8">
        <w:trPr>
          <w:trHeight w:val="20"/>
        </w:trPr>
        <w:tc>
          <w:tcPr>
            <w:tcW w:w="2835" w:type="dxa"/>
            <w:tcBorders>
              <w:top w:val="nil"/>
              <w:left w:val="single" w:sz="4" w:space="0" w:color="auto"/>
              <w:bottom w:val="single" w:sz="4" w:space="0" w:color="auto"/>
              <w:right w:val="single" w:sz="4" w:space="0" w:color="auto"/>
            </w:tcBorders>
            <w:shd w:val="clear" w:color="auto" w:fill="auto"/>
            <w:vAlign w:val="center"/>
          </w:tcPr>
          <w:p w:rsidR="00ED2DC8" w:rsidRPr="00FA2CB3" w:rsidRDefault="00ED2DC8" w:rsidP="00ED2DC8">
            <w:pPr>
              <w:rPr>
                <w:rFonts w:eastAsia="Times New Roman"/>
                <w:color w:val="000000"/>
                <w:szCs w:val="24"/>
                <w:lang w:eastAsia="ru-RU"/>
              </w:rPr>
            </w:pPr>
            <w:r w:rsidRPr="00FA2CB3">
              <w:rPr>
                <w:rFonts w:eastAsia="Times New Roman"/>
                <w:color w:val="000000"/>
                <w:szCs w:val="24"/>
                <w:lang w:eastAsia="ru-RU"/>
              </w:rPr>
              <w:t>Производство тепловой энергии, Гкал</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4170</w:t>
            </w:r>
          </w:p>
        </w:tc>
      </w:tr>
      <w:tr w:rsidR="00ED2DC8" w:rsidRPr="00FA2CB3" w:rsidTr="00ED2DC8">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rPr>
                <w:rFonts w:eastAsia="Times New Roman"/>
                <w:color w:val="000000"/>
                <w:szCs w:val="24"/>
                <w:lang w:eastAsia="ru-RU"/>
              </w:rPr>
            </w:pPr>
            <w:r w:rsidRPr="00FA2CB3">
              <w:rPr>
                <w:rFonts w:eastAsia="Times New Roman"/>
                <w:color w:val="000000"/>
                <w:szCs w:val="24"/>
                <w:lang w:eastAsia="ru-RU"/>
              </w:rPr>
              <w:t>Потребление топлива, т у.т.</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647,6</w:t>
            </w:r>
          </w:p>
        </w:tc>
      </w:tr>
      <w:tr w:rsidR="00ED2DC8" w:rsidRPr="00FA2CB3" w:rsidTr="00ED2DC8">
        <w:trPr>
          <w:trHeight w:val="207"/>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rPr>
                <w:rFonts w:eastAsia="Times New Roman"/>
                <w:color w:val="000000"/>
                <w:szCs w:val="24"/>
                <w:lang w:eastAsia="ru-RU"/>
              </w:rPr>
            </w:pPr>
            <w:r w:rsidRPr="00FA2CB3">
              <w:rPr>
                <w:rFonts w:eastAsia="Times New Roman"/>
                <w:color w:val="000000"/>
                <w:szCs w:val="24"/>
                <w:lang w:eastAsia="ru-RU"/>
              </w:rPr>
              <w:t>Потребление топлива,. тыс. м</w:t>
            </w:r>
            <w:r w:rsidRPr="00FA2CB3">
              <w:rPr>
                <w:rFonts w:eastAsia="Times New Roman"/>
                <w:color w:val="000000"/>
                <w:szCs w:val="24"/>
                <w:vertAlign w:val="superscript"/>
                <w:lang w:eastAsia="ru-RU"/>
              </w:rPr>
              <w:t>3</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561,2</w:t>
            </w:r>
          </w:p>
        </w:tc>
      </w:tr>
      <w:tr w:rsidR="00ED2DC8" w:rsidRPr="00FA2CB3" w:rsidTr="00ED2DC8">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ED2DC8" w:rsidRPr="00FA2CB3" w:rsidRDefault="00ED2DC8" w:rsidP="00ED2DC8">
            <w:pPr>
              <w:rPr>
                <w:rFonts w:eastAsia="Times New Roman"/>
                <w:color w:val="000000"/>
                <w:szCs w:val="24"/>
                <w:lang w:eastAsia="ru-RU"/>
              </w:rPr>
            </w:pPr>
            <w:r w:rsidRPr="00FA2CB3">
              <w:rPr>
                <w:rFonts w:eastAsia="Times New Roman"/>
                <w:color w:val="000000"/>
                <w:szCs w:val="24"/>
                <w:lang w:eastAsia="ru-RU"/>
              </w:rPr>
              <w:t>Максимальное часовое потребление топлива, м</w:t>
            </w:r>
            <w:r w:rsidRPr="00FA2CB3">
              <w:rPr>
                <w:rFonts w:eastAsia="Times New Roman"/>
                <w:color w:val="000000"/>
                <w:szCs w:val="24"/>
                <w:vertAlign w:val="superscript"/>
                <w:lang w:eastAsia="ru-RU"/>
              </w:rPr>
              <w:t>3</w:t>
            </w:r>
            <w:r w:rsidRPr="00FA2CB3">
              <w:rPr>
                <w:rFonts w:eastAsia="Times New Roman"/>
                <w:color w:val="000000"/>
                <w:szCs w:val="24"/>
                <w:lang w:eastAsia="ru-RU"/>
              </w:rPr>
              <w:t>/ч</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1"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c>
          <w:tcPr>
            <w:tcW w:w="850" w:type="dxa"/>
            <w:tcBorders>
              <w:top w:val="nil"/>
              <w:left w:val="nil"/>
              <w:bottom w:val="single" w:sz="4" w:space="0" w:color="auto"/>
              <w:right w:val="single" w:sz="4" w:space="0" w:color="auto"/>
            </w:tcBorders>
            <w:shd w:val="clear" w:color="auto" w:fill="auto"/>
            <w:vAlign w:val="center"/>
          </w:tcPr>
          <w:p w:rsidR="00ED2DC8" w:rsidRDefault="00ED2DC8" w:rsidP="00ED2DC8">
            <w:pPr>
              <w:jc w:val="center"/>
              <w:rPr>
                <w:color w:val="000000"/>
              </w:rPr>
            </w:pPr>
            <w:r>
              <w:rPr>
                <w:color w:val="000000"/>
              </w:rPr>
              <w:t>224,8</w:t>
            </w:r>
          </w:p>
        </w:tc>
      </w:tr>
    </w:tbl>
    <w:p w:rsidR="00ED2DC8" w:rsidRDefault="00ED2DC8" w:rsidP="002F4A0A">
      <w:pPr>
        <w:spacing w:after="120"/>
        <w:jc w:val="center"/>
      </w:pPr>
    </w:p>
    <w:p w:rsidR="00683747" w:rsidRPr="00ED325D" w:rsidRDefault="00683747" w:rsidP="00E61C2B">
      <w:pPr>
        <w:tabs>
          <w:tab w:val="left" w:pos="0"/>
        </w:tabs>
        <w:spacing w:after="120"/>
        <w:ind w:right="28"/>
        <w:jc w:val="center"/>
        <w:rPr>
          <w:sz w:val="26"/>
          <w:szCs w:val="26"/>
        </w:rPr>
      </w:pPr>
    </w:p>
    <w:p w:rsidR="002F4A0A" w:rsidRDefault="002F4A0A" w:rsidP="002F4A0A">
      <w:pPr>
        <w:tabs>
          <w:tab w:val="left" w:pos="1125"/>
        </w:tabs>
        <w:ind w:firstLine="567"/>
        <w:jc w:val="both"/>
        <w:rPr>
          <w:sz w:val="28"/>
          <w:szCs w:val="28"/>
        </w:rPr>
        <w:sectPr w:rsidR="002F4A0A" w:rsidSect="002F4A0A">
          <w:pgSz w:w="16838" w:h="11906" w:orient="landscape"/>
          <w:pgMar w:top="851" w:right="567" w:bottom="851" w:left="567" w:header="510" w:footer="567" w:gutter="0"/>
          <w:cols w:space="708"/>
          <w:docGrid w:linePitch="360"/>
        </w:sectPr>
      </w:pPr>
    </w:p>
    <w:p w:rsidR="00374EDD" w:rsidRPr="0087069A" w:rsidRDefault="00374EDD" w:rsidP="00374EDD">
      <w:pPr>
        <w:spacing w:after="240"/>
        <w:jc w:val="center"/>
        <w:rPr>
          <w:b/>
          <w:color w:val="000000"/>
          <w:sz w:val="28"/>
          <w:szCs w:val="28"/>
        </w:rPr>
      </w:pPr>
      <w:r>
        <w:rPr>
          <w:b/>
          <w:sz w:val="28"/>
          <w:szCs w:val="28"/>
        </w:rPr>
        <w:lastRenderedPageBreak/>
        <w:t>9. И</w:t>
      </w:r>
      <w:r w:rsidRPr="00134EB8">
        <w:rPr>
          <w:b/>
          <w:sz w:val="28"/>
          <w:szCs w:val="28"/>
        </w:rPr>
        <w:t>нвестици</w:t>
      </w:r>
      <w:r>
        <w:rPr>
          <w:b/>
          <w:sz w:val="28"/>
          <w:szCs w:val="28"/>
        </w:rPr>
        <w:t>и</w:t>
      </w:r>
      <w:r w:rsidRPr="0087069A">
        <w:rPr>
          <w:b/>
          <w:sz w:val="28"/>
          <w:szCs w:val="28"/>
        </w:rPr>
        <w:t xml:space="preserve"> в строительство, реконструкцию и техническое перевооружение</w:t>
      </w:r>
      <w:r w:rsidR="000227D3">
        <w:rPr>
          <w:b/>
          <w:sz w:val="28"/>
          <w:szCs w:val="28"/>
        </w:rPr>
        <w:t>.</w:t>
      </w:r>
    </w:p>
    <w:p w:rsidR="00374EDD" w:rsidRPr="00F31F55" w:rsidRDefault="00374EDD" w:rsidP="00D459C2">
      <w:pPr>
        <w:ind w:left="426" w:hanging="426"/>
        <w:rPr>
          <w:b/>
          <w:sz w:val="26"/>
          <w:szCs w:val="26"/>
        </w:rPr>
      </w:pPr>
      <w:r>
        <w:rPr>
          <w:b/>
          <w:color w:val="000000"/>
          <w:sz w:val="26"/>
          <w:szCs w:val="26"/>
        </w:rPr>
        <w:t>9</w:t>
      </w:r>
      <w:r w:rsidRPr="00F31F55">
        <w:rPr>
          <w:b/>
          <w:color w:val="000000"/>
          <w:sz w:val="26"/>
          <w:szCs w:val="26"/>
        </w:rPr>
        <w:t>.1</w:t>
      </w:r>
      <w:r w:rsidR="00D459C2">
        <w:rPr>
          <w:b/>
          <w:color w:val="000000"/>
          <w:sz w:val="26"/>
          <w:szCs w:val="26"/>
        </w:rPr>
        <w:t>.</w:t>
      </w:r>
      <w:r w:rsidRPr="00F31F55">
        <w:rPr>
          <w:b/>
          <w:color w:val="000000"/>
          <w:sz w:val="26"/>
          <w:szCs w:val="26"/>
        </w:rPr>
        <w:t xml:space="preserve"> </w:t>
      </w:r>
      <w:r w:rsidRPr="00F31F55">
        <w:rPr>
          <w:b/>
          <w:sz w:val="26"/>
          <w:szCs w:val="26"/>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0227D3">
        <w:rPr>
          <w:b/>
          <w:sz w:val="26"/>
          <w:szCs w:val="26"/>
        </w:rPr>
        <w:t>.</w:t>
      </w:r>
    </w:p>
    <w:p w:rsidR="00252F01" w:rsidRPr="00F31F55" w:rsidRDefault="00252F01" w:rsidP="00252F01">
      <w:pPr>
        <w:spacing w:before="120"/>
        <w:ind w:firstLine="567"/>
        <w:jc w:val="both"/>
        <w:rPr>
          <w:sz w:val="26"/>
          <w:szCs w:val="26"/>
        </w:rPr>
      </w:pPr>
      <w:r w:rsidRPr="00F31F55">
        <w:rPr>
          <w:sz w:val="26"/>
          <w:szCs w:val="26"/>
        </w:rPr>
        <w:t xml:space="preserve">Расчеты объемов необходимого финансирования мероприятий по повышению эффективности и надежности системы теплоснабжения </w:t>
      </w:r>
      <w:r w:rsidRPr="00C97F78">
        <w:rPr>
          <w:sz w:val="26"/>
          <w:szCs w:val="26"/>
        </w:rPr>
        <w:t>Шунгенского СП</w:t>
      </w:r>
      <w:r>
        <w:rPr>
          <w:sz w:val="26"/>
          <w:szCs w:val="26"/>
        </w:rPr>
        <w:t xml:space="preserve"> </w:t>
      </w:r>
      <w:r w:rsidRPr="00F31F55">
        <w:rPr>
          <w:sz w:val="26"/>
          <w:szCs w:val="26"/>
        </w:rPr>
        <w:t xml:space="preserve">приведены в разделах </w:t>
      </w:r>
      <w:r>
        <w:rPr>
          <w:sz w:val="26"/>
          <w:szCs w:val="26"/>
        </w:rPr>
        <w:t>4, 5</w:t>
      </w:r>
      <w:r w:rsidRPr="00F31F55">
        <w:rPr>
          <w:sz w:val="26"/>
          <w:szCs w:val="26"/>
        </w:rPr>
        <w:t xml:space="preserve"> и </w:t>
      </w:r>
      <w:r>
        <w:rPr>
          <w:sz w:val="26"/>
          <w:szCs w:val="26"/>
        </w:rPr>
        <w:t>6</w:t>
      </w:r>
      <w:r w:rsidRPr="00F31F55">
        <w:rPr>
          <w:sz w:val="26"/>
          <w:szCs w:val="26"/>
        </w:rPr>
        <w:t xml:space="preserve">. </w:t>
      </w:r>
      <w:r>
        <w:rPr>
          <w:sz w:val="26"/>
          <w:szCs w:val="26"/>
        </w:rPr>
        <w:t>Развитие систем теплоснабжения сельского поселения по каждой системе теплоснабжения может проводиться по сценарию 1 или по сценарию 2. С</w:t>
      </w:r>
      <w:r w:rsidRPr="00F31F55">
        <w:rPr>
          <w:sz w:val="26"/>
          <w:szCs w:val="26"/>
        </w:rPr>
        <w:t>водные результаты расчетов</w:t>
      </w:r>
      <w:r>
        <w:rPr>
          <w:sz w:val="26"/>
          <w:szCs w:val="26"/>
        </w:rPr>
        <w:t xml:space="preserve"> </w:t>
      </w:r>
      <w:r w:rsidRPr="00F31F55">
        <w:rPr>
          <w:color w:val="000000"/>
          <w:sz w:val="26"/>
          <w:szCs w:val="26"/>
        </w:rPr>
        <w:t>необходимого объема</w:t>
      </w:r>
      <w:r>
        <w:rPr>
          <w:color w:val="000000"/>
          <w:sz w:val="26"/>
          <w:szCs w:val="26"/>
        </w:rPr>
        <w:t xml:space="preserve"> работ по каждому сценарию </w:t>
      </w:r>
      <w:r w:rsidRPr="00F31F55">
        <w:rPr>
          <w:sz w:val="26"/>
          <w:szCs w:val="26"/>
        </w:rPr>
        <w:t xml:space="preserve">приведены в таблице </w:t>
      </w:r>
      <w:r>
        <w:rPr>
          <w:sz w:val="26"/>
          <w:szCs w:val="26"/>
        </w:rPr>
        <w:t>9</w:t>
      </w:r>
      <w:r w:rsidRPr="00F31F55">
        <w:rPr>
          <w:sz w:val="26"/>
          <w:szCs w:val="26"/>
        </w:rPr>
        <w:t>.1.1.</w:t>
      </w:r>
    </w:p>
    <w:p w:rsidR="003825B9" w:rsidRPr="004F58DD" w:rsidRDefault="00374EDD" w:rsidP="003825B9">
      <w:pPr>
        <w:spacing w:before="120" w:after="120"/>
        <w:jc w:val="center"/>
        <w:rPr>
          <w:color w:val="000000"/>
        </w:rPr>
      </w:pPr>
      <w:r w:rsidRPr="00F31F55">
        <w:rPr>
          <w:sz w:val="26"/>
          <w:szCs w:val="26"/>
        </w:rPr>
        <w:t xml:space="preserve">Таблица </w:t>
      </w:r>
      <w:r>
        <w:rPr>
          <w:sz w:val="26"/>
          <w:szCs w:val="26"/>
        </w:rPr>
        <w:t>9</w:t>
      </w:r>
      <w:r w:rsidRPr="00F31F55">
        <w:rPr>
          <w:sz w:val="26"/>
          <w:szCs w:val="26"/>
        </w:rPr>
        <w:t>.1.1</w:t>
      </w:r>
      <w:r>
        <w:rPr>
          <w:sz w:val="26"/>
          <w:szCs w:val="26"/>
        </w:rPr>
        <w:t xml:space="preserve">. </w:t>
      </w:r>
      <w:r w:rsidRPr="00F31F55">
        <w:rPr>
          <w:sz w:val="26"/>
          <w:szCs w:val="26"/>
        </w:rPr>
        <w:t>Сводные результаты расчетов</w:t>
      </w:r>
      <w:r w:rsidRPr="00F31F55">
        <w:rPr>
          <w:color w:val="000000"/>
          <w:sz w:val="26"/>
          <w:szCs w:val="26"/>
        </w:rPr>
        <w:t xml:space="preserve"> необходимого объема финансирования </w:t>
      </w:r>
      <w:r w:rsidRPr="00F31F55">
        <w:rPr>
          <w:sz w:val="26"/>
          <w:szCs w:val="26"/>
        </w:rPr>
        <w:t>строительства, реконструкции и технического перевооружения источников тепловой энергии и тепловых сетей</w:t>
      </w:r>
      <w:r>
        <w:rPr>
          <w:sz w:val="26"/>
          <w:szCs w:val="2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565"/>
        <w:gridCol w:w="1546"/>
        <w:gridCol w:w="1559"/>
        <w:gridCol w:w="2253"/>
      </w:tblGrid>
      <w:tr w:rsidR="003825B9" w:rsidRPr="00AB6346" w:rsidTr="00613A8E">
        <w:tc>
          <w:tcPr>
            <w:tcW w:w="4565" w:type="dxa"/>
            <w:shd w:val="clear" w:color="auto" w:fill="auto"/>
            <w:vAlign w:val="center"/>
          </w:tcPr>
          <w:p w:rsidR="003825B9" w:rsidRPr="00AB6346" w:rsidRDefault="003825B9" w:rsidP="00613A8E">
            <w:pPr>
              <w:jc w:val="center"/>
              <w:rPr>
                <w:b/>
                <w:color w:val="000000"/>
                <w:szCs w:val="24"/>
              </w:rPr>
            </w:pPr>
            <w:r w:rsidRPr="00AB6346">
              <w:rPr>
                <w:color w:val="000000"/>
                <w:szCs w:val="24"/>
              </w:rPr>
              <w:t>Наименование теплоснабжающей организации, виды работ</w:t>
            </w:r>
          </w:p>
        </w:tc>
        <w:tc>
          <w:tcPr>
            <w:tcW w:w="3105" w:type="dxa"/>
            <w:gridSpan w:val="2"/>
            <w:shd w:val="clear" w:color="auto" w:fill="auto"/>
            <w:vAlign w:val="center"/>
          </w:tcPr>
          <w:p w:rsidR="003825B9" w:rsidRPr="00AB6346" w:rsidRDefault="003825B9" w:rsidP="00613A8E">
            <w:pPr>
              <w:jc w:val="center"/>
              <w:rPr>
                <w:color w:val="000000"/>
                <w:szCs w:val="24"/>
              </w:rPr>
            </w:pPr>
            <w:r w:rsidRPr="00AB6346">
              <w:rPr>
                <w:color w:val="000000"/>
                <w:szCs w:val="24"/>
              </w:rPr>
              <w:t xml:space="preserve">Объем финансирования, </w:t>
            </w:r>
          </w:p>
          <w:p w:rsidR="003825B9" w:rsidRPr="00AB6346" w:rsidRDefault="003825B9" w:rsidP="00613A8E">
            <w:pPr>
              <w:jc w:val="center"/>
              <w:rPr>
                <w:color w:val="000000"/>
                <w:szCs w:val="24"/>
              </w:rPr>
            </w:pPr>
            <w:r w:rsidRPr="00AB6346">
              <w:rPr>
                <w:color w:val="000000"/>
                <w:szCs w:val="24"/>
              </w:rPr>
              <w:t>тыс. руб.</w:t>
            </w:r>
          </w:p>
        </w:tc>
        <w:tc>
          <w:tcPr>
            <w:tcW w:w="2253" w:type="dxa"/>
          </w:tcPr>
          <w:p w:rsidR="003825B9" w:rsidRPr="00AB6346" w:rsidRDefault="003825B9" w:rsidP="00613A8E">
            <w:pPr>
              <w:jc w:val="center"/>
              <w:rPr>
                <w:color w:val="000000"/>
                <w:szCs w:val="24"/>
              </w:rPr>
            </w:pPr>
            <w:r w:rsidRPr="00AB6346">
              <w:rPr>
                <w:color w:val="000000"/>
                <w:szCs w:val="24"/>
              </w:rPr>
              <w:t>Рекомендуемый период внедрения, годы</w:t>
            </w:r>
          </w:p>
        </w:tc>
      </w:tr>
      <w:tr w:rsidR="003825B9" w:rsidRPr="00AB6346" w:rsidTr="00613A8E">
        <w:tc>
          <w:tcPr>
            <w:tcW w:w="4565" w:type="dxa"/>
            <w:shd w:val="clear" w:color="auto" w:fill="auto"/>
            <w:vAlign w:val="center"/>
          </w:tcPr>
          <w:p w:rsidR="003825B9" w:rsidRPr="00AB6346" w:rsidRDefault="003825B9" w:rsidP="00613A8E">
            <w:pPr>
              <w:jc w:val="center"/>
              <w:rPr>
                <w:b/>
                <w:szCs w:val="24"/>
              </w:rPr>
            </w:pPr>
          </w:p>
        </w:tc>
        <w:tc>
          <w:tcPr>
            <w:tcW w:w="1546" w:type="dxa"/>
            <w:shd w:val="clear" w:color="auto" w:fill="auto"/>
            <w:vAlign w:val="center"/>
          </w:tcPr>
          <w:p w:rsidR="003825B9" w:rsidRPr="00AB6346" w:rsidRDefault="003825B9" w:rsidP="00613A8E">
            <w:pPr>
              <w:jc w:val="center"/>
              <w:rPr>
                <w:color w:val="000000"/>
                <w:szCs w:val="24"/>
              </w:rPr>
            </w:pPr>
            <w:r w:rsidRPr="00AB6346">
              <w:rPr>
                <w:color w:val="000000"/>
                <w:szCs w:val="24"/>
              </w:rPr>
              <w:t>сценарий 1</w:t>
            </w:r>
          </w:p>
        </w:tc>
        <w:tc>
          <w:tcPr>
            <w:tcW w:w="1559" w:type="dxa"/>
            <w:shd w:val="clear" w:color="auto" w:fill="auto"/>
            <w:vAlign w:val="center"/>
          </w:tcPr>
          <w:p w:rsidR="003825B9" w:rsidRPr="00AB6346" w:rsidRDefault="003825B9" w:rsidP="00613A8E">
            <w:pPr>
              <w:jc w:val="center"/>
              <w:rPr>
                <w:color w:val="000000"/>
                <w:szCs w:val="24"/>
              </w:rPr>
            </w:pPr>
            <w:r w:rsidRPr="00AB6346">
              <w:rPr>
                <w:color w:val="000000"/>
                <w:szCs w:val="24"/>
              </w:rPr>
              <w:t>сценарий 2</w:t>
            </w:r>
          </w:p>
        </w:tc>
        <w:tc>
          <w:tcPr>
            <w:tcW w:w="2253" w:type="dxa"/>
            <w:vAlign w:val="center"/>
          </w:tcPr>
          <w:p w:rsidR="003825B9" w:rsidRPr="00AB6346" w:rsidRDefault="003825B9" w:rsidP="00613A8E">
            <w:pPr>
              <w:jc w:val="center"/>
              <w:rPr>
                <w:color w:val="000000"/>
                <w:szCs w:val="24"/>
              </w:rPr>
            </w:pPr>
          </w:p>
        </w:tc>
      </w:tr>
      <w:tr w:rsidR="003825B9" w:rsidRPr="00AB6346" w:rsidTr="00613A8E">
        <w:tc>
          <w:tcPr>
            <w:tcW w:w="4565" w:type="dxa"/>
            <w:shd w:val="clear" w:color="auto" w:fill="auto"/>
            <w:vAlign w:val="center"/>
          </w:tcPr>
          <w:p w:rsidR="003825B9" w:rsidRPr="00AB6346" w:rsidRDefault="003825B9" w:rsidP="00613A8E">
            <w:pPr>
              <w:jc w:val="center"/>
              <w:rPr>
                <w:b/>
                <w:color w:val="000000"/>
                <w:szCs w:val="24"/>
              </w:rPr>
            </w:pPr>
            <w:r w:rsidRPr="00AB6346">
              <w:rPr>
                <w:b/>
                <w:szCs w:val="24"/>
              </w:rPr>
              <w:t>МУП "Коммунсервис"</w:t>
            </w:r>
          </w:p>
        </w:tc>
        <w:tc>
          <w:tcPr>
            <w:tcW w:w="1546" w:type="dxa"/>
            <w:shd w:val="clear" w:color="auto" w:fill="auto"/>
          </w:tcPr>
          <w:p w:rsidR="003825B9" w:rsidRPr="00AB6346" w:rsidRDefault="003825B9" w:rsidP="00613A8E">
            <w:pPr>
              <w:jc w:val="both"/>
              <w:rPr>
                <w:color w:val="000000"/>
                <w:szCs w:val="24"/>
              </w:rPr>
            </w:pPr>
          </w:p>
        </w:tc>
        <w:tc>
          <w:tcPr>
            <w:tcW w:w="1559" w:type="dxa"/>
            <w:shd w:val="clear" w:color="auto" w:fill="auto"/>
          </w:tcPr>
          <w:p w:rsidR="003825B9" w:rsidRPr="00AB6346" w:rsidRDefault="003825B9" w:rsidP="00613A8E">
            <w:pPr>
              <w:jc w:val="both"/>
              <w:rPr>
                <w:color w:val="000000"/>
                <w:szCs w:val="24"/>
              </w:rPr>
            </w:pPr>
          </w:p>
        </w:tc>
        <w:tc>
          <w:tcPr>
            <w:tcW w:w="2253" w:type="dxa"/>
          </w:tcPr>
          <w:p w:rsidR="003825B9" w:rsidRPr="00AB6346" w:rsidRDefault="003825B9" w:rsidP="00613A8E">
            <w:pPr>
              <w:jc w:val="both"/>
              <w:rPr>
                <w:color w:val="000000"/>
                <w:szCs w:val="24"/>
              </w:rPr>
            </w:pPr>
          </w:p>
        </w:tc>
      </w:tr>
      <w:tr w:rsidR="00370AF9" w:rsidRPr="00AB6346" w:rsidTr="00613A8E">
        <w:tc>
          <w:tcPr>
            <w:tcW w:w="4565" w:type="dxa"/>
            <w:shd w:val="clear" w:color="auto" w:fill="auto"/>
          </w:tcPr>
          <w:p w:rsidR="00370AF9" w:rsidRPr="00AB6346" w:rsidRDefault="00370AF9" w:rsidP="00370AF9">
            <w:pPr>
              <w:rPr>
                <w:color w:val="000000"/>
                <w:szCs w:val="24"/>
              </w:rPr>
            </w:pPr>
            <w:r w:rsidRPr="00AB6346">
              <w:rPr>
                <w:color w:val="000000"/>
                <w:szCs w:val="24"/>
              </w:rPr>
              <w:t>Строительство  БМК</w:t>
            </w:r>
          </w:p>
        </w:tc>
        <w:tc>
          <w:tcPr>
            <w:tcW w:w="1546" w:type="dxa"/>
            <w:shd w:val="clear" w:color="auto" w:fill="auto"/>
            <w:vAlign w:val="center"/>
          </w:tcPr>
          <w:p w:rsidR="00370AF9" w:rsidRPr="0045616E" w:rsidRDefault="00370AF9" w:rsidP="00370AF9">
            <w:pPr>
              <w:jc w:val="center"/>
              <w:rPr>
                <w:rFonts w:eastAsia="Times New Roman"/>
                <w:color w:val="000000"/>
                <w:szCs w:val="24"/>
                <w:lang w:eastAsia="ru-RU"/>
              </w:rPr>
            </w:pPr>
            <w:r w:rsidRPr="0045616E">
              <w:rPr>
                <w:color w:val="000000"/>
                <w:szCs w:val="24"/>
              </w:rPr>
              <w:t>49245,4</w:t>
            </w:r>
          </w:p>
        </w:tc>
        <w:tc>
          <w:tcPr>
            <w:tcW w:w="1559" w:type="dxa"/>
            <w:shd w:val="clear" w:color="auto" w:fill="auto"/>
            <w:vAlign w:val="center"/>
          </w:tcPr>
          <w:p w:rsidR="00370AF9" w:rsidRPr="0045616E" w:rsidRDefault="00370AF9" w:rsidP="00370AF9">
            <w:pPr>
              <w:jc w:val="center"/>
              <w:rPr>
                <w:color w:val="000000"/>
                <w:szCs w:val="24"/>
              </w:rPr>
            </w:pPr>
            <w:r w:rsidRPr="0045616E">
              <w:rPr>
                <w:color w:val="000000"/>
                <w:szCs w:val="24"/>
              </w:rPr>
              <w:t>0</w:t>
            </w:r>
          </w:p>
        </w:tc>
        <w:tc>
          <w:tcPr>
            <w:tcW w:w="2253" w:type="dxa"/>
          </w:tcPr>
          <w:p w:rsidR="00370AF9" w:rsidRPr="00AB6346" w:rsidRDefault="00370AF9" w:rsidP="00370AF9">
            <w:pPr>
              <w:jc w:val="center"/>
              <w:rPr>
                <w:color w:val="000000"/>
                <w:szCs w:val="24"/>
              </w:rPr>
            </w:pPr>
            <w:r>
              <w:rPr>
                <w:color w:val="000000"/>
                <w:szCs w:val="24"/>
              </w:rPr>
              <w:t>2025 - 2028</w:t>
            </w:r>
          </w:p>
        </w:tc>
      </w:tr>
      <w:tr w:rsidR="00370AF9" w:rsidRPr="00AB6346" w:rsidTr="00613A8E">
        <w:tc>
          <w:tcPr>
            <w:tcW w:w="4565" w:type="dxa"/>
            <w:shd w:val="clear" w:color="auto" w:fill="auto"/>
          </w:tcPr>
          <w:p w:rsidR="00370AF9" w:rsidRPr="00AB6346" w:rsidRDefault="00370AF9" w:rsidP="00370AF9">
            <w:pPr>
              <w:rPr>
                <w:color w:val="000000"/>
                <w:szCs w:val="24"/>
              </w:rPr>
            </w:pPr>
            <w:r w:rsidRPr="00AB6346">
              <w:rPr>
                <w:color w:val="000000"/>
                <w:szCs w:val="24"/>
              </w:rPr>
              <w:t>Реконструкция котельных</w:t>
            </w:r>
          </w:p>
        </w:tc>
        <w:tc>
          <w:tcPr>
            <w:tcW w:w="1546" w:type="dxa"/>
            <w:shd w:val="clear" w:color="auto" w:fill="auto"/>
            <w:vAlign w:val="center"/>
          </w:tcPr>
          <w:p w:rsidR="00370AF9" w:rsidRPr="0045616E" w:rsidRDefault="00370AF9" w:rsidP="00370AF9">
            <w:pPr>
              <w:jc w:val="center"/>
              <w:rPr>
                <w:color w:val="000000"/>
                <w:szCs w:val="24"/>
              </w:rPr>
            </w:pPr>
            <w:r w:rsidRPr="0045616E">
              <w:rPr>
                <w:color w:val="000000"/>
                <w:szCs w:val="24"/>
              </w:rPr>
              <w:t>6026,7</w:t>
            </w:r>
          </w:p>
        </w:tc>
        <w:tc>
          <w:tcPr>
            <w:tcW w:w="1559" w:type="dxa"/>
            <w:shd w:val="clear" w:color="auto" w:fill="auto"/>
            <w:vAlign w:val="center"/>
          </w:tcPr>
          <w:p w:rsidR="00370AF9" w:rsidRPr="0045616E" w:rsidRDefault="00370AF9" w:rsidP="00370AF9">
            <w:pPr>
              <w:jc w:val="center"/>
              <w:rPr>
                <w:color w:val="000000"/>
                <w:szCs w:val="24"/>
              </w:rPr>
            </w:pPr>
            <w:r w:rsidRPr="0045616E">
              <w:rPr>
                <w:color w:val="000000"/>
                <w:szCs w:val="24"/>
              </w:rPr>
              <w:t>27394,2</w:t>
            </w:r>
          </w:p>
        </w:tc>
        <w:tc>
          <w:tcPr>
            <w:tcW w:w="2253" w:type="dxa"/>
          </w:tcPr>
          <w:p w:rsidR="00370AF9" w:rsidRPr="00AB6346" w:rsidRDefault="00370AF9" w:rsidP="00370AF9">
            <w:pPr>
              <w:jc w:val="center"/>
              <w:rPr>
                <w:color w:val="000000"/>
                <w:szCs w:val="24"/>
              </w:rPr>
            </w:pPr>
            <w:r w:rsidRPr="00AB6346">
              <w:rPr>
                <w:color w:val="000000"/>
                <w:szCs w:val="24"/>
              </w:rPr>
              <w:t>2025 - 2026</w:t>
            </w:r>
          </w:p>
        </w:tc>
      </w:tr>
      <w:tr w:rsidR="00370AF9" w:rsidRPr="00AB6346" w:rsidTr="00613A8E">
        <w:tc>
          <w:tcPr>
            <w:tcW w:w="4565" w:type="dxa"/>
            <w:shd w:val="clear" w:color="auto" w:fill="auto"/>
          </w:tcPr>
          <w:p w:rsidR="00370AF9" w:rsidRPr="00AB6346" w:rsidRDefault="00370AF9" w:rsidP="00370AF9">
            <w:pPr>
              <w:rPr>
                <w:color w:val="000000"/>
                <w:szCs w:val="24"/>
              </w:rPr>
            </w:pPr>
            <w:r w:rsidRPr="00AB6346">
              <w:rPr>
                <w:bCs/>
                <w:szCs w:val="24"/>
              </w:rPr>
              <w:t>Замена аварийных участков тепловых сетей</w:t>
            </w:r>
          </w:p>
        </w:tc>
        <w:tc>
          <w:tcPr>
            <w:tcW w:w="1546" w:type="dxa"/>
            <w:shd w:val="clear" w:color="auto" w:fill="auto"/>
            <w:vAlign w:val="center"/>
          </w:tcPr>
          <w:p w:rsidR="00370AF9" w:rsidRPr="0045616E" w:rsidRDefault="00370AF9" w:rsidP="00370AF9">
            <w:pPr>
              <w:jc w:val="center"/>
              <w:rPr>
                <w:color w:val="000000"/>
                <w:szCs w:val="24"/>
              </w:rPr>
            </w:pPr>
            <w:r w:rsidRPr="0045616E">
              <w:rPr>
                <w:color w:val="000000"/>
                <w:szCs w:val="24"/>
              </w:rPr>
              <w:t>69983,4</w:t>
            </w:r>
          </w:p>
        </w:tc>
        <w:tc>
          <w:tcPr>
            <w:tcW w:w="1559" w:type="dxa"/>
            <w:shd w:val="clear" w:color="auto" w:fill="auto"/>
            <w:vAlign w:val="center"/>
          </w:tcPr>
          <w:p w:rsidR="00370AF9" w:rsidRPr="0045616E" w:rsidRDefault="00370AF9" w:rsidP="00370AF9">
            <w:pPr>
              <w:jc w:val="center"/>
              <w:rPr>
                <w:color w:val="000000"/>
                <w:szCs w:val="24"/>
              </w:rPr>
            </w:pPr>
            <w:r w:rsidRPr="0045616E">
              <w:rPr>
                <w:color w:val="000000"/>
                <w:szCs w:val="24"/>
              </w:rPr>
              <w:t>69983,4</w:t>
            </w:r>
          </w:p>
        </w:tc>
        <w:tc>
          <w:tcPr>
            <w:tcW w:w="2253" w:type="dxa"/>
            <w:vAlign w:val="center"/>
          </w:tcPr>
          <w:p w:rsidR="00370AF9" w:rsidRPr="00AB6346" w:rsidRDefault="00370AF9" w:rsidP="00370AF9">
            <w:pPr>
              <w:jc w:val="center"/>
              <w:rPr>
                <w:color w:val="000000"/>
                <w:szCs w:val="24"/>
              </w:rPr>
            </w:pPr>
            <w:r w:rsidRPr="00AB6346">
              <w:rPr>
                <w:color w:val="000000"/>
                <w:szCs w:val="24"/>
              </w:rPr>
              <w:t>ежегодно по 2 км</w:t>
            </w:r>
          </w:p>
        </w:tc>
      </w:tr>
      <w:tr w:rsidR="00370AF9" w:rsidRPr="00AB6346" w:rsidTr="00613A8E">
        <w:tc>
          <w:tcPr>
            <w:tcW w:w="4565" w:type="dxa"/>
            <w:shd w:val="clear" w:color="auto" w:fill="auto"/>
            <w:vAlign w:val="center"/>
          </w:tcPr>
          <w:p w:rsidR="00370AF9" w:rsidRPr="00AB6346" w:rsidRDefault="00370AF9" w:rsidP="00370AF9">
            <w:pPr>
              <w:jc w:val="center"/>
              <w:rPr>
                <w:b/>
                <w:bCs/>
                <w:szCs w:val="24"/>
              </w:rPr>
            </w:pPr>
            <w:r w:rsidRPr="00AB6346">
              <w:rPr>
                <w:b/>
                <w:bCs/>
                <w:szCs w:val="24"/>
              </w:rPr>
              <w:t xml:space="preserve">Итого </w:t>
            </w:r>
          </w:p>
        </w:tc>
        <w:tc>
          <w:tcPr>
            <w:tcW w:w="1546" w:type="dxa"/>
            <w:shd w:val="clear" w:color="auto" w:fill="auto"/>
            <w:vAlign w:val="center"/>
          </w:tcPr>
          <w:p w:rsidR="00370AF9" w:rsidRPr="0045616E" w:rsidRDefault="00370AF9" w:rsidP="00370AF9">
            <w:pPr>
              <w:jc w:val="center"/>
              <w:rPr>
                <w:color w:val="000000"/>
                <w:szCs w:val="24"/>
              </w:rPr>
            </w:pPr>
            <w:r w:rsidRPr="0045616E">
              <w:rPr>
                <w:color w:val="000000"/>
                <w:szCs w:val="24"/>
              </w:rPr>
              <w:t>125255,5</w:t>
            </w:r>
          </w:p>
        </w:tc>
        <w:tc>
          <w:tcPr>
            <w:tcW w:w="1559" w:type="dxa"/>
            <w:shd w:val="clear" w:color="auto" w:fill="auto"/>
            <w:vAlign w:val="center"/>
          </w:tcPr>
          <w:p w:rsidR="00370AF9" w:rsidRPr="0045616E" w:rsidRDefault="00370AF9" w:rsidP="00370AF9">
            <w:pPr>
              <w:jc w:val="center"/>
              <w:rPr>
                <w:color w:val="000000"/>
                <w:szCs w:val="24"/>
              </w:rPr>
            </w:pPr>
            <w:r w:rsidRPr="0045616E">
              <w:rPr>
                <w:color w:val="000000"/>
                <w:szCs w:val="24"/>
              </w:rPr>
              <w:t>97377,5</w:t>
            </w:r>
          </w:p>
        </w:tc>
        <w:tc>
          <w:tcPr>
            <w:tcW w:w="2253" w:type="dxa"/>
          </w:tcPr>
          <w:p w:rsidR="00370AF9" w:rsidRPr="00AB6346" w:rsidRDefault="00370AF9" w:rsidP="00370AF9">
            <w:pPr>
              <w:jc w:val="center"/>
              <w:rPr>
                <w:color w:val="000000"/>
                <w:szCs w:val="24"/>
              </w:rPr>
            </w:pPr>
          </w:p>
        </w:tc>
      </w:tr>
      <w:tr w:rsidR="00370AF9" w:rsidRPr="00AB6346" w:rsidTr="00613A8E">
        <w:tc>
          <w:tcPr>
            <w:tcW w:w="4565" w:type="dxa"/>
            <w:shd w:val="clear" w:color="auto" w:fill="auto"/>
          </w:tcPr>
          <w:p w:rsidR="00370AF9" w:rsidRPr="00AB6346" w:rsidRDefault="00370AF9" w:rsidP="00370AF9">
            <w:pPr>
              <w:jc w:val="center"/>
              <w:rPr>
                <w:b/>
                <w:bCs/>
                <w:szCs w:val="24"/>
              </w:rPr>
            </w:pPr>
            <w:r w:rsidRPr="00AB6346">
              <w:rPr>
                <w:b/>
                <w:bCs/>
                <w:szCs w:val="24"/>
              </w:rPr>
              <w:t>Бюджетные организации</w:t>
            </w:r>
          </w:p>
        </w:tc>
        <w:tc>
          <w:tcPr>
            <w:tcW w:w="1546" w:type="dxa"/>
            <w:shd w:val="clear" w:color="auto" w:fill="auto"/>
            <w:vAlign w:val="center"/>
          </w:tcPr>
          <w:p w:rsidR="00370AF9" w:rsidRDefault="00370AF9" w:rsidP="00370AF9">
            <w:pPr>
              <w:jc w:val="center"/>
              <w:rPr>
                <w:color w:val="000000"/>
                <w:szCs w:val="24"/>
              </w:rPr>
            </w:pPr>
            <w:r>
              <w:rPr>
                <w:color w:val="000000"/>
              </w:rPr>
              <w:t> </w:t>
            </w:r>
          </w:p>
        </w:tc>
        <w:tc>
          <w:tcPr>
            <w:tcW w:w="1559" w:type="dxa"/>
            <w:shd w:val="clear" w:color="auto" w:fill="auto"/>
            <w:vAlign w:val="center"/>
          </w:tcPr>
          <w:p w:rsidR="00370AF9" w:rsidRDefault="00370AF9" w:rsidP="00370AF9">
            <w:pPr>
              <w:jc w:val="center"/>
              <w:rPr>
                <w:color w:val="000000"/>
                <w:szCs w:val="24"/>
              </w:rPr>
            </w:pPr>
            <w:r>
              <w:rPr>
                <w:color w:val="000000"/>
              </w:rPr>
              <w:t> </w:t>
            </w:r>
          </w:p>
        </w:tc>
        <w:tc>
          <w:tcPr>
            <w:tcW w:w="2253" w:type="dxa"/>
          </w:tcPr>
          <w:p w:rsidR="00370AF9" w:rsidRPr="00AB6346" w:rsidRDefault="00370AF9" w:rsidP="00370AF9">
            <w:pPr>
              <w:jc w:val="center"/>
              <w:rPr>
                <w:color w:val="000000"/>
                <w:szCs w:val="24"/>
              </w:rPr>
            </w:pPr>
          </w:p>
        </w:tc>
      </w:tr>
      <w:tr w:rsidR="00370AF9" w:rsidRPr="00AB6346" w:rsidTr="00613A8E">
        <w:tc>
          <w:tcPr>
            <w:tcW w:w="4565" w:type="dxa"/>
            <w:shd w:val="clear" w:color="auto" w:fill="auto"/>
          </w:tcPr>
          <w:p w:rsidR="00370AF9" w:rsidRPr="00AB6346" w:rsidRDefault="00370AF9" w:rsidP="00370AF9">
            <w:pPr>
              <w:rPr>
                <w:bCs/>
                <w:szCs w:val="24"/>
              </w:rPr>
            </w:pPr>
            <w:r w:rsidRPr="00AB6346">
              <w:rPr>
                <w:bCs/>
                <w:szCs w:val="24"/>
              </w:rPr>
              <w:t>Строительство собственных теплоисточников</w:t>
            </w:r>
          </w:p>
        </w:tc>
        <w:tc>
          <w:tcPr>
            <w:tcW w:w="1546" w:type="dxa"/>
            <w:shd w:val="clear" w:color="auto" w:fill="auto"/>
            <w:vAlign w:val="center"/>
          </w:tcPr>
          <w:p w:rsidR="00370AF9" w:rsidRDefault="00370AF9" w:rsidP="00370AF9">
            <w:pPr>
              <w:jc w:val="center"/>
              <w:rPr>
                <w:color w:val="000000"/>
                <w:szCs w:val="24"/>
              </w:rPr>
            </w:pPr>
            <w:r>
              <w:rPr>
                <w:color w:val="000000"/>
              </w:rPr>
              <w:t>0,0</w:t>
            </w:r>
          </w:p>
        </w:tc>
        <w:tc>
          <w:tcPr>
            <w:tcW w:w="1559" w:type="dxa"/>
            <w:shd w:val="clear" w:color="auto" w:fill="auto"/>
            <w:vAlign w:val="center"/>
          </w:tcPr>
          <w:p w:rsidR="00370AF9" w:rsidRDefault="00370AF9" w:rsidP="00370AF9">
            <w:pPr>
              <w:jc w:val="center"/>
              <w:rPr>
                <w:color w:val="000000"/>
                <w:szCs w:val="24"/>
              </w:rPr>
            </w:pPr>
            <w:r>
              <w:rPr>
                <w:color w:val="000000"/>
              </w:rPr>
              <w:t>9822.9</w:t>
            </w:r>
          </w:p>
        </w:tc>
        <w:tc>
          <w:tcPr>
            <w:tcW w:w="2253" w:type="dxa"/>
            <w:vAlign w:val="center"/>
          </w:tcPr>
          <w:p w:rsidR="00370AF9" w:rsidRPr="00AB6346" w:rsidRDefault="00370AF9" w:rsidP="00370AF9">
            <w:pPr>
              <w:jc w:val="center"/>
              <w:rPr>
                <w:color w:val="000000"/>
                <w:szCs w:val="24"/>
              </w:rPr>
            </w:pPr>
            <w:r w:rsidRPr="00AB6346">
              <w:rPr>
                <w:color w:val="000000"/>
                <w:szCs w:val="24"/>
              </w:rPr>
              <w:t>2025 - 2026</w:t>
            </w:r>
          </w:p>
        </w:tc>
      </w:tr>
      <w:tr w:rsidR="00370AF9" w:rsidRPr="00AB6346" w:rsidTr="00613A8E">
        <w:tc>
          <w:tcPr>
            <w:tcW w:w="4565" w:type="dxa"/>
            <w:shd w:val="clear" w:color="auto" w:fill="auto"/>
            <w:vAlign w:val="center"/>
          </w:tcPr>
          <w:p w:rsidR="00370AF9" w:rsidRPr="00AB6346" w:rsidRDefault="00370AF9" w:rsidP="00370AF9">
            <w:pPr>
              <w:jc w:val="center"/>
              <w:rPr>
                <w:b/>
                <w:bCs/>
                <w:szCs w:val="24"/>
              </w:rPr>
            </w:pPr>
            <w:r w:rsidRPr="00AB6346">
              <w:rPr>
                <w:b/>
                <w:bCs/>
                <w:szCs w:val="24"/>
              </w:rPr>
              <w:t>Всего</w:t>
            </w:r>
          </w:p>
        </w:tc>
        <w:tc>
          <w:tcPr>
            <w:tcW w:w="1546" w:type="dxa"/>
            <w:shd w:val="clear" w:color="auto" w:fill="auto"/>
            <w:vAlign w:val="center"/>
          </w:tcPr>
          <w:p w:rsidR="00370AF9" w:rsidRDefault="00370AF9" w:rsidP="00370AF9">
            <w:pPr>
              <w:jc w:val="center"/>
              <w:rPr>
                <w:b/>
                <w:bCs/>
                <w:color w:val="000000"/>
                <w:szCs w:val="24"/>
              </w:rPr>
            </w:pPr>
            <w:r>
              <w:rPr>
                <w:b/>
                <w:bCs/>
                <w:color w:val="000000"/>
              </w:rPr>
              <w:t>125255,5</w:t>
            </w:r>
          </w:p>
        </w:tc>
        <w:tc>
          <w:tcPr>
            <w:tcW w:w="1559" w:type="dxa"/>
            <w:shd w:val="clear" w:color="auto" w:fill="auto"/>
            <w:vAlign w:val="center"/>
          </w:tcPr>
          <w:p w:rsidR="00370AF9" w:rsidRDefault="00370AF9" w:rsidP="00370AF9">
            <w:pPr>
              <w:jc w:val="center"/>
              <w:rPr>
                <w:b/>
                <w:bCs/>
                <w:color w:val="000000"/>
                <w:szCs w:val="24"/>
              </w:rPr>
            </w:pPr>
            <w:r>
              <w:rPr>
                <w:b/>
                <w:bCs/>
                <w:color w:val="000000"/>
              </w:rPr>
              <w:t>107200,5</w:t>
            </w:r>
          </w:p>
        </w:tc>
        <w:tc>
          <w:tcPr>
            <w:tcW w:w="2253" w:type="dxa"/>
          </w:tcPr>
          <w:p w:rsidR="00370AF9" w:rsidRPr="00AB6346" w:rsidRDefault="00370AF9" w:rsidP="00370AF9">
            <w:pPr>
              <w:jc w:val="center"/>
              <w:rPr>
                <w:b/>
                <w:bCs/>
                <w:color w:val="000000"/>
                <w:szCs w:val="24"/>
              </w:rPr>
            </w:pPr>
          </w:p>
        </w:tc>
      </w:tr>
    </w:tbl>
    <w:p w:rsidR="00252F01" w:rsidRDefault="00252F01" w:rsidP="00ED2DC8">
      <w:pPr>
        <w:spacing w:before="120" w:after="120"/>
        <w:jc w:val="both"/>
        <w:rPr>
          <w:sz w:val="26"/>
          <w:szCs w:val="26"/>
        </w:rPr>
      </w:pPr>
      <w:r w:rsidRPr="00F31F55">
        <w:rPr>
          <w:color w:val="000000"/>
          <w:sz w:val="26"/>
          <w:szCs w:val="26"/>
        </w:rPr>
        <w:t xml:space="preserve">Как следует из таблицы </w:t>
      </w:r>
      <w:r>
        <w:rPr>
          <w:color w:val="000000"/>
          <w:sz w:val="26"/>
          <w:szCs w:val="26"/>
        </w:rPr>
        <w:t>9</w:t>
      </w:r>
      <w:r w:rsidRPr="00F31F55">
        <w:rPr>
          <w:color w:val="000000"/>
          <w:sz w:val="26"/>
          <w:szCs w:val="26"/>
        </w:rPr>
        <w:t xml:space="preserve">.1.1 общий объем финансирования в </w:t>
      </w:r>
      <w:r w:rsidRPr="00F31F55">
        <w:rPr>
          <w:sz w:val="26"/>
          <w:szCs w:val="26"/>
        </w:rPr>
        <w:t xml:space="preserve">строительство, реконструкцию и техническое перевооружение </w:t>
      </w:r>
      <w:r>
        <w:rPr>
          <w:sz w:val="26"/>
          <w:szCs w:val="26"/>
        </w:rPr>
        <w:t xml:space="preserve">существующих </w:t>
      </w:r>
      <w:r w:rsidRPr="00F31F55">
        <w:rPr>
          <w:sz w:val="26"/>
          <w:szCs w:val="26"/>
        </w:rPr>
        <w:t>источников тепловой энергии и тепловых сетей оценивается</w:t>
      </w:r>
      <w:r>
        <w:rPr>
          <w:sz w:val="26"/>
          <w:szCs w:val="26"/>
        </w:rPr>
        <w:t>: по сценарию 1</w:t>
      </w:r>
      <w:r w:rsidRPr="00F31F55">
        <w:rPr>
          <w:sz w:val="26"/>
          <w:szCs w:val="26"/>
        </w:rPr>
        <w:t xml:space="preserve"> в </w:t>
      </w:r>
      <w:r>
        <w:rPr>
          <w:bCs/>
          <w:noProof/>
          <w:color w:val="000000"/>
          <w:sz w:val="26"/>
          <w:szCs w:val="26"/>
        </w:rPr>
        <w:t>1</w:t>
      </w:r>
      <w:r w:rsidR="004E29B2">
        <w:rPr>
          <w:bCs/>
          <w:noProof/>
          <w:color w:val="000000"/>
          <w:sz w:val="26"/>
          <w:szCs w:val="26"/>
        </w:rPr>
        <w:t xml:space="preserve">25255,5 </w:t>
      </w:r>
      <w:r w:rsidRPr="00DF4BA6">
        <w:rPr>
          <w:bCs/>
          <w:noProof/>
          <w:color w:val="000000"/>
          <w:sz w:val="26"/>
          <w:szCs w:val="26"/>
        </w:rPr>
        <w:t>тыс.</w:t>
      </w:r>
      <w:r>
        <w:rPr>
          <w:sz w:val="26"/>
          <w:szCs w:val="26"/>
        </w:rPr>
        <w:t xml:space="preserve"> </w:t>
      </w:r>
      <w:r w:rsidRPr="00F31F55">
        <w:rPr>
          <w:sz w:val="26"/>
          <w:szCs w:val="26"/>
        </w:rPr>
        <w:t>руб.</w:t>
      </w:r>
      <w:r>
        <w:rPr>
          <w:sz w:val="26"/>
          <w:szCs w:val="26"/>
        </w:rPr>
        <w:t>, по сценарию 2 в 1</w:t>
      </w:r>
      <w:r w:rsidR="004E29B2">
        <w:rPr>
          <w:sz w:val="26"/>
          <w:szCs w:val="26"/>
        </w:rPr>
        <w:t>0</w:t>
      </w:r>
      <w:r w:rsidR="00370AF9">
        <w:rPr>
          <w:sz w:val="26"/>
          <w:szCs w:val="26"/>
        </w:rPr>
        <w:t>7200,5</w:t>
      </w:r>
      <w:r>
        <w:rPr>
          <w:sz w:val="26"/>
          <w:szCs w:val="26"/>
        </w:rPr>
        <w:t>тыс. руб.</w:t>
      </w:r>
    </w:p>
    <w:p w:rsidR="00374EDD" w:rsidRDefault="00374EDD" w:rsidP="00374EDD">
      <w:pPr>
        <w:spacing w:before="120"/>
        <w:jc w:val="both"/>
        <w:rPr>
          <w:b/>
          <w:sz w:val="26"/>
          <w:szCs w:val="26"/>
        </w:rPr>
      </w:pPr>
      <w:r w:rsidRPr="007F2828">
        <w:rPr>
          <w:b/>
          <w:sz w:val="26"/>
          <w:szCs w:val="26"/>
        </w:rPr>
        <w:t>9.2</w:t>
      </w:r>
      <w:r w:rsidR="00D459C2">
        <w:rPr>
          <w:b/>
          <w:sz w:val="26"/>
          <w:szCs w:val="26"/>
        </w:rPr>
        <w:t>.</w:t>
      </w:r>
      <w:r w:rsidRPr="007F2828">
        <w:rPr>
          <w:b/>
          <w:sz w:val="26"/>
          <w:szCs w:val="26"/>
        </w:rPr>
        <w:t xml:space="preserve"> Предложения по источникам </w:t>
      </w:r>
      <w:r w:rsidR="000610A8">
        <w:rPr>
          <w:b/>
          <w:sz w:val="26"/>
          <w:szCs w:val="26"/>
        </w:rPr>
        <w:t>инвестиций</w:t>
      </w:r>
      <w:r w:rsidR="000227D3">
        <w:rPr>
          <w:b/>
          <w:sz w:val="26"/>
          <w:szCs w:val="26"/>
        </w:rPr>
        <w:t>.</w:t>
      </w:r>
    </w:p>
    <w:p w:rsidR="00374EDD" w:rsidRDefault="00374EDD" w:rsidP="00374EDD">
      <w:pPr>
        <w:spacing w:before="120"/>
        <w:ind w:firstLine="709"/>
        <w:jc w:val="both"/>
        <w:rPr>
          <w:sz w:val="26"/>
          <w:szCs w:val="26"/>
        </w:rPr>
      </w:pPr>
      <w:r>
        <w:rPr>
          <w:sz w:val="26"/>
          <w:szCs w:val="26"/>
        </w:rPr>
        <w:t>Все работы по реконструкции котель</w:t>
      </w:r>
      <w:r w:rsidR="00252F01">
        <w:rPr>
          <w:sz w:val="26"/>
          <w:szCs w:val="26"/>
        </w:rPr>
        <w:t>н</w:t>
      </w:r>
      <w:r>
        <w:rPr>
          <w:sz w:val="26"/>
          <w:szCs w:val="26"/>
        </w:rPr>
        <w:t xml:space="preserve">ых, замене ветхих участков тепловых сетей и тепловой изоляции должны проводиться за счет средств теплоснабжающих организаций. Работы по переводу зданий учреждений и организаций на индивидуальное теплоснабжение с помощью газовых котлов должны проводиться за счет средств районного и областного бюджетов – в зависимости от ведомственной подчиненности таких учреждений и организаций. </w:t>
      </w:r>
    </w:p>
    <w:p w:rsidR="002F4A0A" w:rsidRDefault="00374EDD" w:rsidP="00801EC2">
      <w:pPr>
        <w:tabs>
          <w:tab w:val="left" w:pos="1125"/>
        </w:tabs>
        <w:ind w:firstLine="567"/>
        <w:jc w:val="both"/>
        <w:rPr>
          <w:sz w:val="28"/>
          <w:szCs w:val="28"/>
        </w:rPr>
      </w:pPr>
      <w:r>
        <w:rPr>
          <w:color w:val="000000"/>
          <w:sz w:val="26"/>
          <w:szCs w:val="26"/>
        </w:rPr>
        <w:t>Возможные источники финансирования мероприятий, предлагаемых настоящей схемой теплоснабжения, приведены в их реестре (раздел 16).</w:t>
      </w:r>
    </w:p>
    <w:p w:rsidR="00374EDD" w:rsidRPr="00F31F55" w:rsidRDefault="00374EDD" w:rsidP="00374EDD">
      <w:pPr>
        <w:spacing w:before="120" w:after="120"/>
        <w:jc w:val="both"/>
        <w:rPr>
          <w:b/>
          <w:color w:val="000000"/>
          <w:sz w:val="26"/>
          <w:szCs w:val="26"/>
        </w:rPr>
      </w:pPr>
      <w:r>
        <w:rPr>
          <w:b/>
          <w:sz w:val="26"/>
          <w:szCs w:val="26"/>
        </w:rPr>
        <w:t>9.3</w:t>
      </w:r>
      <w:r w:rsidR="00D459C2">
        <w:rPr>
          <w:b/>
          <w:sz w:val="26"/>
          <w:szCs w:val="26"/>
        </w:rPr>
        <w:t>.</w:t>
      </w:r>
      <w:r>
        <w:rPr>
          <w:b/>
          <w:sz w:val="26"/>
          <w:szCs w:val="26"/>
        </w:rPr>
        <w:t xml:space="preserve"> Оценка</w:t>
      </w:r>
      <w:r w:rsidRPr="00F31F55">
        <w:rPr>
          <w:b/>
          <w:sz w:val="26"/>
          <w:szCs w:val="26"/>
        </w:rPr>
        <w:t xml:space="preserve"> эффективности инвестиций</w:t>
      </w:r>
      <w:r w:rsidR="000227D3">
        <w:rPr>
          <w:b/>
          <w:sz w:val="26"/>
          <w:szCs w:val="26"/>
        </w:rPr>
        <w:t>.</w:t>
      </w:r>
    </w:p>
    <w:p w:rsidR="00374EDD" w:rsidRPr="00BA53FF" w:rsidRDefault="00374EDD" w:rsidP="00374EDD">
      <w:pPr>
        <w:ind w:firstLine="567"/>
        <w:jc w:val="both"/>
        <w:rPr>
          <w:sz w:val="26"/>
          <w:szCs w:val="26"/>
        </w:rPr>
      </w:pPr>
      <w:r w:rsidRPr="00BA53FF">
        <w:rPr>
          <w:sz w:val="26"/>
          <w:szCs w:val="26"/>
        </w:rPr>
        <w:t>Эффективность инвестиций на стадии разработки схемы теплоснабжения с достаточной точностью может быть определен</w:t>
      </w:r>
      <w:r w:rsidR="00801EC2">
        <w:rPr>
          <w:sz w:val="26"/>
          <w:szCs w:val="26"/>
        </w:rPr>
        <w:t>а по простому сроку окупаемости.</w:t>
      </w:r>
    </w:p>
    <w:p w:rsidR="00374EDD" w:rsidRDefault="00374EDD" w:rsidP="00374EDD">
      <w:pPr>
        <w:jc w:val="both"/>
        <w:rPr>
          <w:sz w:val="26"/>
          <w:szCs w:val="26"/>
        </w:rPr>
      </w:pPr>
      <w:r w:rsidRPr="00BA53FF">
        <w:rPr>
          <w:sz w:val="26"/>
          <w:szCs w:val="26"/>
        </w:rPr>
        <w:t>Более точно эффективность инвестиций будет рассчитана на стадии подготовки технико-экономического обоснования и проектирования, где будут учтены динамика изменения цен и тарифов на энергоносители, проценты за пользование кредитом и другие факторы.</w:t>
      </w:r>
    </w:p>
    <w:p w:rsidR="003825B9" w:rsidRPr="00AD102D" w:rsidRDefault="003825B9" w:rsidP="00374EDD">
      <w:pPr>
        <w:jc w:val="both"/>
      </w:pPr>
    </w:p>
    <w:p w:rsidR="003825B9" w:rsidRDefault="00374EDD" w:rsidP="003825B9">
      <w:pPr>
        <w:spacing w:before="120" w:after="120"/>
        <w:jc w:val="center"/>
        <w:rPr>
          <w:sz w:val="26"/>
          <w:szCs w:val="26"/>
        </w:rPr>
      </w:pPr>
      <w:r w:rsidRPr="00F31F55">
        <w:rPr>
          <w:sz w:val="26"/>
          <w:szCs w:val="26"/>
        </w:rPr>
        <w:lastRenderedPageBreak/>
        <w:t xml:space="preserve">Таблица </w:t>
      </w:r>
      <w:r>
        <w:rPr>
          <w:sz w:val="26"/>
          <w:szCs w:val="26"/>
        </w:rPr>
        <w:t>9</w:t>
      </w:r>
      <w:r w:rsidRPr="00F31F55">
        <w:rPr>
          <w:sz w:val="26"/>
          <w:szCs w:val="26"/>
        </w:rPr>
        <w:t>.</w:t>
      </w:r>
      <w:r>
        <w:rPr>
          <w:sz w:val="26"/>
          <w:szCs w:val="26"/>
        </w:rPr>
        <w:t>3</w:t>
      </w:r>
      <w:r w:rsidRPr="00F31F55">
        <w:rPr>
          <w:sz w:val="26"/>
          <w:szCs w:val="26"/>
        </w:rPr>
        <w:t>.</w:t>
      </w:r>
      <w:r>
        <w:rPr>
          <w:sz w:val="26"/>
          <w:szCs w:val="26"/>
        </w:rPr>
        <w:t xml:space="preserve">1. </w:t>
      </w:r>
      <w:r w:rsidRPr="00F31F55">
        <w:rPr>
          <w:sz w:val="26"/>
          <w:szCs w:val="26"/>
        </w:rPr>
        <w:t>Расчет эффективности инвестиций</w:t>
      </w:r>
      <w:r>
        <w:rPr>
          <w:sz w:val="26"/>
          <w:szCs w:val="26"/>
        </w:rPr>
        <w:t xml:space="preserve"> по сценариям 1</w:t>
      </w:r>
      <w:r w:rsidR="001E0353">
        <w:rPr>
          <w:sz w:val="26"/>
          <w:szCs w:val="26"/>
        </w:rPr>
        <w:t xml:space="preserve"> </w:t>
      </w:r>
      <w:r>
        <w:rPr>
          <w:sz w:val="26"/>
          <w:szCs w:val="26"/>
        </w:rPr>
        <w:t>и 2.</w:t>
      </w:r>
      <w:r w:rsidR="003825B9" w:rsidRPr="003825B9">
        <w:rPr>
          <w:sz w:val="26"/>
          <w:szCs w:val="26"/>
        </w:rPr>
        <w:t xml:space="preserve"> </w:t>
      </w:r>
    </w:p>
    <w:tbl>
      <w:tblPr>
        <w:tblW w:w="100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89"/>
        <w:gridCol w:w="1134"/>
        <w:gridCol w:w="1134"/>
        <w:gridCol w:w="1133"/>
        <w:gridCol w:w="1133"/>
        <w:gridCol w:w="1133"/>
        <w:gridCol w:w="1133"/>
      </w:tblGrid>
      <w:tr w:rsidR="003825B9" w:rsidRPr="005F5D7D" w:rsidTr="00613A8E">
        <w:tc>
          <w:tcPr>
            <w:tcW w:w="3289" w:type="dxa"/>
            <w:shd w:val="clear" w:color="auto" w:fill="auto"/>
            <w:vAlign w:val="center"/>
          </w:tcPr>
          <w:p w:rsidR="003825B9" w:rsidRPr="001D469A" w:rsidRDefault="003825B9" w:rsidP="00613A8E">
            <w:pPr>
              <w:jc w:val="center"/>
              <w:rPr>
                <w:b/>
                <w:color w:val="000000"/>
                <w:szCs w:val="24"/>
              </w:rPr>
            </w:pPr>
            <w:r w:rsidRPr="001D469A">
              <w:rPr>
                <w:color w:val="000000"/>
                <w:szCs w:val="24"/>
              </w:rPr>
              <w:t>Наименование теплоснабжающей организации, виды работ</w:t>
            </w:r>
          </w:p>
        </w:tc>
        <w:tc>
          <w:tcPr>
            <w:tcW w:w="2268" w:type="dxa"/>
            <w:gridSpan w:val="2"/>
            <w:shd w:val="clear" w:color="auto" w:fill="auto"/>
            <w:vAlign w:val="center"/>
          </w:tcPr>
          <w:p w:rsidR="003825B9" w:rsidRPr="001D469A" w:rsidRDefault="003825B9" w:rsidP="00613A8E">
            <w:pPr>
              <w:jc w:val="center"/>
              <w:rPr>
                <w:color w:val="000000"/>
                <w:szCs w:val="24"/>
              </w:rPr>
            </w:pPr>
            <w:r w:rsidRPr="001D469A">
              <w:rPr>
                <w:color w:val="000000"/>
                <w:szCs w:val="24"/>
              </w:rPr>
              <w:t>Объем финансирования,</w:t>
            </w:r>
          </w:p>
          <w:p w:rsidR="003825B9" w:rsidRPr="001D469A" w:rsidRDefault="003825B9" w:rsidP="00613A8E">
            <w:pPr>
              <w:jc w:val="center"/>
              <w:rPr>
                <w:color w:val="000000"/>
                <w:szCs w:val="24"/>
              </w:rPr>
            </w:pPr>
            <w:r w:rsidRPr="001D469A">
              <w:rPr>
                <w:color w:val="000000"/>
                <w:szCs w:val="24"/>
              </w:rPr>
              <w:t>тыс. руб.</w:t>
            </w:r>
          </w:p>
        </w:tc>
        <w:tc>
          <w:tcPr>
            <w:tcW w:w="2266" w:type="dxa"/>
            <w:gridSpan w:val="2"/>
            <w:shd w:val="clear" w:color="auto" w:fill="auto"/>
            <w:vAlign w:val="center"/>
          </w:tcPr>
          <w:p w:rsidR="003825B9" w:rsidRPr="001D469A" w:rsidRDefault="003825B9" w:rsidP="00613A8E">
            <w:pPr>
              <w:jc w:val="center"/>
              <w:rPr>
                <w:color w:val="000000"/>
                <w:szCs w:val="24"/>
              </w:rPr>
            </w:pPr>
            <w:r w:rsidRPr="001D469A">
              <w:rPr>
                <w:color w:val="000000"/>
                <w:szCs w:val="24"/>
              </w:rPr>
              <w:t>Экономический эффект, тыс. руб./год</w:t>
            </w:r>
          </w:p>
        </w:tc>
        <w:tc>
          <w:tcPr>
            <w:tcW w:w="2266" w:type="dxa"/>
            <w:gridSpan w:val="2"/>
            <w:vAlign w:val="center"/>
          </w:tcPr>
          <w:p w:rsidR="003825B9" w:rsidRPr="001D469A" w:rsidRDefault="003825B9" w:rsidP="00613A8E">
            <w:pPr>
              <w:jc w:val="center"/>
              <w:rPr>
                <w:color w:val="000000"/>
                <w:szCs w:val="24"/>
              </w:rPr>
            </w:pPr>
            <w:r w:rsidRPr="001D469A">
              <w:rPr>
                <w:color w:val="000000"/>
                <w:szCs w:val="24"/>
              </w:rPr>
              <w:t>Простой срок окупаемости, лет</w:t>
            </w:r>
          </w:p>
        </w:tc>
      </w:tr>
      <w:tr w:rsidR="003825B9" w:rsidRPr="005F5D7D" w:rsidTr="00613A8E">
        <w:tc>
          <w:tcPr>
            <w:tcW w:w="3289" w:type="dxa"/>
            <w:shd w:val="clear" w:color="auto" w:fill="auto"/>
            <w:vAlign w:val="center"/>
          </w:tcPr>
          <w:p w:rsidR="003825B9" w:rsidRPr="001D469A" w:rsidRDefault="003825B9" w:rsidP="00613A8E">
            <w:pPr>
              <w:jc w:val="center"/>
              <w:rPr>
                <w:color w:val="000000"/>
                <w:szCs w:val="24"/>
              </w:rPr>
            </w:pPr>
          </w:p>
        </w:tc>
        <w:tc>
          <w:tcPr>
            <w:tcW w:w="1134" w:type="dxa"/>
            <w:shd w:val="clear" w:color="auto" w:fill="auto"/>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1</w:t>
            </w:r>
          </w:p>
        </w:tc>
        <w:tc>
          <w:tcPr>
            <w:tcW w:w="1134" w:type="dxa"/>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2</w:t>
            </w:r>
          </w:p>
        </w:tc>
        <w:tc>
          <w:tcPr>
            <w:tcW w:w="1133" w:type="dxa"/>
            <w:shd w:val="clear" w:color="auto" w:fill="auto"/>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1</w:t>
            </w:r>
          </w:p>
        </w:tc>
        <w:tc>
          <w:tcPr>
            <w:tcW w:w="1133" w:type="dxa"/>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2</w:t>
            </w:r>
          </w:p>
        </w:tc>
        <w:tc>
          <w:tcPr>
            <w:tcW w:w="1133" w:type="dxa"/>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1</w:t>
            </w:r>
          </w:p>
        </w:tc>
        <w:tc>
          <w:tcPr>
            <w:tcW w:w="1133" w:type="dxa"/>
            <w:vAlign w:val="center"/>
          </w:tcPr>
          <w:p w:rsidR="003825B9" w:rsidRPr="001D469A" w:rsidRDefault="003825B9" w:rsidP="00613A8E">
            <w:pPr>
              <w:jc w:val="center"/>
              <w:rPr>
                <w:color w:val="000000"/>
                <w:szCs w:val="24"/>
              </w:rPr>
            </w:pPr>
            <w:r w:rsidRPr="001D469A">
              <w:rPr>
                <w:color w:val="000000"/>
                <w:szCs w:val="24"/>
              </w:rPr>
              <w:t xml:space="preserve">Сценарий </w:t>
            </w:r>
            <w:r>
              <w:rPr>
                <w:color w:val="000000"/>
                <w:szCs w:val="24"/>
              </w:rPr>
              <w:t>2</w:t>
            </w:r>
          </w:p>
        </w:tc>
      </w:tr>
      <w:tr w:rsidR="003825B9" w:rsidRPr="005F5D7D" w:rsidTr="00613A8E">
        <w:trPr>
          <w:trHeight w:val="70"/>
        </w:trPr>
        <w:tc>
          <w:tcPr>
            <w:tcW w:w="3289" w:type="dxa"/>
            <w:shd w:val="clear" w:color="auto" w:fill="auto"/>
            <w:vAlign w:val="center"/>
          </w:tcPr>
          <w:p w:rsidR="003825B9" w:rsidRPr="001D469A" w:rsidRDefault="003825B9" w:rsidP="00613A8E">
            <w:pPr>
              <w:jc w:val="center"/>
              <w:rPr>
                <w:b/>
                <w:color w:val="000000"/>
                <w:szCs w:val="24"/>
              </w:rPr>
            </w:pPr>
            <w:r w:rsidRPr="009F7082">
              <w:rPr>
                <w:b/>
                <w:szCs w:val="24"/>
              </w:rPr>
              <w:t>МУП "Коммунсервис"</w:t>
            </w:r>
          </w:p>
        </w:tc>
        <w:tc>
          <w:tcPr>
            <w:tcW w:w="1134" w:type="dxa"/>
            <w:shd w:val="clear" w:color="auto" w:fill="auto"/>
          </w:tcPr>
          <w:p w:rsidR="003825B9" w:rsidRPr="001D469A" w:rsidRDefault="003825B9" w:rsidP="00613A8E">
            <w:pPr>
              <w:jc w:val="both"/>
              <w:rPr>
                <w:color w:val="000000"/>
                <w:szCs w:val="24"/>
              </w:rPr>
            </w:pPr>
          </w:p>
        </w:tc>
        <w:tc>
          <w:tcPr>
            <w:tcW w:w="1134" w:type="dxa"/>
          </w:tcPr>
          <w:p w:rsidR="003825B9" w:rsidRPr="001D469A" w:rsidRDefault="003825B9" w:rsidP="00613A8E">
            <w:pPr>
              <w:jc w:val="both"/>
              <w:rPr>
                <w:color w:val="000000"/>
                <w:szCs w:val="24"/>
              </w:rPr>
            </w:pPr>
          </w:p>
        </w:tc>
        <w:tc>
          <w:tcPr>
            <w:tcW w:w="1133" w:type="dxa"/>
            <w:shd w:val="clear" w:color="auto" w:fill="auto"/>
            <w:vAlign w:val="center"/>
          </w:tcPr>
          <w:p w:rsidR="003825B9" w:rsidRPr="001D469A" w:rsidRDefault="003825B9" w:rsidP="00613A8E">
            <w:pPr>
              <w:jc w:val="center"/>
              <w:rPr>
                <w:color w:val="000000"/>
                <w:szCs w:val="24"/>
              </w:rPr>
            </w:pPr>
          </w:p>
        </w:tc>
        <w:tc>
          <w:tcPr>
            <w:tcW w:w="1133" w:type="dxa"/>
            <w:vAlign w:val="center"/>
          </w:tcPr>
          <w:p w:rsidR="003825B9" w:rsidRPr="001D469A" w:rsidRDefault="003825B9" w:rsidP="00613A8E">
            <w:pPr>
              <w:jc w:val="center"/>
              <w:rPr>
                <w:color w:val="000000"/>
                <w:szCs w:val="24"/>
              </w:rPr>
            </w:pPr>
          </w:p>
        </w:tc>
        <w:tc>
          <w:tcPr>
            <w:tcW w:w="1133" w:type="dxa"/>
            <w:vAlign w:val="center"/>
          </w:tcPr>
          <w:p w:rsidR="003825B9" w:rsidRPr="001D469A" w:rsidRDefault="003825B9" w:rsidP="00613A8E">
            <w:pPr>
              <w:jc w:val="center"/>
              <w:rPr>
                <w:color w:val="000000"/>
                <w:szCs w:val="24"/>
              </w:rPr>
            </w:pPr>
          </w:p>
        </w:tc>
        <w:tc>
          <w:tcPr>
            <w:tcW w:w="1133" w:type="dxa"/>
            <w:vAlign w:val="center"/>
          </w:tcPr>
          <w:p w:rsidR="003825B9" w:rsidRPr="001D469A" w:rsidRDefault="003825B9" w:rsidP="00613A8E">
            <w:pPr>
              <w:jc w:val="center"/>
              <w:rPr>
                <w:color w:val="000000"/>
                <w:szCs w:val="24"/>
              </w:rPr>
            </w:pPr>
          </w:p>
        </w:tc>
      </w:tr>
      <w:tr w:rsidR="00370AF9" w:rsidRPr="005F5D7D" w:rsidTr="00613A8E">
        <w:tc>
          <w:tcPr>
            <w:tcW w:w="3289" w:type="dxa"/>
            <w:shd w:val="clear" w:color="auto" w:fill="auto"/>
          </w:tcPr>
          <w:p w:rsidR="00370AF9" w:rsidRPr="00AB6346" w:rsidRDefault="00370AF9" w:rsidP="00370AF9">
            <w:pPr>
              <w:rPr>
                <w:color w:val="000000"/>
                <w:szCs w:val="24"/>
              </w:rPr>
            </w:pPr>
            <w:r w:rsidRPr="00AB6346">
              <w:rPr>
                <w:color w:val="000000"/>
                <w:szCs w:val="24"/>
              </w:rPr>
              <w:t>Строительство БМК</w:t>
            </w:r>
          </w:p>
        </w:tc>
        <w:tc>
          <w:tcPr>
            <w:tcW w:w="1134" w:type="dxa"/>
            <w:shd w:val="clear" w:color="auto" w:fill="auto"/>
            <w:vAlign w:val="center"/>
          </w:tcPr>
          <w:p w:rsidR="00370AF9" w:rsidRPr="00FD0B86" w:rsidRDefault="00370AF9" w:rsidP="00370AF9">
            <w:pPr>
              <w:jc w:val="center"/>
              <w:rPr>
                <w:rFonts w:eastAsia="Times New Roman"/>
                <w:color w:val="000000"/>
                <w:szCs w:val="24"/>
                <w:lang w:eastAsia="ru-RU"/>
              </w:rPr>
            </w:pPr>
            <w:r w:rsidRPr="00FD0B86">
              <w:rPr>
                <w:color w:val="000000"/>
                <w:szCs w:val="24"/>
              </w:rPr>
              <w:t>49245,4</w:t>
            </w:r>
          </w:p>
        </w:tc>
        <w:tc>
          <w:tcPr>
            <w:tcW w:w="1134" w:type="dxa"/>
            <w:vAlign w:val="center"/>
          </w:tcPr>
          <w:p w:rsidR="00370AF9" w:rsidRPr="00FD0B86" w:rsidRDefault="00370AF9" w:rsidP="00370AF9">
            <w:pPr>
              <w:jc w:val="center"/>
              <w:rPr>
                <w:color w:val="000000"/>
                <w:szCs w:val="24"/>
              </w:rPr>
            </w:pPr>
            <w:r w:rsidRPr="00FD0B86">
              <w:rPr>
                <w:color w:val="000000"/>
                <w:szCs w:val="24"/>
              </w:rPr>
              <w:t>0</w:t>
            </w:r>
          </w:p>
        </w:tc>
        <w:tc>
          <w:tcPr>
            <w:tcW w:w="1133" w:type="dxa"/>
            <w:shd w:val="clear" w:color="auto" w:fill="auto"/>
            <w:vAlign w:val="center"/>
          </w:tcPr>
          <w:p w:rsidR="00370AF9" w:rsidRPr="00FD0B86" w:rsidRDefault="00370AF9" w:rsidP="00370AF9">
            <w:pPr>
              <w:jc w:val="center"/>
              <w:rPr>
                <w:color w:val="000000"/>
                <w:szCs w:val="24"/>
              </w:rPr>
            </w:pPr>
            <w:r w:rsidRPr="00FD0B86">
              <w:rPr>
                <w:color w:val="000000"/>
                <w:szCs w:val="24"/>
              </w:rPr>
              <w:t>8</w:t>
            </w:r>
            <w:r>
              <w:rPr>
                <w:color w:val="000000"/>
                <w:szCs w:val="24"/>
              </w:rPr>
              <w:t>761,5</w:t>
            </w:r>
          </w:p>
        </w:tc>
        <w:tc>
          <w:tcPr>
            <w:tcW w:w="1133" w:type="dxa"/>
            <w:vAlign w:val="center"/>
          </w:tcPr>
          <w:p w:rsidR="00370AF9" w:rsidRPr="00FD0B86" w:rsidRDefault="00370AF9" w:rsidP="00370AF9">
            <w:pPr>
              <w:jc w:val="center"/>
              <w:rPr>
                <w:color w:val="000000"/>
                <w:szCs w:val="24"/>
              </w:rPr>
            </w:pPr>
            <w:r w:rsidRPr="00FD0B86">
              <w:rPr>
                <w:color w:val="000000"/>
                <w:szCs w:val="24"/>
              </w:rPr>
              <w:t>0</w:t>
            </w:r>
          </w:p>
        </w:tc>
        <w:tc>
          <w:tcPr>
            <w:tcW w:w="1133" w:type="dxa"/>
            <w:vAlign w:val="center"/>
          </w:tcPr>
          <w:p w:rsidR="00370AF9" w:rsidRPr="00FD0B86" w:rsidRDefault="00370AF9" w:rsidP="00370AF9">
            <w:pPr>
              <w:jc w:val="center"/>
              <w:rPr>
                <w:color w:val="000000"/>
                <w:szCs w:val="24"/>
              </w:rPr>
            </w:pPr>
            <w:r w:rsidRPr="00FD0B86">
              <w:rPr>
                <w:color w:val="000000"/>
                <w:szCs w:val="24"/>
              </w:rPr>
              <w:t>5,</w:t>
            </w:r>
            <w:r>
              <w:rPr>
                <w:color w:val="000000"/>
                <w:szCs w:val="24"/>
              </w:rPr>
              <w:t>6</w:t>
            </w:r>
          </w:p>
        </w:tc>
        <w:tc>
          <w:tcPr>
            <w:tcW w:w="1133" w:type="dxa"/>
            <w:vAlign w:val="center"/>
          </w:tcPr>
          <w:p w:rsidR="00370AF9" w:rsidRPr="00FD0B86" w:rsidRDefault="00370AF9" w:rsidP="00370AF9">
            <w:pPr>
              <w:jc w:val="center"/>
              <w:rPr>
                <w:color w:val="000000"/>
                <w:szCs w:val="24"/>
              </w:rPr>
            </w:pPr>
            <w:r w:rsidRPr="00FD0B86">
              <w:rPr>
                <w:color w:val="000000"/>
                <w:szCs w:val="24"/>
              </w:rPr>
              <w:t>-</w:t>
            </w:r>
          </w:p>
        </w:tc>
      </w:tr>
      <w:tr w:rsidR="00370AF9" w:rsidRPr="005F5D7D" w:rsidTr="00613A8E">
        <w:tc>
          <w:tcPr>
            <w:tcW w:w="3289" w:type="dxa"/>
            <w:shd w:val="clear" w:color="auto" w:fill="auto"/>
          </w:tcPr>
          <w:p w:rsidR="00370AF9" w:rsidRPr="00AB6346" w:rsidRDefault="00370AF9" w:rsidP="00370AF9">
            <w:pPr>
              <w:rPr>
                <w:color w:val="000000"/>
                <w:szCs w:val="24"/>
              </w:rPr>
            </w:pPr>
            <w:r w:rsidRPr="00AB6346">
              <w:rPr>
                <w:color w:val="000000"/>
                <w:szCs w:val="24"/>
              </w:rPr>
              <w:t>Реконструкция котельных</w:t>
            </w:r>
          </w:p>
        </w:tc>
        <w:tc>
          <w:tcPr>
            <w:tcW w:w="1134" w:type="dxa"/>
            <w:shd w:val="clear" w:color="auto" w:fill="auto"/>
            <w:vAlign w:val="center"/>
          </w:tcPr>
          <w:p w:rsidR="00370AF9" w:rsidRPr="00FD0B86" w:rsidRDefault="00370AF9" w:rsidP="00370AF9">
            <w:pPr>
              <w:jc w:val="center"/>
              <w:rPr>
                <w:color w:val="000000"/>
                <w:szCs w:val="24"/>
              </w:rPr>
            </w:pPr>
            <w:r w:rsidRPr="00FD0B86">
              <w:rPr>
                <w:color w:val="000000"/>
                <w:szCs w:val="24"/>
              </w:rPr>
              <w:t>6026,7</w:t>
            </w:r>
          </w:p>
        </w:tc>
        <w:tc>
          <w:tcPr>
            <w:tcW w:w="1134" w:type="dxa"/>
            <w:vAlign w:val="center"/>
          </w:tcPr>
          <w:p w:rsidR="00370AF9" w:rsidRPr="00FD0B86" w:rsidRDefault="00370AF9" w:rsidP="00370AF9">
            <w:pPr>
              <w:jc w:val="center"/>
              <w:rPr>
                <w:color w:val="000000"/>
                <w:szCs w:val="24"/>
              </w:rPr>
            </w:pPr>
            <w:r w:rsidRPr="00FD0B86">
              <w:rPr>
                <w:color w:val="000000"/>
                <w:szCs w:val="24"/>
              </w:rPr>
              <w:t>27394,2</w:t>
            </w:r>
          </w:p>
        </w:tc>
        <w:tc>
          <w:tcPr>
            <w:tcW w:w="1133" w:type="dxa"/>
            <w:shd w:val="clear" w:color="auto" w:fill="auto"/>
            <w:vAlign w:val="center"/>
          </w:tcPr>
          <w:p w:rsidR="00370AF9" w:rsidRPr="00FD0B86" w:rsidRDefault="00370AF9" w:rsidP="00370AF9">
            <w:pPr>
              <w:jc w:val="center"/>
              <w:rPr>
                <w:color w:val="000000"/>
                <w:szCs w:val="24"/>
              </w:rPr>
            </w:pPr>
            <w:r w:rsidRPr="00FD0B86">
              <w:rPr>
                <w:color w:val="000000"/>
                <w:szCs w:val="24"/>
              </w:rPr>
              <w:t>199,4</w:t>
            </w:r>
          </w:p>
        </w:tc>
        <w:tc>
          <w:tcPr>
            <w:tcW w:w="1133" w:type="dxa"/>
            <w:vAlign w:val="center"/>
          </w:tcPr>
          <w:p w:rsidR="00370AF9" w:rsidRPr="00FD0B86" w:rsidRDefault="00370AF9" w:rsidP="00370AF9">
            <w:pPr>
              <w:jc w:val="center"/>
              <w:rPr>
                <w:color w:val="000000"/>
                <w:szCs w:val="24"/>
              </w:rPr>
            </w:pPr>
            <w:r w:rsidRPr="00FD0B86">
              <w:rPr>
                <w:color w:val="000000"/>
                <w:szCs w:val="24"/>
              </w:rPr>
              <w:t>5310,7</w:t>
            </w:r>
          </w:p>
        </w:tc>
        <w:tc>
          <w:tcPr>
            <w:tcW w:w="1133" w:type="dxa"/>
            <w:vAlign w:val="center"/>
          </w:tcPr>
          <w:p w:rsidR="00370AF9" w:rsidRPr="00FD0B86" w:rsidRDefault="00370AF9" w:rsidP="00370AF9">
            <w:pPr>
              <w:jc w:val="center"/>
              <w:rPr>
                <w:color w:val="000000"/>
                <w:szCs w:val="24"/>
              </w:rPr>
            </w:pPr>
            <w:r w:rsidRPr="00FD0B86">
              <w:rPr>
                <w:color w:val="000000"/>
                <w:szCs w:val="24"/>
              </w:rPr>
              <w:t>30,2</w:t>
            </w:r>
          </w:p>
        </w:tc>
        <w:tc>
          <w:tcPr>
            <w:tcW w:w="1133" w:type="dxa"/>
            <w:vAlign w:val="center"/>
          </w:tcPr>
          <w:p w:rsidR="00370AF9" w:rsidRPr="00FD0B86" w:rsidRDefault="00370AF9" w:rsidP="00370AF9">
            <w:pPr>
              <w:jc w:val="center"/>
              <w:rPr>
                <w:color w:val="000000"/>
                <w:szCs w:val="24"/>
              </w:rPr>
            </w:pPr>
            <w:r w:rsidRPr="00FD0B86">
              <w:rPr>
                <w:color w:val="000000"/>
                <w:szCs w:val="24"/>
              </w:rPr>
              <w:t>5,2</w:t>
            </w:r>
          </w:p>
        </w:tc>
      </w:tr>
      <w:tr w:rsidR="00370AF9" w:rsidRPr="005F5D7D" w:rsidTr="00613A8E">
        <w:tc>
          <w:tcPr>
            <w:tcW w:w="3289" w:type="dxa"/>
            <w:shd w:val="clear" w:color="auto" w:fill="auto"/>
          </w:tcPr>
          <w:p w:rsidR="00370AF9" w:rsidRPr="00AB6346" w:rsidRDefault="00370AF9" w:rsidP="00370AF9">
            <w:pPr>
              <w:rPr>
                <w:color w:val="000000"/>
                <w:szCs w:val="24"/>
              </w:rPr>
            </w:pPr>
            <w:r w:rsidRPr="00AB6346">
              <w:rPr>
                <w:bCs/>
                <w:szCs w:val="24"/>
              </w:rPr>
              <w:t>Замена аварийных участков тепловых сетей</w:t>
            </w:r>
          </w:p>
        </w:tc>
        <w:tc>
          <w:tcPr>
            <w:tcW w:w="1134" w:type="dxa"/>
            <w:shd w:val="clear" w:color="auto" w:fill="auto"/>
            <w:vAlign w:val="center"/>
          </w:tcPr>
          <w:p w:rsidR="00370AF9" w:rsidRPr="00FD0B86" w:rsidRDefault="00370AF9" w:rsidP="00370AF9">
            <w:pPr>
              <w:jc w:val="center"/>
              <w:rPr>
                <w:color w:val="000000"/>
                <w:szCs w:val="24"/>
              </w:rPr>
            </w:pPr>
            <w:r w:rsidRPr="00FD0B86">
              <w:rPr>
                <w:color w:val="000000"/>
                <w:szCs w:val="24"/>
              </w:rPr>
              <w:t>69983,4</w:t>
            </w:r>
          </w:p>
        </w:tc>
        <w:tc>
          <w:tcPr>
            <w:tcW w:w="1134" w:type="dxa"/>
            <w:vAlign w:val="center"/>
          </w:tcPr>
          <w:p w:rsidR="00370AF9" w:rsidRPr="00FD0B86" w:rsidRDefault="00370AF9" w:rsidP="00370AF9">
            <w:pPr>
              <w:jc w:val="center"/>
              <w:rPr>
                <w:color w:val="000000"/>
                <w:szCs w:val="24"/>
              </w:rPr>
            </w:pPr>
            <w:r w:rsidRPr="00FD0B86">
              <w:rPr>
                <w:color w:val="000000"/>
                <w:szCs w:val="24"/>
              </w:rPr>
              <w:t>69983,4</w:t>
            </w:r>
          </w:p>
        </w:tc>
        <w:tc>
          <w:tcPr>
            <w:tcW w:w="1133" w:type="dxa"/>
            <w:shd w:val="clear" w:color="auto" w:fill="auto"/>
            <w:vAlign w:val="center"/>
          </w:tcPr>
          <w:p w:rsidR="00370AF9" w:rsidRPr="00FD0B86" w:rsidRDefault="00370AF9" w:rsidP="00370AF9">
            <w:pPr>
              <w:jc w:val="center"/>
              <w:rPr>
                <w:color w:val="000000"/>
                <w:szCs w:val="24"/>
              </w:rPr>
            </w:pPr>
            <w:r w:rsidRPr="00FD0B86">
              <w:rPr>
                <w:color w:val="000000"/>
                <w:szCs w:val="24"/>
              </w:rPr>
              <w:t>1102,9</w:t>
            </w:r>
          </w:p>
        </w:tc>
        <w:tc>
          <w:tcPr>
            <w:tcW w:w="1133" w:type="dxa"/>
            <w:vAlign w:val="center"/>
          </w:tcPr>
          <w:p w:rsidR="00370AF9" w:rsidRPr="00FD0B86" w:rsidRDefault="00370AF9" w:rsidP="00370AF9">
            <w:pPr>
              <w:jc w:val="center"/>
              <w:rPr>
                <w:color w:val="000000"/>
                <w:szCs w:val="24"/>
              </w:rPr>
            </w:pPr>
            <w:r w:rsidRPr="00FD0B86">
              <w:rPr>
                <w:color w:val="000000"/>
                <w:szCs w:val="24"/>
              </w:rPr>
              <w:t>1102,9</w:t>
            </w:r>
          </w:p>
        </w:tc>
        <w:tc>
          <w:tcPr>
            <w:tcW w:w="1133" w:type="dxa"/>
            <w:vAlign w:val="center"/>
          </w:tcPr>
          <w:p w:rsidR="00370AF9" w:rsidRPr="00FD0B86" w:rsidRDefault="00370AF9" w:rsidP="00370AF9">
            <w:pPr>
              <w:jc w:val="center"/>
              <w:rPr>
                <w:color w:val="000000"/>
                <w:szCs w:val="24"/>
              </w:rPr>
            </w:pPr>
            <w:r w:rsidRPr="00FD0B86">
              <w:rPr>
                <w:color w:val="000000"/>
                <w:szCs w:val="24"/>
              </w:rPr>
              <w:t>63,5</w:t>
            </w:r>
          </w:p>
        </w:tc>
        <w:tc>
          <w:tcPr>
            <w:tcW w:w="1133" w:type="dxa"/>
            <w:vAlign w:val="center"/>
          </w:tcPr>
          <w:p w:rsidR="00370AF9" w:rsidRPr="00FD0B86" w:rsidRDefault="00370AF9" w:rsidP="00370AF9">
            <w:pPr>
              <w:jc w:val="center"/>
              <w:rPr>
                <w:color w:val="000000"/>
                <w:szCs w:val="24"/>
              </w:rPr>
            </w:pPr>
            <w:r w:rsidRPr="00FD0B86">
              <w:rPr>
                <w:color w:val="000000"/>
                <w:szCs w:val="24"/>
              </w:rPr>
              <w:t>63,5</w:t>
            </w:r>
          </w:p>
        </w:tc>
      </w:tr>
      <w:tr w:rsidR="00370AF9" w:rsidRPr="005F5D7D" w:rsidTr="00613A8E">
        <w:tc>
          <w:tcPr>
            <w:tcW w:w="3289" w:type="dxa"/>
            <w:shd w:val="clear" w:color="auto" w:fill="auto"/>
            <w:vAlign w:val="center"/>
          </w:tcPr>
          <w:p w:rsidR="00370AF9" w:rsidRPr="00AB6346" w:rsidRDefault="00370AF9" w:rsidP="00370AF9">
            <w:pPr>
              <w:jc w:val="center"/>
              <w:rPr>
                <w:b/>
                <w:bCs/>
                <w:szCs w:val="24"/>
              </w:rPr>
            </w:pPr>
            <w:r w:rsidRPr="00AB6346">
              <w:rPr>
                <w:b/>
                <w:bCs/>
                <w:szCs w:val="24"/>
              </w:rPr>
              <w:t xml:space="preserve">Итого </w:t>
            </w:r>
          </w:p>
        </w:tc>
        <w:tc>
          <w:tcPr>
            <w:tcW w:w="1134" w:type="dxa"/>
            <w:shd w:val="clear" w:color="auto" w:fill="auto"/>
            <w:vAlign w:val="center"/>
          </w:tcPr>
          <w:p w:rsidR="00370AF9" w:rsidRPr="00FD0B86" w:rsidRDefault="00370AF9" w:rsidP="00370AF9">
            <w:pPr>
              <w:jc w:val="center"/>
              <w:rPr>
                <w:b/>
                <w:color w:val="000000"/>
                <w:szCs w:val="24"/>
              </w:rPr>
            </w:pPr>
            <w:r w:rsidRPr="00FD0B86">
              <w:rPr>
                <w:b/>
                <w:color w:val="000000"/>
                <w:szCs w:val="24"/>
              </w:rPr>
              <w:t>125255,5</w:t>
            </w:r>
          </w:p>
        </w:tc>
        <w:tc>
          <w:tcPr>
            <w:tcW w:w="1134" w:type="dxa"/>
            <w:vAlign w:val="center"/>
          </w:tcPr>
          <w:p w:rsidR="00370AF9" w:rsidRPr="00FD0B86" w:rsidRDefault="00370AF9" w:rsidP="00370AF9">
            <w:pPr>
              <w:jc w:val="center"/>
              <w:rPr>
                <w:b/>
                <w:color w:val="000000"/>
                <w:szCs w:val="24"/>
              </w:rPr>
            </w:pPr>
            <w:r w:rsidRPr="00FD0B86">
              <w:rPr>
                <w:b/>
                <w:color w:val="000000"/>
                <w:szCs w:val="24"/>
              </w:rPr>
              <w:t>97377,5</w:t>
            </w:r>
          </w:p>
        </w:tc>
        <w:tc>
          <w:tcPr>
            <w:tcW w:w="1133" w:type="dxa"/>
            <w:shd w:val="clear" w:color="auto" w:fill="auto"/>
            <w:vAlign w:val="center"/>
          </w:tcPr>
          <w:p w:rsidR="00370AF9" w:rsidRPr="00FD0B86" w:rsidRDefault="00370AF9" w:rsidP="00370AF9">
            <w:pPr>
              <w:jc w:val="center"/>
              <w:rPr>
                <w:b/>
                <w:color w:val="000000"/>
                <w:szCs w:val="24"/>
              </w:rPr>
            </w:pPr>
            <w:r>
              <w:rPr>
                <w:b/>
                <w:color w:val="000000"/>
                <w:szCs w:val="24"/>
              </w:rPr>
              <w:fldChar w:fldCharType="begin"/>
            </w:r>
            <w:r>
              <w:rPr>
                <w:b/>
                <w:color w:val="000000"/>
                <w:szCs w:val="24"/>
              </w:rPr>
              <w:instrText xml:space="preserve"> =SUM(ABOVE) </w:instrText>
            </w:r>
            <w:r>
              <w:rPr>
                <w:b/>
                <w:color w:val="000000"/>
                <w:szCs w:val="24"/>
              </w:rPr>
              <w:fldChar w:fldCharType="separate"/>
            </w:r>
            <w:r>
              <w:rPr>
                <w:b/>
                <w:noProof/>
                <w:color w:val="000000"/>
                <w:szCs w:val="24"/>
              </w:rPr>
              <w:t>10063,8</w:t>
            </w:r>
            <w:r>
              <w:rPr>
                <w:b/>
                <w:color w:val="000000"/>
                <w:szCs w:val="24"/>
              </w:rPr>
              <w:fldChar w:fldCharType="end"/>
            </w:r>
          </w:p>
        </w:tc>
        <w:tc>
          <w:tcPr>
            <w:tcW w:w="1133" w:type="dxa"/>
            <w:vAlign w:val="center"/>
          </w:tcPr>
          <w:p w:rsidR="00370AF9" w:rsidRPr="00FD0B86" w:rsidRDefault="00370AF9" w:rsidP="00370AF9">
            <w:pPr>
              <w:jc w:val="center"/>
              <w:rPr>
                <w:b/>
                <w:color w:val="000000"/>
                <w:szCs w:val="24"/>
              </w:rPr>
            </w:pPr>
            <w:r w:rsidRPr="00FD0B86">
              <w:rPr>
                <w:b/>
                <w:color w:val="000000"/>
                <w:szCs w:val="24"/>
              </w:rPr>
              <w:t>6413,6</w:t>
            </w:r>
          </w:p>
        </w:tc>
        <w:tc>
          <w:tcPr>
            <w:tcW w:w="1133" w:type="dxa"/>
            <w:vAlign w:val="center"/>
          </w:tcPr>
          <w:p w:rsidR="00370AF9" w:rsidRPr="00FD0B86" w:rsidRDefault="00370AF9" w:rsidP="00370AF9">
            <w:pPr>
              <w:jc w:val="center"/>
              <w:rPr>
                <w:b/>
                <w:color w:val="000000"/>
                <w:szCs w:val="24"/>
              </w:rPr>
            </w:pPr>
            <w:r w:rsidRPr="00FD0B86">
              <w:rPr>
                <w:b/>
                <w:color w:val="000000"/>
                <w:szCs w:val="24"/>
              </w:rPr>
              <w:t>12,</w:t>
            </w:r>
            <w:r>
              <w:rPr>
                <w:b/>
                <w:color w:val="000000"/>
                <w:szCs w:val="24"/>
              </w:rPr>
              <w:t>4</w:t>
            </w:r>
          </w:p>
        </w:tc>
        <w:tc>
          <w:tcPr>
            <w:tcW w:w="1133" w:type="dxa"/>
            <w:vAlign w:val="center"/>
          </w:tcPr>
          <w:p w:rsidR="00370AF9" w:rsidRPr="00FD0B86" w:rsidRDefault="00370AF9" w:rsidP="00370AF9">
            <w:pPr>
              <w:jc w:val="center"/>
              <w:rPr>
                <w:b/>
                <w:color w:val="000000"/>
                <w:szCs w:val="24"/>
              </w:rPr>
            </w:pPr>
            <w:r w:rsidRPr="00FD0B86">
              <w:rPr>
                <w:b/>
                <w:color w:val="000000"/>
                <w:szCs w:val="24"/>
              </w:rPr>
              <w:t>15,2</w:t>
            </w:r>
          </w:p>
        </w:tc>
      </w:tr>
      <w:tr w:rsidR="00370AF9" w:rsidRPr="005F5D7D" w:rsidTr="00613A8E">
        <w:tc>
          <w:tcPr>
            <w:tcW w:w="3289" w:type="dxa"/>
            <w:shd w:val="clear" w:color="auto" w:fill="auto"/>
          </w:tcPr>
          <w:p w:rsidR="00370AF9" w:rsidRPr="00E97498" w:rsidRDefault="00370AF9" w:rsidP="00370AF9">
            <w:pPr>
              <w:jc w:val="center"/>
              <w:rPr>
                <w:b/>
                <w:bCs/>
                <w:szCs w:val="24"/>
              </w:rPr>
            </w:pPr>
            <w:r w:rsidRPr="00E97498">
              <w:rPr>
                <w:b/>
                <w:bCs/>
                <w:szCs w:val="24"/>
              </w:rPr>
              <w:t>Бюджетные организации</w:t>
            </w:r>
          </w:p>
        </w:tc>
        <w:tc>
          <w:tcPr>
            <w:tcW w:w="1134" w:type="dxa"/>
            <w:shd w:val="clear" w:color="auto" w:fill="auto"/>
            <w:vAlign w:val="center"/>
          </w:tcPr>
          <w:p w:rsidR="00370AF9" w:rsidRPr="00FD0B86" w:rsidRDefault="00370AF9" w:rsidP="00370AF9">
            <w:pPr>
              <w:jc w:val="center"/>
              <w:rPr>
                <w:color w:val="000000"/>
                <w:szCs w:val="24"/>
              </w:rPr>
            </w:pPr>
          </w:p>
        </w:tc>
        <w:tc>
          <w:tcPr>
            <w:tcW w:w="1134" w:type="dxa"/>
            <w:vAlign w:val="center"/>
          </w:tcPr>
          <w:p w:rsidR="00370AF9" w:rsidRPr="00FD0B86" w:rsidRDefault="00370AF9" w:rsidP="00370AF9">
            <w:pPr>
              <w:jc w:val="center"/>
              <w:rPr>
                <w:szCs w:val="24"/>
              </w:rPr>
            </w:pPr>
          </w:p>
        </w:tc>
        <w:tc>
          <w:tcPr>
            <w:tcW w:w="1133" w:type="dxa"/>
            <w:shd w:val="clear" w:color="auto" w:fill="auto"/>
            <w:vAlign w:val="center"/>
          </w:tcPr>
          <w:p w:rsidR="00370AF9" w:rsidRPr="00FD0B86" w:rsidRDefault="00370AF9" w:rsidP="00370AF9">
            <w:pPr>
              <w:jc w:val="center"/>
              <w:rPr>
                <w:szCs w:val="24"/>
              </w:rPr>
            </w:pPr>
          </w:p>
        </w:tc>
        <w:tc>
          <w:tcPr>
            <w:tcW w:w="1133" w:type="dxa"/>
            <w:vAlign w:val="center"/>
          </w:tcPr>
          <w:p w:rsidR="00370AF9" w:rsidRPr="00FD0B86" w:rsidRDefault="00370AF9" w:rsidP="00370AF9">
            <w:pPr>
              <w:jc w:val="center"/>
              <w:rPr>
                <w:szCs w:val="24"/>
              </w:rPr>
            </w:pPr>
          </w:p>
        </w:tc>
        <w:tc>
          <w:tcPr>
            <w:tcW w:w="1133" w:type="dxa"/>
            <w:vAlign w:val="center"/>
          </w:tcPr>
          <w:p w:rsidR="00370AF9" w:rsidRPr="00FD0B86" w:rsidRDefault="00370AF9" w:rsidP="00370AF9">
            <w:pPr>
              <w:jc w:val="center"/>
              <w:rPr>
                <w:szCs w:val="24"/>
              </w:rPr>
            </w:pPr>
          </w:p>
        </w:tc>
        <w:tc>
          <w:tcPr>
            <w:tcW w:w="1133" w:type="dxa"/>
            <w:vAlign w:val="center"/>
          </w:tcPr>
          <w:p w:rsidR="00370AF9" w:rsidRPr="00FD0B86" w:rsidRDefault="00370AF9" w:rsidP="00370AF9">
            <w:pPr>
              <w:jc w:val="center"/>
              <w:rPr>
                <w:szCs w:val="24"/>
              </w:rPr>
            </w:pPr>
          </w:p>
        </w:tc>
      </w:tr>
      <w:tr w:rsidR="00370AF9" w:rsidRPr="005F5D7D" w:rsidTr="00613A8E">
        <w:tc>
          <w:tcPr>
            <w:tcW w:w="3289" w:type="dxa"/>
            <w:shd w:val="clear" w:color="auto" w:fill="auto"/>
          </w:tcPr>
          <w:p w:rsidR="00370AF9" w:rsidRPr="00E97498" w:rsidRDefault="00370AF9" w:rsidP="00370AF9">
            <w:pPr>
              <w:rPr>
                <w:bCs/>
                <w:szCs w:val="24"/>
              </w:rPr>
            </w:pPr>
            <w:r w:rsidRPr="00E97498">
              <w:rPr>
                <w:bCs/>
                <w:szCs w:val="24"/>
              </w:rPr>
              <w:t>Строительство собственных теплоисточников</w:t>
            </w:r>
          </w:p>
        </w:tc>
        <w:tc>
          <w:tcPr>
            <w:tcW w:w="1134" w:type="dxa"/>
            <w:shd w:val="clear" w:color="auto" w:fill="auto"/>
            <w:vAlign w:val="center"/>
          </w:tcPr>
          <w:p w:rsidR="00370AF9" w:rsidRPr="00FD0B86" w:rsidRDefault="00370AF9" w:rsidP="00370AF9">
            <w:pPr>
              <w:jc w:val="center"/>
              <w:rPr>
                <w:color w:val="000000"/>
                <w:szCs w:val="24"/>
              </w:rPr>
            </w:pPr>
            <w:r w:rsidRPr="00FD0B86">
              <w:rPr>
                <w:color w:val="000000"/>
                <w:szCs w:val="24"/>
              </w:rPr>
              <w:t>0</w:t>
            </w:r>
          </w:p>
        </w:tc>
        <w:tc>
          <w:tcPr>
            <w:tcW w:w="1134" w:type="dxa"/>
            <w:vAlign w:val="center"/>
          </w:tcPr>
          <w:p w:rsidR="00370AF9" w:rsidRPr="00FD0B86" w:rsidRDefault="00370AF9" w:rsidP="00370AF9">
            <w:pPr>
              <w:jc w:val="center"/>
              <w:rPr>
                <w:color w:val="000000"/>
                <w:szCs w:val="24"/>
              </w:rPr>
            </w:pPr>
            <w:r>
              <w:rPr>
                <w:color w:val="000000"/>
                <w:szCs w:val="24"/>
              </w:rPr>
              <w:t>9822,9</w:t>
            </w:r>
          </w:p>
        </w:tc>
        <w:tc>
          <w:tcPr>
            <w:tcW w:w="1133" w:type="dxa"/>
            <w:shd w:val="clear" w:color="auto" w:fill="auto"/>
            <w:vAlign w:val="center"/>
          </w:tcPr>
          <w:p w:rsidR="00370AF9" w:rsidRPr="00FD0B86" w:rsidRDefault="00370AF9" w:rsidP="00370AF9">
            <w:pPr>
              <w:jc w:val="center"/>
              <w:rPr>
                <w:color w:val="000000"/>
                <w:szCs w:val="24"/>
              </w:rPr>
            </w:pPr>
            <w:r w:rsidRPr="00FD0B86">
              <w:rPr>
                <w:color w:val="000000"/>
                <w:szCs w:val="24"/>
              </w:rPr>
              <w:t>0</w:t>
            </w:r>
          </w:p>
        </w:tc>
        <w:tc>
          <w:tcPr>
            <w:tcW w:w="1133" w:type="dxa"/>
            <w:vAlign w:val="center"/>
          </w:tcPr>
          <w:p w:rsidR="00370AF9" w:rsidRPr="00FD0B86" w:rsidRDefault="00370AF9" w:rsidP="00370AF9">
            <w:pPr>
              <w:jc w:val="center"/>
              <w:rPr>
                <w:color w:val="000000"/>
                <w:szCs w:val="24"/>
              </w:rPr>
            </w:pPr>
            <w:r>
              <w:rPr>
                <w:color w:val="000000"/>
                <w:szCs w:val="24"/>
              </w:rPr>
              <w:t>2074,7</w:t>
            </w:r>
          </w:p>
        </w:tc>
        <w:tc>
          <w:tcPr>
            <w:tcW w:w="1133" w:type="dxa"/>
            <w:vAlign w:val="center"/>
          </w:tcPr>
          <w:p w:rsidR="00370AF9" w:rsidRPr="00FD0B86" w:rsidRDefault="00370AF9" w:rsidP="00370AF9">
            <w:pPr>
              <w:jc w:val="center"/>
              <w:rPr>
                <w:color w:val="000000"/>
                <w:szCs w:val="24"/>
              </w:rPr>
            </w:pPr>
            <w:r w:rsidRPr="00FD0B86">
              <w:rPr>
                <w:color w:val="000000"/>
                <w:szCs w:val="24"/>
              </w:rPr>
              <w:t>-</w:t>
            </w:r>
          </w:p>
        </w:tc>
        <w:tc>
          <w:tcPr>
            <w:tcW w:w="1133" w:type="dxa"/>
            <w:vAlign w:val="center"/>
          </w:tcPr>
          <w:p w:rsidR="00370AF9" w:rsidRPr="00FD0B86" w:rsidRDefault="00370AF9" w:rsidP="00370AF9">
            <w:pPr>
              <w:jc w:val="center"/>
              <w:rPr>
                <w:color w:val="000000"/>
                <w:szCs w:val="24"/>
              </w:rPr>
            </w:pPr>
            <w:r w:rsidRPr="00FD0B86">
              <w:rPr>
                <w:color w:val="000000"/>
                <w:szCs w:val="24"/>
              </w:rPr>
              <w:t>4,5</w:t>
            </w:r>
          </w:p>
        </w:tc>
      </w:tr>
      <w:tr w:rsidR="00370AF9" w:rsidRPr="005F5D7D" w:rsidTr="00613A8E">
        <w:tc>
          <w:tcPr>
            <w:tcW w:w="3289" w:type="dxa"/>
            <w:shd w:val="clear" w:color="auto" w:fill="auto"/>
            <w:vAlign w:val="center"/>
          </w:tcPr>
          <w:p w:rsidR="00370AF9" w:rsidRPr="00D910A7" w:rsidRDefault="00370AF9" w:rsidP="00370AF9">
            <w:pPr>
              <w:jc w:val="center"/>
              <w:rPr>
                <w:b/>
                <w:bCs/>
                <w:szCs w:val="24"/>
              </w:rPr>
            </w:pPr>
            <w:r w:rsidRPr="00D910A7">
              <w:rPr>
                <w:b/>
                <w:bCs/>
                <w:szCs w:val="24"/>
              </w:rPr>
              <w:t>Всего</w:t>
            </w:r>
          </w:p>
        </w:tc>
        <w:tc>
          <w:tcPr>
            <w:tcW w:w="1134" w:type="dxa"/>
            <w:shd w:val="clear" w:color="auto" w:fill="auto"/>
            <w:vAlign w:val="center"/>
          </w:tcPr>
          <w:p w:rsidR="00370AF9" w:rsidRPr="00FD0B86" w:rsidRDefault="00370AF9" w:rsidP="00370AF9">
            <w:pPr>
              <w:jc w:val="center"/>
              <w:rPr>
                <w:b/>
                <w:color w:val="000000"/>
                <w:szCs w:val="24"/>
              </w:rPr>
            </w:pPr>
            <w:r w:rsidRPr="00FD0B86">
              <w:rPr>
                <w:b/>
                <w:color w:val="000000"/>
                <w:szCs w:val="24"/>
              </w:rPr>
              <w:t>125255,5</w:t>
            </w:r>
          </w:p>
        </w:tc>
        <w:tc>
          <w:tcPr>
            <w:tcW w:w="1134" w:type="dxa"/>
            <w:vAlign w:val="center"/>
          </w:tcPr>
          <w:p w:rsidR="00370AF9" w:rsidRPr="00FD0B86" w:rsidRDefault="00370AF9" w:rsidP="00370AF9">
            <w:pPr>
              <w:jc w:val="center"/>
              <w:rPr>
                <w:b/>
                <w:color w:val="000000"/>
                <w:szCs w:val="24"/>
              </w:rPr>
            </w:pPr>
            <w:r w:rsidRPr="00FD0B86">
              <w:rPr>
                <w:b/>
                <w:color w:val="000000"/>
                <w:szCs w:val="24"/>
              </w:rPr>
              <w:t>10</w:t>
            </w:r>
            <w:r>
              <w:rPr>
                <w:b/>
                <w:color w:val="000000"/>
                <w:szCs w:val="24"/>
              </w:rPr>
              <w:t>7200,5</w:t>
            </w:r>
          </w:p>
        </w:tc>
        <w:tc>
          <w:tcPr>
            <w:tcW w:w="1133" w:type="dxa"/>
            <w:shd w:val="clear" w:color="auto" w:fill="auto"/>
            <w:vAlign w:val="center"/>
          </w:tcPr>
          <w:p w:rsidR="00370AF9" w:rsidRPr="00FD0B86" w:rsidRDefault="00370AF9" w:rsidP="00370AF9">
            <w:pPr>
              <w:jc w:val="center"/>
              <w:rPr>
                <w:b/>
                <w:color w:val="000000"/>
                <w:szCs w:val="24"/>
              </w:rPr>
            </w:pPr>
            <w:r>
              <w:rPr>
                <w:b/>
                <w:color w:val="000000"/>
                <w:szCs w:val="24"/>
              </w:rPr>
              <w:fldChar w:fldCharType="begin"/>
            </w:r>
            <w:r>
              <w:rPr>
                <w:b/>
                <w:color w:val="000000"/>
                <w:szCs w:val="24"/>
              </w:rPr>
              <w:instrText xml:space="preserve"> =SUM(ABOVE) </w:instrText>
            </w:r>
            <w:r>
              <w:rPr>
                <w:b/>
                <w:color w:val="000000"/>
                <w:szCs w:val="24"/>
              </w:rPr>
              <w:fldChar w:fldCharType="separate"/>
            </w:r>
            <w:r>
              <w:rPr>
                <w:b/>
                <w:noProof/>
                <w:color w:val="000000"/>
                <w:szCs w:val="24"/>
              </w:rPr>
              <w:t>10063,8</w:t>
            </w:r>
            <w:r>
              <w:rPr>
                <w:b/>
                <w:color w:val="000000"/>
                <w:szCs w:val="24"/>
              </w:rPr>
              <w:fldChar w:fldCharType="end"/>
            </w:r>
          </w:p>
        </w:tc>
        <w:tc>
          <w:tcPr>
            <w:tcW w:w="1133" w:type="dxa"/>
            <w:vAlign w:val="center"/>
          </w:tcPr>
          <w:p w:rsidR="00370AF9" w:rsidRPr="00FD0B86" w:rsidRDefault="00370AF9" w:rsidP="00370AF9">
            <w:pPr>
              <w:jc w:val="center"/>
              <w:rPr>
                <w:b/>
                <w:color w:val="000000"/>
                <w:szCs w:val="24"/>
              </w:rPr>
            </w:pPr>
            <w:r>
              <w:rPr>
                <w:b/>
                <w:color w:val="000000"/>
                <w:szCs w:val="24"/>
              </w:rPr>
              <w:t>8488,3</w:t>
            </w:r>
          </w:p>
        </w:tc>
        <w:tc>
          <w:tcPr>
            <w:tcW w:w="1133" w:type="dxa"/>
            <w:vAlign w:val="center"/>
          </w:tcPr>
          <w:p w:rsidR="00370AF9" w:rsidRPr="00FD0B86" w:rsidRDefault="00370AF9" w:rsidP="00370AF9">
            <w:pPr>
              <w:jc w:val="center"/>
              <w:rPr>
                <w:b/>
                <w:color w:val="000000"/>
                <w:szCs w:val="24"/>
              </w:rPr>
            </w:pPr>
            <w:r w:rsidRPr="00FD0B86">
              <w:rPr>
                <w:b/>
                <w:color w:val="000000"/>
                <w:szCs w:val="24"/>
              </w:rPr>
              <w:t>12,</w:t>
            </w:r>
            <w:r>
              <w:rPr>
                <w:b/>
                <w:color w:val="000000"/>
                <w:szCs w:val="24"/>
              </w:rPr>
              <w:t>4</w:t>
            </w:r>
          </w:p>
        </w:tc>
        <w:tc>
          <w:tcPr>
            <w:tcW w:w="1133" w:type="dxa"/>
            <w:vAlign w:val="center"/>
          </w:tcPr>
          <w:p w:rsidR="00370AF9" w:rsidRPr="00FD0B86" w:rsidRDefault="00370AF9" w:rsidP="00370AF9">
            <w:pPr>
              <w:jc w:val="center"/>
              <w:rPr>
                <w:b/>
                <w:color w:val="000000"/>
                <w:szCs w:val="24"/>
              </w:rPr>
            </w:pPr>
            <w:r w:rsidRPr="00FD0B86">
              <w:rPr>
                <w:b/>
                <w:color w:val="000000"/>
                <w:szCs w:val="24"/>
              </w:rPr>
              <w:t>12,</w:t>
            </w:r>
            <w:r>
              <w:rPr>
                <w:b/>
                <w:color w:val="000000"/>
                <w:szCs w:val="24"/>
              </w:rPr>
              <w:t>6</w:t>
            </w:r>
          </w:p>
        </w:tc>
      </w:tr>
    </w:tbl>
    <w:p w:rsidR="003825B9" w:rsidRPr="00F31F55" w:rsidRDefault="003825B9" w:rsidP="003825B9">
      <w:pPr>
        <w:jc w:val="both"/>
        <w:rPr>
          <w:sz w:val="26"/>
          <w:szCs w:val="26"/>
        </w:rPr>
      </w:pPr>
    </w:p>
    <w:p w:rsidR="00801EC2" w:rsidRDefault="00370AF9" w:rsidP="00370AF9">
      <w:pPr>
        <w:spacing w:before="120" w:after="120"/>
        <w:ind w:firstLine="567"/>
        <w:jc w:val="both"/>
        <w:rPr>
          <w:color w:val="000000"/>
          <w:sz w:val="26"/>
          <w:szCs w:val="26"/>
        </w:rPr>
      </w:pPr>
      <w:r w:rsidRPr="00736A50">
        <w:rPr>
          <w:color w:val="000000"/>
          <w:sz w:val="26"/>
          <w:szCs w:val="26"/>
        </w:rPr>
        <w:t>Как следует из приведенных в таблице 9.3.1 расчетов, средний срок окупаемости инвестиций по объектам теплоснабжения Шунгенского сельского поселения по сценарию 1 составляет 1</w:t>
      </w:r>
      <w:r>
        <w:rPr>
          <w:color w:val="000000"/>
          <w:sz w:val="26"/>
          <w:szCs w:val="26"/>
        </w:rPr>
        <w:t>2,4</w:t>
      </w:r>
      <w:r w:rsidRPr="00736A50">
        <w:rPr>
          <w:color w:val="000000"/>
          <w:sz w:val="26"/>
          <w:szCs w:val="26"/>
        </w:rPr>
        <w:t xml:space="preserve"> года, по сценарию 2 – 1</w:t>
      </w:r>
      <w:r>
        <w:rPr>
          <w:color w:val="000000"/>
          <w:sz w:val="26"/>
          <w:szCs w:val="26"/>
        </w:rPr>
        <w:t xml:space="preserve">2,6 </w:t>
      </w:r>
      <w:r w:rsidRPr="00736A50">
        <w:rPr>
          <w:color w:val="000000"/>
          <w:sz w:val="26"/>
          <w:szCs w:val="26"/>
        </w:rPr>
        <w:t>года, что не может быть привлекательным для инвесторов. Часть расходов по модернизации и реконструкции систем теплоснабжения должны взять на себя областной и районный бюджеты. За счет бюджетных средств и областного фонда энергосбережения могут быть выполнены работы по установке новых котлов на котельных. Замена аварийных участков</w:t>
      </w:r>
      <w:r w:rsidRPr="003F4776">
        <w:rPr>
          <w:color w:val="000000"/>
          <w:sz w:val="26"/>
          <w:szCs w:val="26"/>
        </w:rPr>
        <w:t xml:space="preserve"> тепло</w:t>
      </w:r>
      <w:r>
        <w:rPr>
          <w:color w:val="000000"/>
          <w:sz w:val="26"/>
          <w:szCs w:val="26"/>
        </w:rPr>
        <w:t>вых сетей на сумму</w:t>
      </w:r>
      <w:r>
        <w:rPr>
          <w:bCs/>
          <w:color w:val="000000"/>
        </w:rPr>
        <w:t xml:space="preserve"> </w:t>
      </w:r>
      <w:r w:rsidRPr="00FD0B86">
        <w:rPr>
          <w:bCs/>
          <w:color w:val="000000"/>
          <w:sz w:val="26"/>
          <w:szCs w:val="26"/>
        </w:rPr>
        <w:t>69983,4</w:t>
      </w:r>
      <w:r>
        <w:rPr>
          <w:bCs/>
          <w:color w:val="000000"/>
        </w:rPr>
        <w:t xml:space="preserve"> </w:t>
      </w:r>
      <w:r w:rsidRPr="003F4776">
        <w:rPr>
          <w:color w:val="000000"/>
          <w:sz w:val="26"/>
          <w:szCs w:val="26"/>
        </w:rPr>
        <w:t xml:space="preserve">тыс. руб. должна производиться </w:t>
      </w:r>
      <w:r>
        <w:rPr>
          <w:color w:val="000000"/>
          <w:sz w:val="26"/>
          <w:szCs w:val="26"/>
        </w:rPr>
        <w:t xml:space="preserve">частично </w:t>
      </w:r>
      <w:r w:rsidRPr="003F4776">
        <w:rPr>
          <w:color w:val="000000"/>
          <w:sz w:val="26"/>
          <w:szCs w:val="26"/>
        </w:rPr>
        <w:t>за счет средств собственника тепловых сетей. В этом случае срок окупаемости средств частного инвестора значительно сократится.</w:t>
      </w:r>
    </w:p>
    <w:p w:rsidR="002F4A0A" w:rsidRDefault="000610A8" w:rsidP="000610A8">
      <w:pPr>
        <w:tabs>
          <w:tab w:val="left" w:pos="1125"/>
        </w:tabs>
        <w:spacing w:after="240"/>
        <w:ind w:firstLine="567"/>
        <w:jc w:val="both"/>
        <w:rPr>
          <w:sz w:val="28"/>
          <w:szCs w:val="28"/>
        </w:rPr>
      </w:pPr>
      <w:r>
        <w:rPr>
          <w:b/>
          <w:sz w:val="28"/>
          <w:szCs w:val="28"/>
        </w:rPr>
        <w:t>10.</w:t>
      </w:r>
      <w:r w:rsidRPr="00D20FAD">
        <w:rPr>
          <w:b/>
          <w:sz w:val="28"/>
          <w:szCs w:val="28"/>
        </w:rPr>
        <w:t xml:space="preserve"> Решение о</w:t>
      </w:r>
      <w:r>
        <w:rPr>
          <w:b/>
          <w:sz w:val="28"/>
          <w:szCs w:val="28"/>
        </w:rPr>
        <w:t xml:space="preserve"> присвоении статуса </w:t>
      </w:r>
      <w:r w:rsidRPr="00D20FAD">
        <w:rPr>
          <w:b/>
          <w:sz w:val="28"/>
          <w:szCs w:val="28"/>
        </w:rPr>
        <w:t>единой теплоснабжающей организации</w:t>
      </w:r>
      <w:r w:rsidR="000227D3">
        <w:rPr>
          <w:b/>
          <w:sz w:val="28"/>
          <w:szCs w:val="28"/>
        </w:rPr>
        <w:t>.</w:t>
      </w:r>
    </w:p>
    <w:p w:rsidR="003825B9" w:rsidRDefault="003825B9" w:rsidP="003825B9">
      <w:pPr>
        <w:spacing w:before="120"/>
        <w:ind w:firstLine="567"/>
        <w:jc w:val="both"/>
        <w:rPr>
          <w:color w:val="000000"/>
          <w:sz w:val="26"/>
          <w:szCs w:val="26"/>
        </w:rPr>
      </w:pPr>
      <w:r w:rsidRPr="00623BB2">
        <w:rPr>
          <w:color w:val="000000"/>
          <w:sz w:val="26"/>
          <w:szCs w:val="26"/>
        </w:rPr>
        <w:t xml:space="preserve">В </w:t>
      </w:r>
      <w:r>
        <w:rPr>
          <w:sz w:val="26"/>
          <w:szCs w:val="26"/>
        </w:rPr>
        <w:t>Шунгенском сельском поселении</w:t>
      </w:r>
      <w:r w:rsidRPr="003E0753">
        <w:rPr>
          <w:sz w:val="26"/>
          <w:szCs w:val="26"/>
        </w:rPr>
        <w:t xml:space="preserve"> </w:t>
      </w:r>
      <w:r>
        <w:rPr>
          <w:color w:val="000000"/>
          <w:sz w:val="26"/>
          <w:szCs w:val="26"/>
        </w:rPr>
        <w:t>действуют</w:t>
      </w:r>
      <w:r w:rsidRPr="00623BB2">
        <w:rPr>
          <w:color w:val="000000"/>
          <w:sz w:val="26"/>
          <w:szCs w:val="26"/>
        </w:rPr>
        <w:t xml:space="preserve"> </w:t>
      </w:r>
      <w:r>
        <w:rPr>
          <w:color w:val="000000"/>
          <w:sz w:val="26"/>
          <w:szCs w:val="26"/>
        </w:rPr>
        <w:t>ода</w:t>
      </w:r>
      <w:r w:rsidRPr="00623BB2">
        <w:rPr>
          <w:color w:val="000000"/>
          <w:sz w:val="26"/>
          <w:szCs w:val="26"/>
        </w:rPr>
        <w:t xml:space="preserve"> теплоснабжающ</w:t>
      </w:r>
      <w:r>
        <w:rPr>
          <w:color w:val="000000"/>
          <w:sz w:val="26"/>
          <w:szCs w:val="26"/>
        </w:rPr>
        <w:t xml:space="preserve">ая организация – </w:t>
      </w:r>
      <w:r w:rsidRPr="003E0753">
        <w:rPr>
          <w:b/>
          <w:bCs/>
          <w:sz w:val="26"/>
          <w:szCs w:val="26"/>
        </w:rPr>
        <w:t>МУП "Коммунсервис"</w:t>
      </w:r>
      <w:r>
        <w:rPr>
          <w:b/>
          <w:sz w:val="26"/>
          <w:szCs w:val="26"/>
        </w:rPr>
        <w:t xml:space="preserve"> Костромского района,</w:t>
      </w:r>
      <w:r w:rsidRPr="00623BB2">
        <w:rPr>
          <w:b/>
          <w:color w:val="000000"/>
          <w:sz w:val="26"/>
          <w:szCs w:val="26"/>
        </w:rPr>
        <w:t xml:space="preserve"> </w:t>
      </w:r>
      <w:r w:rsidRPr="00D17B46">
        <w:rPr>
          <w:color w:val="000000"/>
          <w:sz w:val="26"/>
          <w:szCs w:val="26"/>
        </w:rPr>
        <w:t>котор</w:t>
      </w:r>
      <w:r>
        <w:rPr>
          <w:color w:val="000000"/>
          <w:sz w:val="26"/>
          <w:szCs w:val="26"/>
        </w:rPr>
        <w:t xml:space="preserve">ый </w:t>
      </w:r>
      <w:r w:rsidRPr="00D17B46">
        <w:rPr>
          <w:color w:val="000000"/>
          <w:sz w:val="26"/>
          <w:szCs w:val="26"/>
        </w:rPr>
        <w:t>явля</w:t>
      </w:r>
      <w:r>
        <w:rPr>
          <w:color w:val="000000"/>
          <w:sz w:val="26"/>
          <w:szCs w:val="26"/>
        </w:rPr>
        <w:t>е</w:t>
      </w:r>
      <w:r w:rsidRPr="00D17B46">
        <w:rPr>
          <w:color w:val="000000"/>
          <w:sz w:val="26"/>
          <w:szCs w:val="26"/>
        </w:rPr>
        <w:t>тся</w:t>
      </w:r>
      <w:r>
        <w:rPr>
          <w:color w:val="000000"/>
          <w:sz w:val="26"/>
          <w:szCs w:val="26"/>
        </w:rPr>
        <w:t xml:space="preserve"> естественной монополией и </w:t>
      </w:r>
      <w:r w:rsidRPr="00623BB2">
        <w:rPr>
          <w:color w:val="000000"/>
          <w:sz w:val="26"/>
          <w:szCs w:val="26"/>
        </w:rPr>
        <w:t>кандидат</w:t>
      </w:r>
      <w:r>
        <w:rPr>
          <w:color w:val="000000"/>
          <w:sz w:val="26"/>
          <w:szCs w:val="26"/>
        </w:rPr>
        <w:t>ом</w:t>
      </w:r>
      <w:r w:rsidRPr="00623BB2">
        <w:rPr>
          <w:color w:val="000000"/>
          <w:sz w:val="26"/>
          <w:szCs w:val="26"/>
        </w:rPr>
        <w:t xml:space="preserve"> на роль единой теплоснабжающей организаци</w:t>
      </w:r>
      <w:r>
        <w:rPr>
          <w:color w:val="000000"/>
          <w:sz w:val="26"/>
          <w:szCs w:val="26"/>
        </w:rPr>
        <w:t>и (далее ЕТО) в своих зонах теплоснабжения.</w:t>
      </w:r>
      <w:r w:rsidRPr="00623BB2">
        <w:rPr>
          <w:color w:val="000000"/>
          <w:sz w:val="26"/>
          <w:szCs w:val="26"/>
        </w:rPr>
        <w:t xml:space="preserve"> </w:t>
      </w:r>
      <w:r>
        <w:rPr>
          <w:color w:val="000000"/>
          <w:sz w:val="26"/>
          <w:szCs w:val="26"/>
        </w:rPr>
        <w:t>Кандидат на получение статуса ЕТО</w:t>
      </w:r>
      <w:r>
        <w:t xml:space="preserve"> - </w:t>
      </w:r>
      <w:r w:rsidRPr="003E0753">
        <w:rPr>
          <w:bCs/>
          <w:sz w:val="26"/>
          <w:szCs w:val="26"/>
        </w:rPr>
        <w:t xml:space="preserve">МУП "Коммунсервис" </w:t>
      </w:r>
      <w:r>
        <w:rPr>
          <w:color w:val="000000"/>
          <w:sz w:val="26"/>
          <w:szCs w:val="26"/>
        </w:rPr>
        <w:t>имее</w:t>
      </w:r>
      <w:r w:rsidRPr="00473E0D">
        <w:rPr>
          <w:color w:val="000000"/>
          <w:sz w:val="26"/>
          <w:szCs w:val="26"/>
        </w:rPr>
        <w:t>т штат специалистов и рабочих, минимальный набор специальной</w:t>
      </w:r>
      <w:r>
        <w:rPr>
          <w:color w:val="000000"/>
          <w:sz w:val="26"/>
          <w:szCs w:val="26"/>
        </w:rPr>
        <w:t xml:space="preserve"> автотракторной техники</w:t>
      </w:r>
      <w:r w:rsidRPr="00623BB2">
        <w:rPr>
          <w:color w:val="000000"/>
          <w:sz w:val="26"/>
          <w:szCs w:val="26"/>
        </w:rPr>
        <w:t xml:space="preserve"> и ремонтную базу.</w:t>
      </w:r>
    </w:p>
    <w:p w:rsidR="003825B9" w:rsidRPr="00623BB2" w:rsidRDefault="003825B9" w:rsidP="003825B9">
      <w:pPr>
        <w:spacing w:before="120" w:after="120"/>
        <w:jc w:val="center"/>
        <w:rPr>
          <w:sz w:val="26"/>
          <w:szCs w:val="26"/>
        </w:rPr>
      </w:pPr>
      <w:r w:rsidRPr="00623BB2">
        <w:rPr>
          <w:sz w:val="26"/>
          <w:szCs w:val="26"/>
        </w:rPr>
        <w:t xml:space="preserve">Таблица </w:t>
      </w:r>
      <w:r>
        <w:rPr>
          <w:sz w:val="26"/>
          <w:szCs w:val="26"/>
        </w:rPr>
        <w:t>10</w:t>
      </w:r>
      <w:r w:rsidRPr="00623BB2">
        <w:rPr>
          <w:sz w:val="26"/>
          <w:szCs w:val="26"/>
        </w:rPr>
        <w:t>.1</w:t>
      </w:r>
      <w:r>
        <w:rPr>
          <w:sz w:val="26"/>
          <w:szCs w:val="26"/>
        </w:rPr>
        <w:t xml:space="preserve">. Характеристика </w:t>
      </w:r>
      <w:r w:rsidRPr="00623BB2">
        <w:rPr>
          <w:sz w:val="26"/>
          <w:szCs w:val="26"/>
        </w:rPr>
        <w:t>кандидат</w:t>
      </w:r>
      <w:r>
        <w:rPr>
          <w:sz w:val="26"/>
          <w:szCs w:val="26"/>
        </w:rPr>
        <w:t>а</w:t>
      </w:r>
      <w:r w:rsidRPr="00623BB2">
        <w:rPr>
          <w:sz w:val="26"/>
          <w:szCs w:val="26"/>
        </w:rPr>
        <w:t xml:space="preserve"> на </w:t>
      </w:r>
      <w:r>
        <w:rPr>
          <w:sz w:val="26"/>
          <w:szCs w:val="26"/>
        </w:rPr>
        <w:t>получение статуса ЕТО</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93"/>
        <w:gridCol w:w="1958"/>
        <w:gridCol w:w="1713"/>
        <w:gridCol w:w="1324"/>
        <w:gridCol w:w="2408"/>
      </w:tblGrid>
      <w:tr w:rsidR="003825B9" w:rsidRPr="005F5D7D" w:rsidTr="00613A8E">
        <w:tc>
          <w:tcPr>
            <w:tcW w:w="2593" w:type="dxa"/>
            <w:shd w:val="clear" w:color="auto" w:fill="auto"/>
          </w:tcPr>
          <w:p w:rsidR="003825B9" w:rsidRPr="003242DF" w:rsidRDefault="003825B9" w:rsidP="00613A8E">
            <w:pPr>
              <w:jc w:val="center"/>
              <w:rPr>
                <w:szCs w:val="24"/>
              </w:rPr>
            </w:pPr>
            <w:r w:rsidRPr="003242DF">
              <w:rPr>
                <w:color w:val="000000"/>
                <w:szCs w:val="24"/>
              </w:rPr>
              <w:t>Наименование теплоснабжающей организации</w:t>
            </w:r>
          </w:p>
        </w:tc>
        <w:tc>
          <w:tcPr>
            <w:tcW w:w="1958" w:type="dxa"/>
            <w:shd w:val="clear" w:color="auto" w:fill="auto"/>
          </w:tcPr>
          <w:p w:rsidR="003825B9" w:rsidRPr="003242DF" w:rsidRDefault="003825B9" w:rsidP="00613A8E">
            <w:pPr>
              <w:jc w:val="center"/>
              <w:rPr>
                <w:szCs w:val="24"/>
              </w:rPr>
            </w:pPr>
            <w:r w:rsidRPr="003242DF">
              <w:rPr>
                <w:szCs w:val="24"/>
              </w:rPr>
              <w:t>Объем полезно</w:t>
            </w:r>
            <w:r>
              <w:rPr>
                <w:szCs w:val="24"/>
              </w:rPr>
              <w:t xml:space="preserve">го отпуска теплоты, Гкал/год </w:t>
            </w:r>
          </w:p>
        </w:tc>
        <w:tc>
          <w:tcPr>
            <w:tcW w:w="1713" w:type="dxa"/>
            <w:shd w:val="clear" w:color="auto" w:fill="auto"/>
          </w:tcPr>
          <w:p w:rsidR="003825B9" w:rsidRPr="003242DF" w:rsidRDefault="003825B9" w:rsidP="00613A8E">
            <w:pPr>
              <w:jc w:val="center"/>
              <w:rPr>
                <w:szCs w:val="24"/>
              </w:rPr>
            </w:pPr>
            <w:r>
              <w:rPr>
                <w:szCs w:val="24"/>
              </w:rPr>
              <w:t xml:space="preserve">Протяженность теплосетей, км </w:t>
            </w:r>
          </w:p>
        </w:tc>
        <w:tc>
          <w:tcPr>
            <w:tcW w:w="1324" w:type="dxa"/>
            <w:shd w:val="clear" w:color="auto" w:fill="auto"/>
          </w:tcPr>
          <w:p w:rsidR="003825B9" w:rsidRPr="003242DF" w:rsidRDefault="003825B9" w:rsidP="00613A8E">
            <w:pPr>
              <w:jc w:val="center"/>
              <w:rPr>
                <w:szCs w:val="24"/>
              </w:rPr>
            </w:pPr>
            <w:r w:rsidRPr="003242DF">
              <w:rPr>
                <w:szCs w:val="24"/>
              </w:rPr>
              <w:t>Объем теплосетей, м</w:t>
            </w:r>
            <w:r w:rsidRPr="003242DF">
              <w:rPr>
                <w:szCs w:val="24"/>
                <w:vertAlign w:val="superscript"/>
              </w:rPr>
              <w:t>3</w:t>
            </w:r>
            <w:r>
              <w:rPr>
                <w:szCs w:val="24"/>
              </w:rPr>
              <w:t xml:space="preserve"> </w:t>
            </w:r>
          </w:p>
        </w:tc>
        <w:tc>
          <w:tcPr>
            <w:tcW w:w="2408" w:type="dxa"/>
            <w:shd w:val="clear" w:color="auto" w:fill="auto"/>
          </w:tcPr>
          <w:p w:rsidR="003825B9" w:rsidRPr="003242DF" w:rsidRDefault="003825B9" w:rsidP="00613A8E">
            <w:pPr>
              <w:jc w:val="center"/>
              <w:rPr>
                <w:szCs w:val="24"/>
              </w:rPr>
            </w:pPr>
            <w:r w:rsidRPr="003242DF">
              <w:rPr>
                <w:szCs w:val="24"/>
              </w:rPr>
              <w:t>Наличие достаточной технической и кадровой базы</w:t>
            </w:r>
          </w:p>
        </w:tc>
      </w:tr>
      <w:tr w:rsidR="003825B9" w:rsidRPr="005F5D7D" w:rsidTr="00613A8E">
        <w:trPr>
          <w:trHeight w:val="227"/>
        </w:trPr>
        <w:tc>
          <w:tcPr>
            <w:tcW w:w="2593" w:type="dxa"/>
            <w:shd w:val="clear" w:color="auto" w:fill="auto"/>
            <w:vAlign w:val="center"/>
          </w:tcPr>
          <w:p w:rsidR="003825B9" w:rsidRPr="003E0753" w:rsidRDefault="003825B9" w:rsidP="00613A8E">
            <w:pPr>
              <w:jc w:val="center"/>
              <w:rPr>
                <w:szCs w:val="24"/>
              </w:rPr>
            </w:pPr>
            <w:r w:rsidRPr="003E0753">
              <w:rPr>
                <w:bCs/>
                <w:szCs w:val="24"/>
              </w:rPr>
              <w:t>МУП "Коммунсервис"</w:t>
            </w:r>
          </w:p>
        </w:tc>
        <w:tc>
          <w:tcPr>
            <w:tcW w:w="1958" w:type="dxa"/>
            <w:shd w:val="clear" w:color="auto" w:fill="auto"/>
            <w:vAlign w:val="center"/>
          </w:tcPr>
          <w:p w:rsidR="003825B9" w:rsidRPr="00473E0D" w:rsidRDefault="003825B9" w:rsidP="00613A8E">
            <w:pPr>
              <w:jc w:val="center"/>
              <w:rPr>
                <w:szCs w:val="24"/>
              </w:rPr>
            </w:pPr>
            <w:r>
              <w:rPr>
                <w:szCs w:val="24"/>
              </w:rPr>
              <w:fldChar w:fldCharType="begin"/>
            </w:r>
            <w:r>
              <w:rPr>
                <w:szCs w:val="24"/>
              </w:rPr>
              <w:instrText xml:space="preserve"> =SUM(ABOVE) </w:instrText>
            </w:r>
            <w:r>
              <w:rPr>
                <w:szCs w:val="24"/>
              </w:rPr>
              <w:fldChar w:fldCharType="separate"/>
            </w:r>
            <w:r>
              <w:rPr>
                <w:noProof/>
                <w:szCs w:val="24"/>
              </w:rPr>
              <w:t>7146,2</w:t>
            </w:r>
            <w:r>
              <w:rPr>
                <w:szCs w:val="24"/>
              </w:rPr>
              <w:fldChar w:fldCharType="end"/>
            </w:r>
          </w:p>
        </w:tc>
        <w:tc>
          <w:tcPr>
            <w:tcW w:w="1713" w:type="dxa"/>
            <w:shd w:val="clear" w:color="auto" w:fill="auto"/>
            <w:vAlign w:val="center"/>
          </w:tcPr>
          <w:p w:rsidR="003825B9" w:rsidRDefault="003825B9" w:rsidP="00613A8E">
            <w:pPr>
              <w:jc w:val="center"/>
              <w:rPr>
                <w:szCs w:val="24"/>
              </w:rPr>
            </w:pPr>
            <w:r>
              <w:rPr>
                <w:szCs w:val="24"/>
              </w:rPr>
              <w:fldChar w:fldCharType="begin"/>
            </w:r>
            <w:r>
              <w:rPr>
                <w:szCs w:val="24"/>
              </w:rPr>
              <w:instrText xml:space="preserve"> =SUM(ABOVE) </w:instrText>
            </w:r>
            <w:r>
              <w:rPr>
                <w:szCs w:val="24"/>
              </w:rPr>
              <w:fldChar w:fldCharType="separate"/>
            </w:r>
            <w:r>
              <w:rPr>
                <w:noProof/>
                <w:szCs w:val="24"/>
              </w:rPr>
              <w:t>6,7</w:t>
            </w:r>
            <w:r>
              <w:rPr>
                <w:szCs w:val="24"/>
              </w:rPr>
              <w:fldChar w:fldCharType="end"/>
            </w:r>
          </w:p>
        </w:tc>
        <w:tc>
          <w:tcPr>
            <w:tcW w:w="1324" w:type="dxa"/>
            <w:shd w:val="clear" w:color="auto" w:fill="auto"/>
            <w:vAlign w:val="center"/>
          </w:tcPr>
          <w:p w:rsidR="003825B9" w:rsidRDefault="003825B9" w:rsidP="00613A8E">
            <w:pPr>
              <w:jc w:val="center"/>
              <w:rPr>
                <w:szCs w:val="24"/>
              </w:rPr>
            </w:pPr>
            <w:r>
              <w:rPr>
                <w:szCs w:val="24"/>
              </w:rPr>
              <w:fldChar w:fldCharType="begin"/>
            </w:r>
            <w:r>
              <w:rPr>
                <w:szCs w:val="24"/>
              </w:rPr>
              <w:instrText xml:space="preserve"> =SUM(ABOVE) </w:instrText>
            </w:r>
            <w:r>
              <w:rPr>
                <w:szCs w:val="24"/>
              </w:rPr>
              <w:fldChar w:fldCharType="separate"/>
            </w:r>
            <w:r>
              <w:rPr>
                <w:noProof/>
                <w:szCs w:val="24"/>
              </w:rPr>
              <w:t>93,9</w:t>
            </w:r>
            <w:r>
              <w:rPr>
                <w:szCs w:val="24"/>
              </w:rPr>
              <w:fldChar w:fldCharType="end"/>
            </w:r>
          </w:p>
        </w:tc>
        <w:tc>
          <w:tcPr>
            <w:tcW w:w="2408" w:type="dxa"/>
            <w:shd w:val="clear" w:color="auto" w:fill="auto"/>
            <w:vAlign w:val="center"/>
          </w:tcPr>
          <w:p w:rsidR="003825B9" w:rsidRPr="00473E0D" w:rsidRDefault="003825B9" w:rsidP="00613A8E">
            <w:pPr>
              <w:jc w:val="center"/>
              <w:rPr>
                <w:szCs w:val="24"/>
              </w:rPr>
            </w:pPr>
            <w:r w:rsidRPr="00473E0D">
              <w:rPr>
                <w:szCs w:val="24"/>
              </w:rPr>
              <w:t>Имеется</w:t>
            </w:r>
          </w:p>
        </w:tc>
      </w:tr>
    </w:tbl>
    <w:p w:rsidR="003825B9" w:rsidRPr="00FC0C48" w:rsidRDefault="003825B9" w:rsidP="003825B9">
      <w:pPr>
        <w:pStyle w:val="a6"/>
        <w:spacing w:before="120" w:beforeAutospacing="0" w:after="0" w:afterAutospacing="0"/>
        <w:ind w:firstLine="567"/>
        <w:jc w:val="both"/>
        <w:rPr>
          <w:sz w:val="26"/>
          <w:szCs w:val="26"/>
        </w:rPr>
      </w:pPr>
      <w:r>
        <w:rPr>
          <w:sz w:val="26"/>
          <w:szCs w:val="26"/>
        </w:rPr>
        <w:t>ЕТО</w:t>
      </w:r>
      <w:r w:rsidRPr="00FC0C48">
        <w:rPr>
          <w:sz w:val="26"/>
          <w:szCs w:val="26"/>
        </w:rPr>
        <w:t xml:space="preserve"> при осуществлении своей деятельности обязана:</w:t>
      </w:r>
    </w:p>
    <w:p w:rsidR="003825B9" w:rsidRPr="00FC0C48" w:rsidRDefault="003825B9" w:rsidP="003825B9">
      <w:pPr>
        <w:pStyle w:val="a6"/>
        <w:spacing w:before="0" w:beforeAutospacing="0" w:after="0" w:afterAutospacing="0"/>
        <w:jc w:val="both"/>
        <w:rPr>
          <w:sz w:val="26"/>
          <w:szCs w:val="26"/>
        </w:rPr>
      </w:pPr>
      <w:r>
        <w:rPr>
          <w:sz w:val="26"/>
          <w:szCs w:val="26"/>
        </w:rPr>
        <w:t xml:space="preserve">- </w:t>
      </w:r>
      <w:r w:rsidRPr="00FC0C48">
        <w:rPr>
          <w:sz w:val="26"/>
          <w:szCs w:val="26"/>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w:t>
      </w:r>
      <w:r>
        <w:rPr>
          <w:sz w:val="26"/>
          <w:szCs w:val="26"/>
        </w:rPr>
        <w:t>зоне</w:t>
      </w:r>
      <w:r w:rsidRPr="00FC0C48">
        <w:rPr>
          <w:sz w:val="26"/>
          <w:szCs w:val="26"/>
        </w:rPr>
        <w:t xml:space="preserve">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825B9" w:rsidRPr="00FC0C48" w:rsidRDefault="003825B9" w:rsidP="003825B9">
      <w:pPr>
        <w:pStyle w:val="a6"/>
        <w:spacing w:before="0" w:beforeAutospacing="0" w:after="0" w:afterAutospacing="0"/>
        <w:jc w:val="both"/>
        <w:rPr>
          <w:sz w:val="26"/>
          <w:szCs w:val="26"/>
        </w:rPr>
      </w:pPr>
      <w:r>
        <w:rPr>
          <w:sz w:val="26"/>
          <w:szCs w:val="26"/>
        </w:rPr>
        <w:t xml:space="preserve">- </w:t>
      </w:r>
      <w:r w:rsidRPr="00FC0C48">
        <w:rPr>
          <w:sz w:val="26"/>
          <w:szCs w:val="26"/>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825B9" w:rsidRPr="00FC0C48" w:rsidRDefault="003825B9" w:rsidP="003825B9">
      <w:pPr>
        <w:jc w:val="both"/>
        <w:rPr>
          <w:sz w:val="26"/>
          <w:szCs w:val="26"/>
        </w:rPr>
      </w:pPr>
      <w:r>
        <w:rPr>
          <w:sz w:val="26"/>
          <w:szCs w:val="26"/>
        </w:rPr>
        <w:lastRenderedPageBreak/>
        <w:t xml:space="preserve">- </w:t>
      </w:r>
      <w:r w:rsidRPr="00FC0C48">
        <w:rPr>
          <w:sz w:val="26"/>
          <w:szCs w:val="26"/>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825B9" w:rsidRDefault="003825B9" w:rsidP="003825B9">
      <w:pPr>
        <w:ind w:firstLine="567"/>
        <w:jc w:val="both"/>
        <w:rPr>
          <w:sz w:val="26"/>
          <w:szCs w:val="26"/>
        </w:rPr>
      </w:pPr>
      <w:r>
        <w:rPr>
          <w:color w:val="000000"/>
          <w:sz w:val="26"/>
          <w:szCs w:val="26"/>
        </w:rPr>
        <w:t>При определении ЕТО в Шунгенском сельском поселении</w:t>
      </w:r>
      <w:r w:rsidRPr="00C36383">
        <w:rPr>
          <w:color w:val="000000"/>
          <w:sz w:val="26"/>
          <w:szCs w:val="26"/>
        </w:rPr>
        <w:t xml:space="preserve"> </w:t>
      </w:r>
      <w:r>
        <w:rPr>
          <w:sz w:val="26"/>
          <w:szCs w:val="26"/>
        </w:rPr>
        <w:t xml:space="preserve">следует также учитывать </w:t>
      </w:r>
    </w:p>
    <w:p w:rsidR="003825B9" w:rsidRDefault="003825B9" w:rsidP="003825B9">
      <w:pPr>
        <w:jc w:val="both"/>
        <w:rPr>
          <w:bCs/>
          <w:sz w:val="26"/>
          <w:szCs w:val="26"/>
        </w:rPr>
      </w:pPr>
      <w:r>
        <w:rPr>
          <w:sz w:val="26"/>
          <w:szCs w:val="26"/>
        </w:rPr>
        <w:t>финансовое состояние теплоснабжающей организации, поскольку если теплоснабжающая организация систематически не исполняет свои обязательства, в том числе по расчетам с поставщиками топлива и электроэнергии, то она может потерять статус</w:t>
      </w:r>
      <w:r>
        <w:rPr>
          <w:bCs/>
          <w:sz w:val="26"/>
          <w:szCs w:val="26"/>
        </w:rPr>
        <w:t>.</w:t>
      </w:r>
    </w:p>
    <w:p w:rsidR="003825B9" w:rsidRDefault="003825B9" w:rsidP="003825B9">
      <w:pPr>
        <w:ind w:firstLine="567"/>
        <w:jc w:val="both"/>
        <w:rPr>
          <w:color w:val="000000"/>
          <w:sz w:val="26"/>
          <w:szCs w:val="26"/>
        </w:rPr>
      </w:pPr>
      <w:r>
        <w:rPr>
          <w:bCs/>
          <w:sz w:val="26"/>
          <w:szCs w:val="26"/>
        </w:rPr>
        <w:t xml:space="preserve">Статус ЕТО в Шунгенском СП присвоен </w:t>
      </w:r>
      <w:r w:rsidRPr="003E0753">
        <w:rPr>
          <w:bCs/>
          <w:sz w:val="26"/>
          <w:szCs w:val="26"/>
        </w:rPr>
        <w:t>МУП "Коммунсервис"</w:t>
      </w:r>
      <w:r>
        <w:rPr>
          <w:bCs/>
          <w:sz w:val="26"/>
          <w:szCs w:val="26"/>
        </w:rPr>
        <w:t xml:space="preserve"> постановлением администрации Костромского МР от 29.07.2020 г. №1325.</w:t>
      </w:r>
    </w:p>
    <w:p w:rsidR="002F4A0A" w:rsidRPr="00801EC2" w:rsidRDefault="003825B9" w:rsidP="003825B9">
      <w:pPr>
        <w:ind w:firstLine="567"/>
        <w:jc w:val="both"/>
        <w:rPr>
          <w:color w:val="000000"/>
          <w:sz w:val="26"/>
          <w:szCs w:val="26"/>
        </w:rPr>
      </w:pPr>
      <w:r w:rsidRPr="00D30CBA">
        <w:rPr>
          <w:color w:val="000000"/>
          <w:sz w:val="26"/>
          <w:szCs w:val="26"/>
        </w:rPr>
        <w:t xml:space="preserve">В силу выше изложенного и в соответствии с </w:t>
      </w:r>
      <w:r>
        <w:rPr>
          <w:color w:val="000000"/>
          <w:sz w:val="26"/>
          <w:szCs w:val="26"/>
        </w:rPr>
        <w:t>«</w:t>
      </w:r>
      <w:r>
        <w:rPr>
          <w:sz w:val="26"/>
          <w:szCs w:val="26"/>
        </w:rPr>
        <w:t xml:space="preserve">Правилами организации теплоснабжения в РФ», утвержденных </w:t>
      </w:r>
      <w:r w:rsidRPr="00D30CBA">
        <w:rPr>
          <w:color w:val="000000"/>
          <w:sz w:val="26"/>
          <w:szCs w:val="26"/>
        </w:rPr>
        <w:t>постановлени</w:t>
      </w:r>
      <w:r>
        <w:rPr>
          <w:color w:val="000000"/>
          <w:sz w:val="26"/>
          <w:szCs w:val="26"/>
        </w:rPr>
        <w:t>ем</w:t>
      </w:r>
      <w:r w:rsidRPr="00D30CBA">
        <w:rPr>
          <w:color w:val="000000"/>
          <w:sz w:val="26"/>
          <w:szCs w:val="26"/>
        </w:rPr>
        <w:t xml:space="preserve"> Правительства РФ </w:t>
      </w:r>
      <w:r w:rsidRPr="00D30CBA">
        <w:rPr>
          <w:bCs/>
          <w:sz w:val="26"/>
          <w:szCs w:val="26"/>
        </w:rPr>
        <w:t>от 8</w:t>
      </w:r>
      <w:r>
        <w:rPr>
          <w:bCs/>
          <w:sz w:val="26"/>
          <w:szCs w:val="26"/>
        </w:rPr>
        <w:t>.08</w:t>
      </w:r>
      <w:r w:rsidRPr="00D30CBA">
        <w:rPr>
          <w:bCs/>
          <w:sz w:val="26"/>
          <w:szCs w:val="26"/>
        </w:rPr>
        <w:t xml:space="preserve"> 2012 г. № 808</w:t>
      </w:r>
      <w:r>
        <w:rPr>
          <w:bCs/>
          <w:sz w:val="26"/>
          <w:szCs w:val="26"/>
        </w:rPr>
        <w:t xml:space="preserve">, </w:t>
      </w:r>
      <w:r w:rsidRPr="003E0753">
        <w:rPr>
          <w:bCs/>
          <w:sz w:val="26"/>
          <w:szCs w:val="26"/>
        </w:rPr>
        <w:t>МУП "Коммунсервис</w:t>
      </w:r>
      <w:r>
        <w:rPr>
          <w:bCs/>
          <w:sz w:val="26"/>
          <w:szCs w:val="26"/>
        </w:rPr>
        <w:t xml:space="preserve"> </w:t>
      </w:r>
      <w:r>
        <w:rPr>
          <w:color w:val="000000"/>
          <w:sz w:val="26"/>
          <w:szCs w:val="26"/>
        </w:rPr>
        <w:t xml:space="preserve">сохранить </w:t>
      </w:r>
      <w:r>
        <w:rPr>
          <w:sz w:val="26"/>
          <w:szCs w:val="26"/>
        </w:rPr>
        <w:t>статус</w:t>
      </w:r>
      <w:r w:rsidRPr="00A22B24">
        <w:rPr>
          <w:color w:val="000000"/>
          <w:sz w:val="26"/>
          <w:szCs w:val="26"/>
        </w:rPr>
        <w:t xml:space="preserve"> единой теплоснабжающей организации </w:t>
      </w:r>
      <w:r w:rsidRPr="00391FB0">
        <w:rPr>
          <w:sz w:val="26"/>
          <w:szCs w:val="26"/>
        </w:rPr>
        <w:t xml:space="preserve">при условии </w:t>
      </w:r>
      <w:r>
        <w:rPr>
          <w:sz w:val="26"/>
          <w:szCs w:val="26"/>
        </w:rPr>
        <w:t xml:space="preserve">наличия у него </w:t>
      </w:r>
      <w:r w:rsidRPr="00391FB0">
        <w:rPr>
          <w:sz w:val="26"/>
          <w:szCs w:val="26"/>
        </w:rPr>
        <w:t>положительного финансового баланса</w:t>
      </w:r>
      <w:r w:rsidRPr="00A22B24">
        <w:rPr>
          <w:color w:val="000000"/>
          <w:sz w:val="26"/>
          <w:szCs w:val="26"/>
        </w:rPr>
        <w:t>.</w:t>
      </w:r>
      <w:r w:rsidR="00801EC2">
        <w:rPr>
          <w:color w:val="000000"/>
          <w:sz w:val="26"/>
          <w:szCs w:val="26"/>
        </w:rPr>
        <w:t xml:space="preserve"> </w:t>
      </w:r>
    </w:p>
    <w:p w:rsidR="000610A8" w:rsidRPr="0039406A" w:rsidRDefault="000610A8" w:rsidP="000610A8">
      <w:pPr>
        <w:spacing w:before="240"/>
        <w:jc w:val="center"/>
        <w:rPr>
          <w:b/>
          <w:sz w:val="28"/>
          <w:szCs w:val="28"/>
        </w:rPr>
      </w:pPr>
      <w:r>
        <w:rPr>
          <w:b/>
          <w:sz w:val="28"/>
          <w:szCs w:val="28"/>
        </w:rPr>
        <w:t>11.</w:t>
      </w:r>
      <w:r w:rsidRPr="0039406A">
        <w:rPr>
          <w:b/>
          <w:sz w:val="28"/>
          <w:szCs w:val="28"/>
        </w:rPr>
        <w:t xml:space="preserve"> Решени</w:t>
      </w:r>
      <w:r>
        <w:rPr>
          <w:b/>
          <w:sz w:val="28"/>
          <w:szCs w:val="28"/>
        </w:rPr>
        <w:t>е</w:t>
      </w:r>
      <w:r w:rsidRPr="0039406A">
        <w:rPr>
          <w:b/>
          <w:sz w:val="28"/>
          <w:szCs w:val="28"/>
        </w:rPr>
        <w:t xml:space="preserve"> о распределении тепловой нагрузки между источниками тепловой энергии</w:t>
      </w:r>
      <w:r w:rsidR="000227D3">
        <w:rPr>
          <w:b/>
          <w:sz w:val="28"/>
          <w:szCs w:val="28"/>
        </w:rPr>
        <w:t>.</w:t>
      </w:r>
    </w:p>
    <w:p w:rsidR="000610A8" w:rsidRPr="00FC07C5" w:rsidRDefault="003825B9" w:rsidP="000610A8">
      <w:pPr>
        <w:spacing w:before="240"/>
        <w:ind w:firstLine="601"/>
        <w:jc w:val="both"/>
        <w:rPr>
          <w:sz w:val="26"/>
          <w:szCs w:val="26"/>
        </w:rPr>
      </w:pPr>
      <w:r>
        <w:rPr>
          <w:color w:val="000000"/>
          <w:sz w:val="26"/>
          <w:szCs w:val="26"/>
        </w:rPr>
        <w:t xml:space="preserve">Распределение тепловой </w:t>
      </w:r>
      <w:r w:rsidR="00E47EEC">
        <w:rPr>
          <w:color w:val="000000"/>
          <w:sz w:val="26"/>
          <w:szCs w:val="26"/>
        </w:rPr>
        <w:t xml:space="preserve">нагрузки между теплоснабжающими организациями должна производить администрация Костромского муниципального района. </w:t>
      </w:r>
      <w:r w:rsidR="000610A8">
        <w:rPr>
          <w:color w:val="000000"/>
          <w:sz w:val="26"/>
          <w:szCs w:val="26"/>
        </w:rPr>
        <w:t>П</w:t>
      </w:r>
      <w:r w:rsidR="000610A8" w:rsidRPr="00FC07C5">
        <w:rPr>
          <w:color w:val="000000"/>
          <w:sz w:val="26"/>
          <w:szCs w:val="26"/>
        </w:rPr>
        <w:t xml:space="preserve">раво </w:t>
      </w:r>
      <w:r w:rsidR="000610A8" w:rsidRPr="00FC07C5">
        <w:rPr>
          <w:sz w:val="26"/>
          <w:szCs w:val="26"/>
        </w:rPr>
        <w:t>распределения тепловой нагрузки между источниками тепловой энергии</w:t>
      </w:r>
      <w:r w:rsidR="000610A8">
        <w:rPr>
          <w:sz w:val="26"/>
          <w:szCs w:val="26"/>
        </w:rPr>
        <w:t xml:space="preserve"> в своей зоне теплоснабжения предоставляется </w:t>
      </w:r>
      <w:r w:rsidR="000610A8" w:rsidRPr="00FC07C5">
        <w:rPr>
          <w:color w:val="000000"/>
          <w:sz w:val="26"/>
          <w:szCs w:val="26"/>
        </w:rPr>
        <w:t>единой теплоснабжающей организации</w:t>
      </w:r>
      <w:r w:rsidR="000610A8">
        <w:rPr>
          <w:color w:val="000000"/>
          <w:sz w:val="26"/>
          <w:szCs w:val="26"/>
        </w:rPr>
        <w:t xml:space="preserve">. </w:t>
      </w:r>
      <w:r w:rsidR="000610A8" w:rsidRPr="00FC07C5">
        <w:rPr>
          <w:sz w:val="26"/>
          <w:szCs w:val="26"/>
        </w:rPr>
        <w:t xml:space="preserve">Распределение </w:t>
      </w:r>
      <w:r w:rsidR="000610A8">
        <w:rPr>
          <w:sz w:val="26"/>
          <w:szCs w:val="26"/>
        </w:rPr>
        <w:t xml:space="preserve">дополнительной </w:t>
      </w:r>
      <w:r w:rsidR="000610A8" w:rsidRPr="00FC07C5">
        <w:rPr>
          <w:sz w:val="26"/>
          <w:szCs w:val="26"/>
        </w:rPr>
        <w:t xml:space="preserve">тепловой нагрузки между источниками тепловой энергии производить по факту </w:t>
      </w:r>
      <w:r w:rsidR="000610A8">
        <w:rPr>
          <w:sz w:val="26"/>
          <w:szCs w:val="26"/>
        </w:rPr>
        <w:t xml:space="preserve">получения заявок </w:t>
      </w:r>
      <w:r w:rsidR="000610A8" w:rsidRPr="00FC07C5">
        <w:rPr>
          <w:sz w:val="26"/>
          <w:szCs w:val="26"/>
        </w:rPr>
        <w:t>потребителей</w:t>
      </w:r>
      <w:r w:rsidR="000610A8">
        <w:rPr>
          <w:sz w:val="26"/>
          <w:szCs w:val="26"/>
        </w:rPr>
        <w:t xml:space="preserve"> на </w:t>
      </w:r>
      <w:r w:rsidR="000610A8" w:rsidRPr="00FC07C5">
        <w:rPr>
          <w:sz w:val="26"/>
          <w:szCs w:val="26"/>
        </w:rPr>
        <w:t>подключени</w:t>
      </w:r>
      <w:r w:rsidR="000610A8">
        <w:rPr>
          <w:sz w:val="26"/>
          <w:szCs w:val="26"/>
        </w:rPr>
        <w:t>е</w:t>
      </w:r>
      <w:r w:rsidR="000610A8" w:rsidRPr="00FC07C5">
        <w:rPr>
          <w:sz w:val="26"/>
          <w:szCs w:val="26"/>
        </w:rPr>
        <w:t xml:space="preserve"> к тепловым сетям теплоисточников. </w:t>
      </w:r>
    </w:p>
    <w:p w:rsidR="000610A8" w:rsidRDefault="000610A8" w:rsidP="000610A8">
      <w:pPr>
        <w:ind w:firstLine="601"/>
        <w:jc w:val="both"/>
        <w:rPr>
          <w:sz w:val="26"/>
          <w:szCs w:val="26"/>
        </w:rPr>
      </w:pPr>
      <w:r w:rsidRPr="00FC07C5">
        <w:rPr>
          <w:sz w:val="26"/>
          <w:szCs w:val="26"/>
        </w:rPr>
        <w:t>Выдачу технических условий на подключение новых потребителей тепловой энергии производить с учетом располагаемой мощности теплоисточников в зонах их действия и пропускной способнос</w:t>
      </w:r>
      <w:r>
        <w:rPr>
          <w:sz w:val="26"/>
          <w:szCs w:val="26"/>
        </w:rPr>
        <w:t>ти трубопроводов тепловых сетей</w:t>
      </w:r>
      <w:r w:rsidRPr="00FC07C5">
        <w:rPr>
          <w:sz w:val="26"/>
          <w:szCs w:val="26"/>
        </w:rPr>
        <w:t>.</w:t>
      </w:r>
      <w:r w:rsidR="00E47EEC">
        <w:rPr>
          <w:sz w:val="26"/>
          <w:szCs w:val="26"/>
        </w:rPr>
        <w:t xml:space="preserve"> Построенные потребителем участки тепловых сетей должны быть оформлены им в собственность в установленном за5конодательством порядке. Договором на поставку тепловой энергии теплоснабжающая организация и потребитель должны установит границу балансовой принадлежности.</w:t>
      </w:r>
    </w:p>
    <w:p w:rsidR="000610A8" w:rsidRDefault="000610A8" w:rsidP="000610A8">
      <w:pPr>
        <w:ind w:firstLine="601"/>
        <w:jc w:val="both"/>
        <w:rPr>
          <w:sz w:val="26"/>
          <w:szCs w:val="26"/>
        </w:rPr>
      </w:pPr>
      <w:r>
        <w:rPr>
          <w:sz w:val="26"/>
          <w:szCs w:val="26"/>
        </w:rPr>
        <w:t>Отключение от котельных отдельных потребителей при их переходе на индивидуальное теплоснабжение производить в соответствии с п. 5.1 настоящей схемы теплоснабжения и заключен</w:t>
      </w:r>
      <w:r w:rsidR="00801EC2">
        <w:rPr>
          <w:sz w:val="26"/>
          <w:szCs w:val="26"/>
        </w:rPr>
        <w:t>ным договором на теплоснабжение</w:t>
      </w:r>
      <w:r>
        <w:rPr>
          <w:sz w:val="26"/>
          <w:szCs w:val="26"/>
        </w:rPr>
        <w:t xml:space="preserve"> после выполнения всех условий, указанных в п. 5.1, потребитель должен уведомить теплоснабжающую организацию о расторжении договора в сроки, указанные в договоре. </w:t>
      </w:r>
    </w:p>
    <w:p w:rsidR="002F4A0A" w:rsidRDefault="000610A8" w:rsidP="000610A8">
      <w:pPr>
        <w:tabs>
          <w:tab w:val="left" w:pos="1125"/>
        </w:tabs>
        <w:ind w:firstLine="567"/>
        <w:jc w:val="both"/>
        <w:rPr>
          <w:sz w:val="26"/>
          <w:szCs w:val="26"/>
        </w:rPr>
      </w:pPr>
      <w:r w:rsidRPr="00E82A03">
        <w:rPr>
          <w:sz w:val="26"/>
          <w:szCs w:val="26"/>
        </w:rPr>
        <w:t>Другое перераспределение существующей тепловой нагрузки между источниками тепловой энергии не требуется, поскольку зон</w:t>
      </w:r>
      <w:r w:rsidR="00614863">
        <w:rPr>
          <w:sz w:val="26"/>
          <w:szCs w:val="26"/>
        </w:rPr>
        <w:t>ы</w:t>
      </w:r>
      <w:r w:rsidRPr="00E82A03">
        <w:rPr>
          <w:sz w:val="26"/>
          <w:szCs w:val="26"/>
        </w:rPr>
        <w:t xml:space="preserve"> действия всех теплоисточников </w:t>
      </w:r>
      <w:r w:rsidR="00614863">
        <w:rPr>
          <w:sz w:val="26"/>
          <w:szCs w:val="26"/>
        </w:rPr>
        <w:t>значительно удалены друг от друга.</w:t>
      </w:r>
    </w:p>
    <w:p w:rsidR="00614863" w:rsidRDefault="00614863" w:rsidP="00614863">
      <w:pPr>
        <w:tabs>
          <w:tab w:val="left" w:pos="3029"/>
        </w:tabs>
        <w:spacing w:before="240" w:after="240"/>
        <w:ind w:left="-142"/>
        <w:jc w:val="center"/>
        <w:rPr>
          <w:bCs/>
          <w:sz w:val="26"/>
          <w:szCs w:val="26"/>
        </w:rPr>
      </w:pPr>
      <w:r>
        <w:rPr>
          <w:b/>
          <w:sz w:val="28"/>
          <w:szCs w:val="28"/>
        </w:rPr>
        <w:t>12. Решение по бесхозяйным тепловым сетям</w:t>
      </w:r>
      <w:r w:rsidR="000227D3">
        <w:rPr>
          <w:b/>
          <w:sz w:val="28"/>
          <w:szCs w:val="28"/>
        </w:rPr>
        <w:t>.</w:t>
      </w:r>
    </w:p>
    <w:p w:rsidR="00614863" w:rsidRPr="00987B40" w:rsidRDefault="00E47EEC" w:rsidP="00614863">
      <w:pPr>
        <w:ind w:firstLine="567"/>
        <w:jc w:val="both"/>
        <w:rPr>
          <w:sz w:val="26"/>
          <w:szCs w:val="26"/>
        </w:rPr>
      </w:pPr>
      <w:r>
        <w:rPr>
          <w:bCs/>
          <w:sz w:val="26"/>
          <w:szCs w:val="26"/>
        </w:rPr>
        <w:t>На в</w:t>
      </w:r>
      <w:r w:rsidR="00614863">
        <w:rPr>
          <w:bCs/>
          <w:sz w:val="26"/>
          <w:szCs w:val="26"/>
        </w:rPr>
        <w:t xml:space="preserve">се </w:t>
      </w:r>
      <w:r>
        <w:rPr>
          <w:bCs/>
          <w:sz w:val="26"/>
          <w:szCs w:val="26"/>
        </w:rPr>
        <w:t xml:space="preserve">муниципальные </w:t>
      </w:r>
      <w:r w:rsidR="00936A4F">
        <w:rPr>
          <w:bCs/>
          <w:sz w:val="26"/>
          <w:szCs w:val="26"/>
        </w:rPr>
        <w:t xml:space="preserve">и используемые бесхозяйные </w:t>
      </w:r>
      <w:r w:rsidR="00614863">
        <w:rPr>
          <w:bCs/>
          <w:sz w:val="26"/>
          <w:szCs w:val="26"/>
        </w:rPr>
        <w:t xml:space="preserve">тепловые сети </w:t>
      </w:r>
      <w:r w:rsidR="00801EC2">
        <w:rPr>
          <w:sz w:val="26"/>
          <w:szCs w:val="26"/>
        </w:rPr>
        <w:t>Шунгенского сельского поселения</w:t>
      </w:r>
      <w:r w:rsidR="00801EC2" w:rsidRPr="00987B40">
        <w:rPr>
          <w:bCs/>
          <w:sz w:val="26"/>
          <w:szCs w:val="26"/>
        </w:rPr>
        <w:t xml:space="preserve"> </w:t>
      </w:r>
      <w:r w:rsidR="00936A4F">
        <w:rPr>
          <w:bCs/>
          <w:sz w:val="26"/>
          <w:szCs w:val="26"/>
        </w:rPr>
        <w:t xml:space="preserve">должно быть установлено право собственности, они должны быть </w:t>
      </w:r>
      <w:r w:rsidR="00BC5C04">
        <w:rPr>
          <w:bCs/>
          <w:sz w:val="26"/>
          <w:szCs w:val="26"/>
        </w:rPr>
        <w:t>поставлены на баланс</w:t>
      </w:r>
      <w:r w:rsidR="00936A4F">
        <w:rPr>
          <w:bCs/>
          <w:sz w:val="26"/>
          <w:szCs w:val="26"/>
        </w:rPr>
        <w:t xml:space="preserve">, зачислены </w:t>
      </w:r>
      <w:r w:rsidR="00BC5C04">
        <w:rPr>
          <w:bCs/>
          <w:sz w:val="26"/>
          <w:szCs w:val="26"/>
        </w:rPr>
        <w:t>в</w:t>
      </w:r>
      <w:r w:rsidR="00614863" w:rsidRPr="00987B40">
        <w:rPr>
          <w:bCs/>
          <w:sz w:val="26"/>
          <w:szCs w:val="26"/>
        </w:rPr>
        <w:t xml:space="preserve"> казну </w:t>
      </w:r>
      <w:r w:rsidR="00BC5C04">
        <w:rPr>
          <w:sz w:val="26"/>
          <w:szCs w:val="26"/>
        </w:rPr>
        <w:t>Костромского муниципального района</w:t>
      </w:r>
      <w:r w:rsidR="00801EC2">
        <w:rPr>
          <w:bCs/>
          <w:sz w:val="26"/>
          <w:szCs w:val="26"/>
        </w:rPr>
        <w:t xml:space="preserve"> и переданы</w:t>
      </w:r>
      <w:r w:rsidR="00614863">
        <w:rPr>
          <w:bCs/>
          <w:sz w:val="26"/>
          <w:szCs w:val="26"/>
        </w:rPr>
        <w:t xml:space="preserve"> в </w:t>
      </w:r>
      <w:r w:rsidR="00614863" w:rsidRPr="00987B40">
        <w:rPr>
          <w:bCs/>
          <w:sz w:val="26"/>
          <w:szCs w:val="26"/>
        </w:rPr>
        <w:t>аренду</w:t>
      </w:r>
      <w:r w:rsidR="00614863">
        <w:rPr>
          <w:bCs/>
          <w:sz w:val="26"/>
          <w:szCs w:val="26"/>
        </w:rPr>
        <w:t xml:space="preserve"> </w:t>
      </w:r>
      <w:r w:rsidR="00801EC2">
        <w:rPr>
          <w:bCs/>
          <w:sz w:val="26"/>
          <w:szCs w:val="26"/>
        </w:rPr>
        <w:t>теплоснабжающим организациям</w:t>
      </w:r>
      <w:r w:rsidR="00614863" w:rsidRPr="00987B40">
        <w:rPr>
          <w:bCs/>
          <w:sz w:val="26"/>
          <w:szCs w:val="26"/>
        </w:rPr>
        <w:t xml:space="preserve">. Если в процессе эксплуатации тепловых сетей будут выявлены их бесхозяйные участки, то они должны быть инвентаризированы, </w:t>
      </w:r>
      <w:r w:rsidR="00614863" w:rsidRPr="00987B40">
        <w:rPr>
          <w:sz w:val="26"/>
          <w:szCs w:val="26"/>
        </w:rPr>
        <w:t>приняты на баланс</w:t>
      </w:r>
      <w:r w:rsidR="00801EC2">
        <w:rPr>
          <w:sz w:val="26"/>
          <w:szCs w:val="26"/>
        </w:rPr>
        <w:t xml:space="preserve"> (в казну сель</w:t>
      </w:r>
      <w:r w:rsidR="00614863">
        <w:rPr>
          <w:sz w:val="26"/>
          <w:szCs w:val="26"/>
        </w:rPr>
        <w:t>ского поселения)</w:t>
      </w:r>
      <w:r w:rsidR="00614863" w:rsidRPr="00987B40">
        <w:rPr>
          <w:sz w:val="26"/>
          <w:szCs w:val="26"/>
        </w:rPr>
        <w:t xml:space="preserve"> и переданы в </w:t>
      </w:r>
      <w:r w:rsidR="00614863">
        <w:rPr>
          <w:sz w:val="26"/>
          <w:szCs w:val="26"/>
        </w:rPr>
        <w:t xml:space="preserve">концессию, </w:t>
      </w:r>
      <w:r w:rsidR="00614863" w:rsidRPr="00987B40">
        <w:rPr>
          <w:sz w:val="26"/>
          <w:szCs w:val="26"/>
        </w:rPr>
        <w:t xml:space="preserve">аренду </w:t>
      </w:r>
      <w:r w:rsidR="00614863">
        <w:rPr>
          <w:sz w:val="26"/>
          <w:szCs w:val="26"/>
        </w:rPr>
        <w:t xml:space="preserve">или хозяйственное ведение </w:t>
      </w:r>
      <w:r w:rsidR="00614863" w:rsidRPr="00987B40">
        <w:rPr>
          <w:sz w:val="26"/>
          <w:szCs w:val="26"/>
        </w:rPr>
        <w:t xml:space="preserve">эксплуатирующей </w:t>
      </w:r>
      <w:r w:rsidR="00614863">
        <w:rPr>
          <w:sz w:val="26"/>
          <w:szCs w:val="26"/>
        </w:rPr>
        <w:t xml:space="preserve">бесхозяйные участки </w:t>
      </w:r>
      <w:r w:rsidR="00614863" w:rsidRPr="00987B40">
        <w:rPr>
          <w:sz w:val="26"/>
          <w:szCs w:val="26"/>
        </w:rPr>
        <w:t xml:space="preserve">теплоснабжающей организации. Это позволит администрации </w:t>
      </w:r>
      <w:r w:rsidR="00BC5C04">
        <w:rPr>
          <w:sz w:val="26"/>
          <w:szCs w:val="26"/>
        </w:rPr>
        <w:t>муниципального района</w:t>
      </w:r>
      <w:r w:rsidR="00614863" w:rsidRPr="00987B40">
        <w:rPr>
          <w:sz w:val="26"/>
          <w:szCs w:val="26"/>
        </w:rPr>
        <w:t>:</w:t>
      </w:r>
    </w:p>
    <w:p w:rsidR="00614863" w:rsidRPr="00987B40" w:rsidRDefault="00614863" w:rsidP="00614863">
      <w:pPr>
        <w:ind w:firstLine="284"/>
        <w:jc w:val="both"/>
        <w:rPr>
          <w:bCs/>
          <w:sz w:val="26"/>
          <w:szCs w:val="26"/>
        </w:rPr>
      </w:pPr>
      <w:r w:rsidRPr="00987B40">
        <w:rPr>
          <w:sz w:val="26"/>
          <w:szCs w:val="26"/>
        </w:rPr>
        <w:t xml:space="preserve">- повысить ответственность теплоснабжающих организаций за техническое состояние участков </w:t>
      </w:r>
      <w:r w:rsidRPr="00987B40">
        <w:rPr>
          <w:bCs/>
          <w:sz w:val="26"/>
          <w:szCs w:val="26"/>
        </w:rPr>
        <w:t>бесхозяйных тепловых сетей, надежность теплоснабжения и качество услуг;</w:t>
      </w:r>
    </w:p>
    <w:p w:rsidR="00614863" w:rsidRPr="00987B40" w:rsidRDefault="00614863" w:rsidP="00614863">
      <w:pPr>
        <w:ind w:firstLine="284"/>
        <w:jc w:val="both"/>
        <w:rPr>
          <w:bCs/>
          <w:sz w:val="26"/>
          <w:szCs w:val="26"/>
        </w:rPr>
      </w:pPr>
      <w:r w:rsidRPr="00987B40">
        <w:rPr>
          <w:bCs/>
          <w:sz w:val="26"/>
          <w:szCs w:val="26"/>
        </w:rPr>
        <w:t xml:space="preserve">- увеличить стоимость передаваемого </w:t>
      </w:r>
      <w:r>
        <w:rPr>
          <w:bCs/>
          <w:sz w:val="26"/>
          <w:szCs w:val="26"/>
        </w:rPr>
        <w:t xml:space="preserve">в </w:t>
      </w:r>
      <w:r w:rsidRPr="00987B40">
        <w:rPr>
          <w:bCs/>
          <w:sz w:val="26"/>
          <w:szCs w:val="26"/>
        </w:rPr>
        <w:t>аренду имущества и арендную плату;</w:t>
      </w:r>
    </w:p>
    <w:p w:rsidR="00614863" w:rsidRPr="00987B40" w:rsidRDefault="00614863" w:rsidP="00614863">
      <w:pPr>
        <w:autoSpaceDE w:val="0"/>
        <w:ind w:firstLine="284"/>
        <w:jc w:val="both"/>
        <w:rPr>
          <w:rFonts w:eastAsia="Times New Roman"/>
          <w:bCs/>
          <w:sz w:val="26"/>
          <w:szCs w:val="26"/>
        </w:rPr>
      </w:pPr>
      <w:r w:rsidRPr="00987B40">
        <w:rPr>
          <w:rFonts w:eastAsia="Times New Roman"/>
          <w:bCs/>
          <w:sz w:val="26"/>
          <w:szCs w:val="26"/>
        </w:rPr>
        <w:lastRenderedPageBreak/>
        <w:t>- учесть затраты по эксплуатации бесхозяйных тепловых сетей в расчете тарифа на производство и передачу тепловой энергии.</w:t>
      </w:r>
    </w:p>
    <w:p w:rsidR="00614863" w:rsidRDefault="00614863" w:rsidP="00801EC2">
      <w:pPr>
        <w:tabs>
          <w:tab w:val="left" w:pos="1125"/>
        </w:tabs>
        <w:ind w:firstLine="567"/>
        <w:jc w:val="both"/>
        <w:rPr>
          <w:rFonts w:eastAsia="Times New Roman"/>
          <w:bCs/>
          <w:sz w:val="26"/>
          <w:szCs w:val="26"/>
        </w:rPr>
      </w:pPr>
      <w:r w:rsidRPr="00987B40">
        <w:rPr>
          <w:rFonts w:eastAsia="Times New Roman"/>
          <w:bCs/>
          <w:sz w:val="26"/>
          <w:szCs w:val="26"/>
        </w:rPr>
        <w:t xml:space="preserve">Тепловые сети, проложенные </w:t>
      </w:r>
      <w:r>
        <w:rPr>
          <w:rFonts w:eastAsia="Times New Roman"/>
          <w:bCs/>
          <w:sz w:val="26"/>
          <w:szCs w:val="26"/>
        </w:rPr>
        <w:t xml:space="preserve">потребителями </w:t>
      </w:r>
      <w:r w:rsidRPr="00987B40">
        <w:rPr>
          <w:rFonts w:eastAsia="Times New Roman"/>
          <w:bCs/>
          <w:sz w:val="26"/>
          <w:szCs w:val="26"/>
        </w:rPr>
        <w:t>от котельных к индивидуальным жилым домам</w:t>
      </w:r>
      <w:r>
        <w:rPr>
          <w:rFonts w:eastAsia="Times New Roman"/>
          <w:bCs/>
          <w:sz w:val="26"/>
          <w:szCs w:val="26"/>
        </w:rPr>
        <w:t xml:space="preserve"> или к другим объектам</w:t>
      </w:r>
      <w:r w:rsidRPr="00987B40">
        <w:rPr>
          <w:rFonts w:eastAsia="Times New Roman"/>
          <w:bCs/>
          <w:sz w:val="26"/>
          <w:szCs w:val="26"/>
        </w:rPr>
        <w:t>, являются собственностью владельцев этих объектов.</w:t>
      </w:r>
      <w:r w:rsidR="00801EC2">
        <w:rPr>
          <w:rFonts w:eastAsia="Times New Roman"/>
          <w:bCs/>
          <w:sz w:val="26"/>
          <w:szCs w:val="26"/>
        </w:rPr>
        <w:t xml:space="preserve"> </w:t>
      </w:r>
    </w:p>
    <w:p w:rsidR="00614863" w:rsidRDefault="00614863" w:rsidP="00614863">
      <w:pPr>
        <w:pStyle w:val="a3"/>
        <w:spacing w:before="240" w:after="240"/>
        <w:ind w:left="0" w:firstLine="567"/>
        <w:contextualSpacing w:val="0"/>
        <w:jc w:val="center"/>
        <w:rPr>
          <w:b/>
          <w:sz w:val="28"/>
          <w:szCs w:val="28"/>
        </w:rPr>
      </w:pPr>
      <w:r w:rsidRPr="00DE4AA3">
        <w:rPr>
          <w:b/>
          <w:sz w:val="28"/>
          <w:szCs w:val="28"/>
        </w:rPr>
        <w:t xml:space="preserve">13. Синхронизация схемы теплоснабжения со схемой газоснабжения и газификации </w:t>
      </w:r>
      <w:r>
        <w:rPr>
          <w:b/>
          <w:sz w:val="28"/>
          <w:szCs w:val="28"/>
        </w:rPr>
        <w:t>Костромской области</w:t>
      </w:r>
      <w:r w:rsidRPr="00DE4AA3">
        <w:rPr>
          <w:b/>
          <w:sz w:val="28"/>
          <w:szCs w:val="28"/>
        </w:rPr>
        <w:t xml:space="preserve"> и </w:t>
      </w:r>
      <w:r w:rsidR="00801EC2">
        <w:rPr>
          <w:b/>
          <w:sz w:val="28"/>
          <w:szCs w:val="28"/>
        </w:rPr>
        <w:t>сель</w:t>
      </w:r>
      <w:r>
        <w:rPr>
          <w:b/>
          <w:sz w:val="28"/>
          <w:szCs w:val="28"/>
        </w:rPr>
        <w:t>ского</w:t>
      </w:r>
      <w:r w:rsidRPr="00DE4AA3">
        <w:rPr>
          <w:b/>
          <w:sz w:val="28"/>
          <w:szCs w:val="28"/>
        </w:rPr>
        <w:t xml:space="preserve"> поселения, схемой и программой развития электроэнергетики, а также со схемой в</w:t>
      </w:r>
      <w:r w:rsidR="00801EC2">
        <w:rPr>
          <w:b/>
          <w:sz w:val="28"/>
          <w:szCs w:val="28"/>
        </w:rPr>
        <w:t>одоснабжения и водоотведения сель</w:t>
      </w:r>
      <w:r w:rsidRPr="00DE4AA3">
        <w:rPr>
          <w:b/>
          <w:sz w:val="28"/>
          <w:szCs w:val="28"/>
        </w:rPr>
        <w:t>ского поселения</w:t>
      </w:r>
    </w:p>
    <w:p w:rsidR="00614863" w:rsidRDefault="00442A8F" w:rsidP="00614863">
      <w:pPr>
        <w:ind w:firstLine="601"/>
        <w:jc w:val="both"/>
        <w:rPr>
          <w:sz w:val="26"/>
          <w:szCs w:val="26"/>
        </w:rPr>
      </w:pPr>
      <w:r>
        <w:rPr>
          <w:sz w:val="26"/>
          <w:szCs w:val="26"/>
        </w:rPr>
        <w:t>Шунгенское сельское поселение</w:t>
      </w:r>
      <w:r w:rsidRPr="00987B40">
        <w:rPr>
          <w:bCs/>
          <w:sz w:val="26"/>
          <w:szCs w:val="26"/>
        </w:rPr>
        <w:t xml:space="preserve"> </w:t>
      </w:r>
      <w:r w:rsidR="00614863">
        <w:rPr>
          <w:sz w:val="26"/>
          <w:szCs w:val="26"/>
        </w:rPr>
        <w:t>в период действия настоящей схемы теплосна</w:t>
      </w:r>
      <w:r>
        <w:rPr>
          <w:sz w:val="26"/>
          <w:szCs w:val="26"/>
        </w:rPr>
        <w:t>бжения является газифицированным</w:t>
      </w:r>
      <w:r w:rsidR="00614863">
        <w:rPr>
          <w:sz w:val="26"/>
          <w:szCs w:val="26"/>
        </w:rPr>
        <w:t>. Учреждения и организации, а также собственники жилых и нежилых помещений в МКД, при принятии решения о переходе на индивидуальное газовое теплоснабжение должны предварительно согласовать с поставщиком газа требуемые объемы поставки топлива</w:t>
      </w:r>
      <w:r w:rsidR="00936A4F">
        <w:rPr>
          <w:sz w:val="26"/>
          <w:szCs w:val="26"/>
        </w:rPr>
        <w:t xml:space="preserve"> и необходимое давление газа</w:t>
      </w:r>
      <w:r w:rsidR="00614863">
        <w:rPr>
          <w:sz w:val="26"/>
          <w:szCs w:val="26"/>
        </w:rPr>
        <w:t>.</w:t>
      </w:r>
    </w:p>
    <w:p w:rsidR="00614863" w:rsidRDefault="00614863" w:rsidP="00614863">
      <w:pPr>
        <w:pStyle w:val="ConsPlusNormal"/>
        <w:widowControl/>
        <w:tabs>
          <w:tab w:val="left" w:pos="0"/>
        </w:tabs>
        <w:ind w:firstLine="0"/>
        <w:jc w:val="both"/>
        <w:rPr>
          <w:rFonts w:ascii="Times New Roman" w:hAnsi="Times New Roman" w:cs="Times New Roman"/>
          <w:sz w:val="26"/>
          <w:szCs w:val="26"/>
        </w:rPr>
      </w:pPr>
      <w:r>
        <w:rPr>
          <w:rFonts w:ascii="Times New Roman" w:hAnsi="Times New Roman" w:cs="Times New Roman"/>
          <w:sz w:val="26"/>
          <w:szCs w:val="26"/>
        </w:rPr>
        <w:tab/>
      </w:r>
      <w:r w:rsidRPr="00E82A03">
        <w:rPr>
          <w:rFonts w:ascii="Times New Roman" w:hAnsi="Times New Roman" w:cs="Times New Roman"/>
          <w:sz w:val="26"/>
          <w:szCs w:val="26"/>
        </w:rPr>
        <w:t xml:space="preserve">Все </w:t>
      </w:r>
      <w:r>
        <w:rPr>
          <w:rFonts w:ascii="Times New Roman" w:hAnsi="Times New Roman" w:cs="Times New Roman"/>
          <w:sz w:val="26"/>
          <w:szCs w:val="26"/>
        </w:rPr>
        <w:t>объекты н</w:t>
      </w:r>
      <w:r w:rsidRPr="00E82A03">
        <w:rPr>
          <w:rFonts w:ascii="Times New Roman" w:hAnsi="Times New Roman" w:cs="Times New Roman"/>
          <w:sz w:val="26"/>
          <w:szCs w:val="26"/>
        </w:rPr>
        <w:t xml:space="preserve">ового строительства </w:t>
      </w:r>
      <w:r>
        <w:rPr>
          <w:rFonts w:ascii="Times New Roman" w:hAnsi="Times New Roman" w:cs="Times New Roman"/>
          <w:sz w:val="26"/>
          <w:szCs w:val="26"/>
        </w:rPr>
        <w:t>должны быть также обеспечены</w:t>
      </w:r>
      <w:r w:rsidRPr="00E82A03">
        <w:rPr>
          <w:rFonts w:ascii="Times New Roman" w:hAnsi="Times New Roman" w:cs="Times New Roman"/>
          <w:sz w:val="26"/>
          <w:szCs w:val="26"/>
        </w:rPr>
        <w:t xml:space="preserve"> электроснабжением, водоснабжением и водоотведением</w:t>
      </w:r>
      <w:r>
        <w:rPr>
          <w:rFonts w:ascii="Times New Roman" w:hAnsi="Times New Roman" w:cs="Times New Roman"/>
          <w:sz w:val="26"/>
          <w:szCs w:val="26"/>
        </w:rPr>
        <w:t xml:space="preserve"> путем </w:t>
      </w:r>
      <w:r w:rsidRPr="00E82A03">
        <w:rPr>
          <w:rFonts w:ascii="Times New Roman" w:hAnsi="Times New Roman" w:cs="Times New Roman"/>
          <w:sz w:val="26"/>
          <w:szCs w:val="26"/>
        </w:rPr>
        <w:t>подключен</w:t>
      </w:r>
      <w:r>
        <w:rPr>
          <w:rFonts w:ascii="Times New Roman" w:hAnsi="Times New Roman" w:cs="Times New Roman"/>
          <w:sz w:val="26"/>
          <w:szCs w:val="26"/>
        </w:rPr>
        <w:t>ия</w:t>
      </w:r>
      <w:r w:rsidRPr="00E82A03">
        <w:rPr>
          <w:rFonts w:ascii="Times New Roman" w:hAnsi="Times New Roman" w:cs="Times New Roman"/>
          <w:sz w:val="26"/>
          <w:szCs w:val="26"/>
        </w:rPr>
        <w:t xml:space="preserve"> к соответствующим инженерным сетям.</w:t>
      </w:r>
      <w:r>
        <w:rPr>
          <w:rFonts w:ascii="Times New Roman" w:hAnsi="Times New Roman" w:cs="Times New Roman"/>
          <w:sz w:val="26"/>
          <w:szCs w:val="26"/>
        </w:rPr>
        <w:t xml:space="preserve"> Для сокращения затрат и согласований по строительству новых газовых котельных </w:t>
      </w:r>
      <w:r w:rsidR="00936A4F">
        <w:rPr>
          <w:rFonts w:ascii="Times New Roman" w:hAnsi="Times New Roman" w:cs="Times New Roman"/>
          <w:sz w:val="26"/>
          <w:szCs w:val="26"/>
        </w:rPr>
        <w:t xml:space="preserve">их целесообразно </w:t>
      </w:r>
      <w:r>
        <w:rPr>
          <w:rFonts w:ascii="Times New Roman" w:hAnsi="Times New Roman" w:cs="Times New Roman"/>
          <w:sz w:val="26"/>
          <w:szCs w:val="26"/>
        </w:rPr>
        <w:t>строить в непосредственной близости от реконструируемых старых котельных.</w:t>
      </w:r>
      <w:r w:rsidRPr="000957DC">
        <w:rPr>
          <w:sz w:val="26"/>
          <w:szCs w:val="26"/>
        </w:rPr>
        <w:t xml:space="preserve"> </w:t>
      </w:r>
    </w:p>
    <w:p w:rsidR="00614863" w:rsidRDefault="00614863" w:rsidP="00614863">
      <w:pPr>
        <w:pStyle w:val="a3"/>
        <w:ind w:left="0" w:firstLine="567"/>
        <w:contextualSpacing w:val="0"/>
        <w:jc w:val="both"/>
        <w:rPr>
          <w:sz w:val="26"/>
          <w:szCs w:val="26"/>
        </w:rPr>
      </w:pPr>
      <w:r>
        <w:rPr>
          <w:sz w:val="26"/>
          <w:szCs w:val="26"/>
        </w:rPr>
        <w:tab/>
        <w:t>Выбранные земельные участки под строительство новых котельных должны быть зарезервированы, а вокруг них в санитарно-защитной зоне радиусом 50 м не допускается строительство жилых домов, объектов детских и медицинских учреждений.</w:t>
      </w:r>
    </w:p>
    <w:p w:rsidR="00614863" w:rsidRPr="003F0303" w:rsidRDefault="00614863" w:rsidP="00614863">
      <w:pPr>
        <w:pStyle w:val="a3"/>
        <w:spacing w:before="240" w:after="240"/>
        <w:ind w:left="0" w:firstLine="567"/>
        <w:contextualSpacing w:val="0"/>
        <w:jc w:val="both"/>
        <w:rPr>
          <w:sz w:val="28"/>
          <w:szCs w:val="28"/>
        </w:rPr>
      </w:pPr>
      <w:r w:rsidRPr="003F0303">
        <w:rPr>
          <w:b/>
          <w:sz w:val="28"/>
          <w:szCs w:val="28"/>
        </w:rPr>
        <w:t>14. Индикаторы разв</w:t>
      </w:r>
      <w:r w:rsidR="00442A8F">
        <w:rPr>
          <w:b/>
          <w:sz w:val="28"/>
          <w:szCs w:val="28"/>
        </w:rPr>
        <w:t>ития систем теплоснабжения сель</w:t>
      </w:r>
      <w:r w:rsidRPr="003F0303">
        <w:rPr>
          <w:b/>
          <w:sz w:val="28"/>
          <w:szCs w:val="28"/>
        </w:rPr>
        <w:t xml:space="preserve">ского поселения </w:t>
      </w:r>
    </w:p>
    <w:p w:rsidR="001D22F8" w:rsidRDefault="00614863" w:rsidP="004B22B6">
      <w:pPr>
        <w:tabs>
          <w:tab w:val="left" w:pos="1125"/>
        </w:tabs>
        <w:ind w:firstLine="567"/>
        <w:jc w:val="both"/>
        <w:rPr>
          <w:sz w:val="26"/>
          <w:szCs w:val="26"/>
        </w:rPr>
      </w:pPr>
      <w:r w:rsidRPr="0062189D">
        <w:rPr>
          <w:sz w:val="26"/>
          <w:szCs w:val="26"/>
        </w:rPr>
        <w:t>Перечень и формы представления индикаторов развития систем теплоснабжения</w:t>
      </w:r>
      <w:r>
        <w:rPr>
          <w:sz w:val="26"/>
          <w:szCs w:val="26"/>
        </w:rPr>
        <w:t xml:space="preserve"> приняты в соответствии с </w:t>
      </w:r>
      <w:r w:rsidRPr="006852B8">
        <w:rPr>
          <w:sz w:val="26"/>
          <w:szCs w:val="26"/>
        </w:rPr>
        <w:t>Методически</w:t>
      </w:r>
      <w:r>
        <w:rPr>
          <w:sz w:val="26"/>
          <w:szCs w:val="26"/>
        </w:rPr>
        <w:t xml:space="preserve">ми </w:t>
      </w:r>
      <w:hyperlink w:anchor="Par36" w:tooltip="МЕТОДИЧЕСКИЕ РЕКОМЕНДАЦИИ" w:history="1">
        <w:r>
          <w:rPr>
            <w:sz w:val="26"/>
            <w:szCs w:val="26"/>
          </w:rPr>
          <w:t>указ</w:t>
        </w:r>
        <w:r w:rsidRPr="006852B8">
          <w:rPr>
            <w:sz w:val="26"/>
            <w:szCs w:val="26"/>
          </w:rPr>
          <w:t>а</w:t>
        </w:r>
        <w:r>
          <w:rPr>
            <w:sz w:val="26"/>
            <w:szCs w:val="26"/>
          </w:rPr>
          <w:t>н</w:t>
        </w:r>
        <w:r w:rsidRPr="006852B8">
          <w:rPr>
            <w:sz w:val="26"/>
            <w:szCs w:val="26"/>
          </w:rPr>
          <w:t>и</w:t>
        </w:r>
        <w:r>
          <w:rPr>
            <w:sz w:val="26"/>
            <w:szCs w:val="26"/>
          </w:rPr>
          <w:t>ями</w:t>
        </w:r>
      </w:hyperlink>
      <w:r w:rsidRPr="006852B8">
        <w:rPr>
          <w:sz w:val="26"/>
          <w:szCs w:val="26"/>
        </w:rPr>
        <w:t xml:space="preserve"> по разработке схем теплоснабжения</w:t>
      </w:r>
      <w:r>
        <w:rPr>
          <w:sz w:val="26"/>
          <w:szCs w:val="26"/>
        </w:rPr>
        <w:t xml:space="preserve"> </w:t>
      </w:r>
      <w:r w:rsidRPr="0062189D">
        <w:rPr>
          <w:sz w:val="26"/>
          <w:szCs w:val="26"/>
        </w:rPr>
        <w:t>[</w:t>
      </w:r>
      <w:r w:rsidR="00BC5C04">
        <w:rPr>
          <w:sz w:val="26"/>
          <w:szCs w:val="26"/>
        </w:rPr>
        <w:t>22</w:t>
      </w:r>
      <w:r w:rsidRPr="0062189D">
        <w:rPr>
          <w:sz w:val="26"/>
          <w:szCs w:val="26"/>
        </w:rPr>
        <w:t>]</w:t>
      </w:r>
      <w:r>
        <w:rPr>
          <w:sz w:val="26"/>
          <w:szCs w:val="26"/>
        </w:rPr>
        <w:t xml:space="preserve"> и с учетом состава систем теплоснабжения </w:t>
      </w:r>
      <w:r w:rsidR="00442A8F">
        <w:rPr>
          <w:sz w:val="26"/>
          <w:szCs w:val="26"/>
        </w:rPr>
        <w:t>Шунгенского сельского поселения</w:t>
      </w:r>
      <w:r>
        <w:rPr>
          <w:sz w:val="26"/>
          <w:szCs w:val="26"/>
        </w:rPr>
        <w:t xml:space="preserve">. </w:t>
      </w:r>
      <w:r w:rsidRPr="007E09AB">
        <w:rPr>
          <w:sz w:val="26"/>
          <w:szCs w:val="26"/>
        </w:rPr>
        <w:t xml:space="preserve">Индикаторы (показатели) развития систем теплоснабжения </w:t>
      </w:r>
      <w:r>
        <w:rPr>
          <w:sz w:val="26"/>
          <w:szCs w:val="26"/>
        </w:rPr>
        <w:t xml:space="preserve">теплоснабжающих организаций по наиболее </w:t>
      </w:r>
      <w:r w:rsidRPr="00BC3840">
        <w:rPr>
          <w:sz w:val="26"/>
          <w:szCs w:val="26"/>
        </w:rPr>
        <w:t>оптимальному варианту №</w:t>
      </w:r>
      <w:r w:rsidR="00442A8F">
        <w:rPr>
          <w:sz w:val="26"/>
          <w:szCs w:val="26"/>
        </w:rPr>
        <w:t>2</w:t>
      </w:r>
      <w:r w:rsidRPr="00BC3840">
        <w:rPr>
          <w:sz w:val="26"/>
          <w:szCs w:val="26"/>
        </w:rPr>
        <w:t xml:space="preserve"> представлены</w:t>
      </w:r>
      <w:r>
        <w:rPr>
          <w:sz w:val="26"/>
          <w:szCs w:val="26"/>
        </w:rPr>
        <w:t xml:space="preserve"> в таблицах представлены в таблицах 14.1 – 14.</w:t>
      </w:r>
      <w:r w:rsidR="00936A4F">
        <w:rPr>
          <w:sz w:val="26"/>
          <w:szCs w:val="26"/>
        </w:rPr>
        <w:t>2</w:t>
      </w:r>
      <w:r>
        <w:rPr>
          <w:sz w:val="26"/>
          <w:szCs w:val="26"/>
        </w:rPr>
        <w:t>.</w:t>
      </w:r>
      <w:r w:rsidR="00442A8F">
        <w:rPr>
          <w:sz w:val="26"/>
          <w:szCs w:val="26"/>
        </w:rPr>
        <w:t xml:space="preserve"> </w:t>
      </w:r>
    </w:p>
    <w:p w:rsidR="001D22F8" w:rsidRPr="00771873" w:rsidRDefault="001D22F8" w:rsidP="001D22F8">
      <w:pPr>
        <w:spacing w:after="120"/>
        <w:ind w:firstLine="601"/>
        <w:jc w:val="both"/>
        <w:rPr>
          <w:sz w:val="26"/>
          <w:szCs w:val="26"/>
        </w:rPr>
        <w:sectPr w:rsidR="001D22F8" w:rsidRPr="00771873" w:rsidSect="00D31115">
          <w:pgSz w:w="11906" w:h="16838" w:code="9"/>
          <w:pgMar w:top="851" w:right="567" w:bottom="851" w:left="1134" w:header="510" w:footer="510" w:gutter="0"/>
          <w:cols w:space="708"/>
          <w:docGrid w:linePitch="381"/>
        </w:sectPr>
      </w:pPr>
    </w:p>
    <w:p w:rsidR="001D22F8" w:rsidRPr="00271D49" w:rsidRDefault="001D22F8" w:rsidP="001D22F8">
      <w:pPr>
        <w:pStyle w:val="ConsPlusNormal"/>
        <w:spacing w:after="120"/>
        <w:ind w:firstLine="539"/>
        <w:jc w:val="center"/>
        <w:outlineLvl w:val="2"/>
        <w:rPr>
          <w:rFonts w:ascii="Times New Roman" w:hAnsi="Times New Roman" w:cs="Times New Roman"/>
          <w:sz w:val="26"/>
          <w:szCs w:val="26"/>
        </w:rPr>
      </w:pPr>
      <w:r w:rsidRPr="00271D49">
        <w:rPr>
          <w:rFonts w:ascii="Times New Roman" w:hAnsi="Times New Roman" w:cs="Times New Roman"/>
          <w:sz w:val="26"/>
          <w:szCs w:val="26"/>
        </w:rPr>
        <w:lastRenderedPageBreak/>
        <w:t>Таблица 1</w:t>
      </w:r>
      <w:r>
        <w:rPr>
          <w:rFonts w:ascii="Times New Roman" w:hAnsi="Times New Roman" w:cs="Times New Roman"/>
          <w:sz w:val="26"/>
          <w:szCs w:val="26"/>
        </w:rPr>
        <w:t>4</w:t>
      </w:r>
      <w:r w:rsidRPr="00271D49">
        <w:rPr>
          <w:rFonts w:ascii="Times New Roman" w:hAnsi="Times New Roman" w:cs="Times New Roman"/>
          <w:sz w:val="26"/>
          <w:szCs w:val="26"/>
        </w:rPr>
        <w:t>.1</w:t>
      </w:r>
      <w:r>
        <w:rPr>
          <w:rFonts w:ascii="Times New Roman" w:hAnsi="Times New Roman" w:cs="Times New Roman"/>
          <w:sz w:val="26"/>
          <w:szCs w:val="26"/>
        </w:rPr>
        <w:t>. Ц</w:t>
      </w:r>
      <w:r w:rsidRPr="00271D49">
        <w:rPr>
          <w:rFonts w:ascii="Times New Roman" w:hAnsi="Times New Roman" w:cs="Times New Roman"/>
          <w:sz w:val="26"/>
          <w:szCs w:val="26"/>
        </w:rPr>
        <w:t>елевы</w:t>
      </w:r>
      <w:r>
        <w:rPr>
          <w:rFonts w:ascii="Times New Roman" w:hAnsi="Times New Roman" w:cs="Times New Roman"/>
          <w:sz w:val="26"/>
          <w:szCs w:val="26"/>
        </w:rPr>
        <w:t>е</w:t>
      </w:r>
      <w:r w:rsidRPr="00271D49">
        <w:rPr>
          <w:rFonts w:ascii="Times New Roman" w:hAnsi="Times New Roman" w:cs="Times New Roman"/>
          <w:sz w:val="26"/>
          <w:szCs w:val="26"/>
        </w:rPr>
        <w:t xml:space="preserve"> показател</w:t>
      </w:r>
      <w:r>
        <w:rPr>
          <w:rFonts w:ascii="Times New Roman" w:hAnsi="Times New Roman" w:cs="Times New Roman"/>
          <w:sz w:val="26"/>
          <w:szCs w:val="26"/>
        </w:rPr>
        <w:t>и (индикаторы)</w:t>
      </w:r>
      <w:r w:rsidRPr="00271D49">
        <w:rPr>
          <w:rFonts w:ascii="Times New Roman" w:hAnsi="Times New Roman" w:cs="Times New Roman"/>
          <w:sz w:val="26"/>
          <w:szCs w:val="26"/>
        </w:rPr>
        <w:t xml:space="preserve"> эффективности котельных</w:t>
      </w:r>
      <w:r>
        <w:rPr>
          <w:rFonts w:ascii="Times New Roman" w:hAnsi="Times New Roman" w:cs="Times New Roman"/>
          <w:sz w:val="26"/>
          <w:szCs w:val="26"/>
        </w:rPr>
        <w:t xml:space="preserve"> </w:t>
      </w:r>
      <w:r w:rsidR="00442A8F" w:rsidRPr="00F4114F">
        <w:rPr>
          <w:rFonts w:ascii="Times New Roman" w:hAnsi="Times New Roman" w:cs="Times New Roman"/>
          <w:sz w:val="26"/>
          <w:szCs w:val="26"/>
        </w:rPr>
        <w:t>МУП "Коммунсервис"</w:t>
      </w:r>
    </w:p>
    <w:tbl>
      <w:tblPr>
        <w:tblW w:w="15666" w:type="dxa"/>
        <w:tblInd w:w="40" w:type="dxa"/>
        <w:tblLayout w:type="fixed"/>
        <w:tblCellMar>
          <w:left w:w="40" w:type="dxa"/>
          <w:right w:w="40" w:type="dxa"/>
        </w:tblCellMar>
        <w:tblLook w:val="0000" w:firstRow="0" w:lastRow="0" w:firstColumn="0" w:lastColumn="0" w:noHBand="0" w:noVBand="0"/>
      </w:tblPr>
      <w:tblGrid>
        <w:gridCol w:w="409"/>
        <w:gridCol w:w="2703"/>
        <w:gridCol w:w="1141"/>
        <w:gridCol w:w="760"/>
        <w:gridCol w:w="760"/>
        <w:gridCol w:w="761"/>
        <w:gridCol w:w="761"/>
        <w:gridCol w:w="761"/>
        <w:gridCol w:w="761"/>
        <w:gridCol w:w="761"/>
        <w:gridCol w:w="761"/>
        <w:gridCol w:w="761"/>
        <w:gridCol w:w="761"/>
        <w:gridCol w:w="761"/>
        <w:gridCol w:w="761"/>
        <w:gridCol w:w="761"/>
        <w:gridCol w:w="761"/>
        <w:gridCol w:w="761"/>
      </w:tblGrid>
      <w:tr w:rsidR="00BC5C04" w:rsidRPr="005F5D7D" w:rsidTr="00BC5C04">
        <w:trPr>
          <w:trHeight w:val="20"/>
        </w:trPr>
        <w:tc>
          <w:tcPr>
            <w:tcW w:w="409" w:type="dxa"/>
            <w:tcBorders>
              <w:top w:val="single" w:sz="8" w:space="0" w:color="auto"/>
              <w:left w:val="single" w:sz="8" w:space="0" w:color="auto"/>
              <w:bottom w:val="single" w:sz="8" w:space="0" w:color="auto"/>
              <w:right w:val="single" w:sz="8" w:space="0" w:color="auto"/>
            </w:tcBorders>
            <w:vAlign w:val="center"/>
          </w:tcPr>
          <w:p w:rsidR="00BC5C04" w:rsidRPr="005F5D7D" w:rsidRDefault="00BC5C04" w:rsidP="00BC5C04">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 п/п</w:t>
            </w:r>
          </w:p>
        </w:tc>
        <w:tc>
          <w:tcPr>
            <w:tcW w:w="2703" w:type="dxa"/>
            <w:tcBorders>
              <w:top w:val="single" w:sz="8" w:space="0" w:color="auto"/>
              <w:left w:val="single" w:sz="8" w:space="0" w:color="auto"/>
              <w:bottom w:val="single" w:sz="8" w:space="0" w:color="auto"/>
              <w:right w:val="single" w:sz="8" w:space="0" w:color="auto"/>
            </w:tcBorders>
            <w:vAlign w:val="center"/>
          </w:tcPr>
          <w:p w:rsidR="00BC5C04" w:rsidRPr="005F5D7D" w:rsidRDefault="00BC5C04" w:rsidP="00BC5C04">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Наименование показателей</w:t>
            </w:r>
          </w:p>
        </w:tc>
        <w:tc>
          <w:tcPr>
            <w:tcW w:w="1141" w:type="dxa"/>
            <w:tcBorders>
              <w:top w:val="single" w:sz="8" w:space="0" w:color="auto"/>
              <w:left w:val="single" w:sz="8" w:space="0" w:color="auto"/>
              <w:bottom w:val="single" w:sz="8" w:space="0" w:color="auto"/>
              <w:right w:val="single" w:sz="8" w:space="0" w:color="auto"/>
            </w:tcBorders>
            <w:vAlign w:val="center"/>
          </w:tcPr>
          <w:p w:rsidR="00BC5C04" w:rsidRPr="005F5D7D" w:rsidRDefault="00BC5C04" w:rsidP="00BC5C04">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Единица измерения</w:t>
            </w:r>
          </w:p>
        </w:tc>
        <w:tc>
          <w:tcPr>
            <w:tcW w:w="760"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2025г.</w:t>
            </w:r>
          </w:p>
        </w:tc>
        <w:tc>
          <w:tcPr>
            <w:tcW w:w="760"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2026г.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2027г.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2028г.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2029г.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2030г.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2031г.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2032г.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2033г.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Pr="001B5013" w:rsidRDefault="00BC5C04" w:rsidP="00BC5C04">
            <w:pPr>
              <w:jc w:val="center"/>
              <w:rPr>
                <w:color w:val="000000"/>
                <w:szCs w:val="24"/>
              </w:rPr>
            </w:pPr>
            <w:r w:rsidRPr="001B5013">
              <w:rPr>
                <w:color w:val="000000"/>
                <w:szCs w:val="24"/>
              </w:rPr>
              <w:t>2034г.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Default="00BC5C04" w:rsidP="00BC5C04">
            <w:pPr>
              <w:jc w:val="center"/>
            </w:pPr>
            <w:r w:rsidRPr="005A0E91">
              <w:rPr>
                <w:color w:val="000000"/>
                <w:szCs w:val="24"/>
              </w:rPr>
              <w:t>203</w:t>
            </w:r>
            <w:r>
              <w:rPr>
                <w:color w:val="000000"/>
                <w:szCs w:val="24"/>
              </w:rPr>
              <w:t>5</w:t>
            </w:r>
            <w:r w:rsidRPr="005A0E91">
              <w:rPr>
                <w:color w:val="000000"/>
                <w:szCs w:val="24"/>
              </w:rPr>
              <w:t>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Default="00BC5C04" w:rsidP="00BC5C04">
            <w:pPr>
              <w:jc w:val="center"/>
            </w:pPr>
            <w:r w:rsidRPr="005A0E91">
              <w:rPr>
                <w:color w:val="000000"/>
                <w:szCs w:val="24"/>
              </w:rPr>
              <w:t>203</w:t>
            </w:r>
            <w:r>
              <w:rPr>
                <w:color w:val="000000"/>
                <w:szCs w:val="24"/>
              </w:rPr>
              <w:t>6</w:t>
            </w:r>
            <w:r w:rsidRPr="005A0E91">
              <w:rPr>
                <w:color w:val="000000"/>
                <w:szCs w:val="24"/>
              </w:rPr>
              <w:t>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Default="00BC5C04" w:rsidP="00BC5C04">
            <w:pPr>
              <w:jc w:val="center"/>
            </w:pPr>
            <w:r w:rsidRPr="005A0E91">
              <w:rPr>
                <w:color w:val="000000"/>
                <w:szCs w:val="24"/>
              </w:rPr>
              <w:t>203</w:t>
            </w:r>
            <w:r>
              <w:rPr>
                <w:color w:val="000000"/>
                <w:szCs w:val="24"/>
              </w:rPr>
              <w:t>7</w:t>
            </w:r>
            <w:r w:rsidRPr="005A0E91">
              <w:rPr>
                <w:color w:val="000000"/>
                <w:szCs w:val="24"/>
              </w:rPr>
              <w:t>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Default="00BC5C04" w:rsidP="00BC5C04">
            <w:pPr>
              <w:jc w:val="center"/>
            </w:pPr>
            <w:r w:rsidRPr="005A0E91">
              <w:rPr>
                <w:color w:val="000000"/>
                <w:szCs w:val="24"/>
              </w:rPr>
              <w:t>203</w:t>
            </w:r>
            <w:r>
              <w:rPr>
                <w:color w:val="000000"/>
                <w:szCs w:val="24"/>
              </w:rPr>
              <w:t>8</w:t>
            </w:r>
            <w:r w:rsidRPr="005A0E91">
              <w:rPr>
                <w:color w:val="000000"/>
                <w:szCs w:val="24"/>
              </w:rPr>
              <w:t>г.</w:t>
            </w:r>
          </w:p>
        </w:tc>
        <w:tc>
          <w:tcPr>
            <w:tcW w:w="761" w:type="dxa"/>
            <w:tcBorders>
              <w:top w:val="single" w:sz="8" w:space="0" w:color="auto"/>
              <w:left w:val="single" w:sz="8" w:space="0" w:color="auto"/>
              <w:bottom w:val="single" w:sz="8" w:space="0" w:color="auto"/>
              <w:right w:val="single" w:sz="8" w:space="0" w:color="auto"/>
            </w:tcBorders>
            <w:vAlign w:val="center"/>
          </w:tcPr>
          <w:p w:rsidR="00BC5C04" w:rsidRDefault="00BC5C04" w:rsidP="00BC5C04">
            <w:pPr>
              <w:jc w:val="center"/>
            </w:pPr>
            <w:r w:rsidRPr="005A0E91">
              <w:rPr>
                <w:color w:val="000000"/>
                <w:szCs w:val="24"/>
              </w:rPr>
              <w:t>203</w:t>
            </w:r>
            <w:r>
              <w:rPr>
                <w:color w:val="000000"/>
                <w:szCs w:val="24"/>
              </w:rPr>
              <w:t>9</w:t>
            </w:r>
            <w:r w:rsidRPr="005A0E91">
              <w:rPr>
                <w:color w:val="000000"/>
                <w:szCs w:val="24"/>
              </w:rPr>
              <w:t>г.</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Установленная тепловая мощность (УТМ)</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Гкал/ч</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rFonts w:eastAsia="Times New Roman"/>
                <w:color w:val="000000"/>
                <w:lang w:eastAsia="ru-RU"/>
              </w:rPr>
            </w:pPr>
            <w:r>
              <w:rPr>
                <w:color w:val="000000"/>
              </w:rPr>
              <w:t>1,978</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2.</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Присоединенная тепловая нагрузка</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Гкал/ч</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1,474</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3.</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Располагаемая тепловая мощность</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Гкал/ч</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1,978</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4.</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Потери УТМ</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5.</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Резерв тепловой мощности</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25,5</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6.</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Производство тепловой энергии</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6011,7</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7.</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Отпуск тепловой энергии с коллекторов</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5906,1</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8.</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Средневзвешенный срок службы котлов</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лет</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12</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14</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9.</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Остаточный ресурс котлов</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лет</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Cs w:val="24"/>
              </w:rPr>
            </w:pPr>
            <w:r>
              <w:rPr>
                <w:color w:val="000000"/>
              </w:rPr>
              <w:t>10</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-1</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-2</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 w:val="22"/>
              </w:rPr>
            </w:pPr>
            <w:r>
              <w:rPr>
                <w:color w:val="000000"/>
                <w:sz w:val="22"/>
              </w:rPr>
              <w:t>-4</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10.</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УРУТ на выработку тепловой энергии</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proofErr w:type="spellStart"/>
            <w:r w:rsidRPr="005F5D7D">
              <w:rPr>
                <w:rFonts w:ascii="Times New Roman" w:hAnsi="Times New Roman" w:cs="Times New Roman"/>
                <w:sz w:val="22"/>
                <w:szCs w:val="22"/>
              </w:rPr>
              <w:t>кгу.т</w:t>
            </w:r>
            <w:proofErr w:type="spellEnd"/>
            <w:r w:rsidRPr="005F5D7D">
              <w:rPr>
                <w:rFonts w:ascii="Times New Roman" w:hAnsi="Times New Roman" w:cs="Times New Roman"/>
                <w:sz w:val="22"/>
                <w:szCs w:val="22"/>
              </w:rPr>
              <w:t>/Гкал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szCs w:val="24"/>
              </w:rPr>
            </w:pPr>
            <w:r>
              <w:rPr>
                <w:color w:val="000000"/>
              </w:rPr>
              <w:t>155,3</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155,3</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11</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Собственные нужды</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1,47</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12</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УРУТ на отпуск тепловой энергии</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кг у.т/Гкал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157,6</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13</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Удельный расход электроэнергии</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ind w:left="-40"/>
              <w:jc w:val="center"/>
              <w:rPr>
                <w:rFonts w:ascii="Times New Roman" w:hAnsi="Times New Roman" w:cs="Times New Roman"/>
                <w:sz w:val="22"/>
                <w:szCs w:val="22"/>
              </w:rPr>
            </w:pPr>
            <w:r w:rsidRPr="005F5D7D">
              <w:rPr>
                <w:rFonts w:ascii="Times New Roman" w:hAnsi="Times New Roman" w:cs="Times New Roman"/>
                <w:sz w:val="22"/>
                <w:szCs w:val="22"/>
              </w:rPr>
              <w:t>кВт*ч/Гкал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21,8</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 xml:space="preserve">14 </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Удельный расход теплоносителя</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м</w:t>
            </w:r>
            <w:r w:rsidRPr="005F5D7D">
              <w:rPr>
                <w:rFonts w:ascii="Times New Roman" w:hAnsi="Times New Roman" w:cs="Times New Roman"/>
                <w:sz w:val="22"/>
                <w:szCs w:val="22"/>
                <w:vertAlign w:val="superscript"/>
              </w:rPr>
              <w:t>3</w:t>
            </w:r>
            <w:r w:rsidRPr="005F5D7D">
              <w:rPr>
                <w:rFonts w:ascii="Times New Roman" w:hAnsi="Times New Roman" w:cs="Times New Roman"/>
                <w:sz w:val="22"/>
                <w:szCs w:val="22"/>
              </w:rPr>
              <w:t>/Гкал</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0,359</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15</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Коэффициент использования</w:t>
            </w:r>
          </w:p>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УТМ</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74,5</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16</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Число часов использования УТМ</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ч/год</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8424</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17</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Доля автоматизированных котельных без персонала</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r>
      <w:tr w:rsidR="00936A4F" w:rsidRPr="005F5D7D" w:rsidTr="00BC5C04">
        <w:trPr>
          <w:trHeight w:val="20"/>
        </w:trPr>
        <w:tc>
          <w:tcPr>
            <w:tcW w:w="409"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18</w:t>
            </w:r>
          </w:p>
        </w:tc>
        <w:tc>
          <w:tcPr>
            <w:tcW w:w="2703" w:type="dxa"/>
            <w:tcBorders>
              <w:left w:val="single" w:sz="8" w:space="0" w:color="auto"/>
              <w:bottom w:val="single" w:sz="8" w:space="0" w:color="auto"/>
              <w:right w:val="single" w:sz="8" w:space="0" w:color="auto"/>
            </w:tcBorders>
            <w:vAlign w:val="center"/>
          </w:tcPr>
          <w:p w:rsidR="00936A4F" w:rsidRPr="005F5D7D" w:rsidRDefault="00936A4F" w:rsidP="00936A4F">
            <w:pPr>
              <w:pStyle w:val="ConsPlusNonformat"/>
              <w:rPr>
                <w:rFonts w:ascii="Times New Roman" w:hAnsi="Times New Roman" w:cs="Times New Roman"/>
                <w:sz w:val="22"/>
                <w:szCs w:val="22"/>
              </w:rPr>
            </w:pPr>
            <w:r>
              <w:rPr>
                <w:rFonts w:ascii="Times New Roman" w:hAnsi="Times New Roman" w:cs="Times New Roman"/>
                <w:sz w:val="22"/>
                <w:szCs w:val="22"/>
              </w:rPr>
              <w:t>Доля котельных, оборудован</w:t>
            </w:r>
            <w:r w:rsidRPr="005F5D7D">
              <w:rPr>
                <w:rFonts w:ascii="Times New Roman" w:hAnsi="Times New Roman" w:cs="Times New Roman"/>
                <w:sz w:val="22"/>
                <w:szCs w:val="22"/>
              </w:rPr>
              <w:t>ных приборами учета</w:t>
            </w:r>
          </w:p>
        </w:tc>
        <w:tc>
          <w:tcPr>
            <w:tcW w:w="1141" w:type="dxa"/>
            <w:tcBorders>
              <w:left w:val="single" w:sz="8" w:space="0" w:color="auto"/>
              <w:bottom w:val="single" w:sz="8" w:space="0" w:color="auto"/>
              <w:right w:val="single" w:sz="8" w:space="0" w:color="auto"/>
            </w:tcBorders>
            <w:vAlign w:val="center"/>
          </w:tcPr>
          <w:p w:rsidR="00936A4F" w:rsidRPr="005F5D7D" w:rsidRDefault="00936A4F" w:rsidP="00936A4F">
            <w:pPr>
              <w:pStyle w:val="ConsNormal"/>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0</w:t>
            </w:r>
          </w:p>
        </w:tc>
        <w:tc>
          <w:tcPr>
            <w:tcW w:w="760"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c>
          <w:tcPr>
            <w:tcW w:w="761" w:type="dxa"/>
            <w:tcBorders>
              <w:left w:val="single" w:sz="8" w:space="0" w:color="auto"/>
              <w:bottom w:val="single" w:sz="8" w:space="0" w:color="auto"/>
              <w:right w:val="single" w:sz="8" w:space="0" w:color="auto"/>
            </w:tcBorders>
            <w:vAlign w:val="center"/>
          </w:tcPr>
          <w:p w:rsidR="00936A4F" w:rsidRDefault="00936A4F" w:rsidP="00936A4F">
            <w:pPr>
              <w:jc w:val="center"/>
              <w:rPr>
                <w:color w:val="000000"/>
              </w:rPr>
            </w:pPr>
            <w:r>
              <w:rPr>
                <w:color w:val="000000"/>
              </w:rPr>
              <w:t>100</w:t>
            </w:r>
          </w:p>
        </w:tc>
      </w:tr>
    </w:tbl>
    <w:p w:rsidR="001D22F8" w:rsidRDefault="001D22F8" w:rsidP="001D22F8">
      <w:pPr>
        <w:spacing w:after="120"/>
        <w:jc w:val="center"/>
      </w:pPr>
      <w:r w:rsidRPr="00271D49">
        <w:rPr>
          <w:sz w:val="26"/>
          <w:szCs w:val="26"/>
        </w:rPr>
        <w:lastRenderedPageBreak/>
        <w:t>Таблица 1</w:t>
      </w:r>
      <w:r>
        <w:rPr>
          <w:sz w:val="26"/>
          <w:szCs w:val="26"/>
        </w:rPr>
        <w:t>4</w:t>
      </w:r>
      <w:r w:rsidRPr="00271D49">
        <w:rPr>
          <w:sz w:val="26"/>
          <w:szCs w:val="26"/>
        </w:rPr>
        <w:t>.</w:t>
      </w:r>
      <w:r>
        <w:rPr>
          <w:sz w:val="26"/>
          <w:szCs w:val="26"/>
        </w:rPr>
        <w:t>2</w:t>
      </w:r>
      <w:r w:rsidRPr="00271D49">
        <w:rPr>
          <w:sz w:val="26"/>
          <w:szCs w:val="26"/>
        </w:rPr>
        <w:t>.</w:t>
      </w:r>
      <w:r>
        <w:rPr>
          <w:sz w:val="26"/>
          <w:szCs w:val="26"/>
        </w:rPr>
        <w:t xml:space="preserve"> Ц</w:t>
      </w:r>
      <w:r w:rsidRPr="00271D49">
        <w:rPr>
          <w:sz w:val="26"/>
          <w:szCs w:val="26"/>
        </w:rPr>
        <w:t>елевы</w:t>
      </w:r>
      <w:r>
        <w:rPr>
          <w:sz w:val="26"/>
          <w:szCs w:val="26"/>
        </w:rPr>
        <w:t>е</w:t>
      </w:r>
      <w:r w:rsidRPr="00271D49">
        <w:rPr>
          <w:sz w:val="26"/>
          <w:szCs w:val="26"/>
        </w:rPr>
        <w:t xml:space="preserve"> показател</w:t>
      </w:r>
      <w:r>
        <w:rPr>
          <w:sz w:val="26"/>
          <w:szCs w:val="26"/>
        </w:rPr>
        <w:t>и (индикаторы)</w:t>
      </w:r>
      <w:r w:rsidRPr="00271D49">
        <w:rPr>
          <w:sz w:val="26"/>
          <w:szCs w:val="26"/>
        </w:rPr>
        <w:t xml:space="preserve"> эффективности передачи тепловой энергии</w:t>
      </w:r>
      <w:r>
        <w:rPr>
          <w:sz w:val="26"/>
          <w:szCs w:val="26"/>
        </w:rPr>
        <w:t xml:space="preserve"> от </w:t>
      </w:r>
      <w:r w:rsidRPr="00271D49">
        <w:rPr>
          <w:sz w:val="26"/>
          <w:szCs w:val="26"/>
        </w:rPr>
        <w:t>котельных</w:t>
      </w:r>
      <w:r>
        <w:rPr>
          <w:sz w:val="26"/>
          <w:szCs w:val="26"/>
        </w:rPr>
        <w:t xml:space="preserve"> </w:t>
      </w:r>
      <w:r w:rsidR="00442A8F" w:rsidRPr="00442A8F">
        <w:rPr>
          <w:sz w:val="26"/>
          <w:szCs w:val="26"/>
        </w:rPr>
        <w:t>МУП "Коммунсервис"</w:t>
      </w:r>
    </w:p>
    <w:tbl>
      <w:tblPr>
        <w:tblW w:w="1561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06"/>
        <w:gridCol w:w="2855"/>
        <w:gridCol w:w="1134"/>
        <w:gridCol w:w="749"/>
        <w:gridCol w:w="748"/>
        <w:gridCol w:w="748"/>
        <w:gridCol w:w="748"/>
        <w:gridCol w:w="748"/>
        <w:gridCol w:w="748"/>
        <w:gridCol w:w="748"/>
        <w:gridCol w:w="748"/>
        <w:gridCol w:w="748"/>
        <w:gridCol w:w="748"/>
        <w:gridCol w:w="748"/>
        <w:gridCol w:w="748"/>
        <w:gridCol w:w="748"/>
        <w:gridCol w:w="748"/>
        <w:gridCol w:w="748"/>
      </w:tblGrid>
      <w:tr w:rsidR="00920B2A" w:rsidRPr="005F5D7D" w:rsidTr="00920B2A">
        <w:trPr>
          <w:trHeight w:val="20"/>
        </w:trPr>
        <w:tc>
          <w:tcPr>
            <w:tcW w:w="406" w:type="dxa"/>
            <w:vAlign w:val="center"/>
          </w:tcPr>
          <w:p w:rsidR="00920B2A" w:rsidRPr="00823CB9" w:rsidRDefault="00920B2A" w:rsidP="00920B2A">
            <w:pPr>
              <w:jc w:val="center"/>
              <w:rPr>
                <w:rFonts w:eastAsia="Times New Roman"/>
                <w:color w:val="000000"/>
                <w:sz w:val="22"/>
                <w:lang w:eastAsia="ru-RU"/>
              </w:rPr>
            </w:pPr>
            <w:r w:rsidRPr="00823CB9">
              <w:rPr>
                <w:rFonts w:eastAsia="Times New Roman"/>
                <w:color w:val="000000"/>
                <w:sz w:val="22"/>
                <w:lang w:eastAsia="ru-RU"/>
              </w:rPr>
              <w:t>№ п/п</w:t>
            </w:r>
          </w:p>
        </w:tc>
        <w:tc>
          <w:tcPr>
            <w:tcW w:w="2855" w:type="dxa"/>
            <w:vAlign w:val="center"/>
          </w:tcPr>
          <w:p w:rsidR="00920B2A" w:rsidRPr="00823CB9" w:rsidRDefault="00920B2A" w:rsidP="00920B2A">
            <w:pPr>
              <w:jc w:val="center"/>
              <w:rPr>
                <w:rFonts w:eastAsia="Times New Roman"/>
                <w:color w:val="000000"/>
                <w:sz w:val="22"/>
                <w:lang w:eastAsia="ru-RU"/>
              </w:rPr>
            </w:pPr>
            <w:r w:rsidRPr="00823CB9">
              <w:rPr>
                <w:rFonts w:eastAsia="Times New Roman"/>
                <w:color w:val="000000"/>
                <w:sz w:val="22"/>
                <w:lang w:eastAsia="ru-RU"/>
              </w:rPr>
              <w:t>Наименование показателей</w:t>
            </w:r>
          </w:p>
        </w:tc>
        <w:tc>
          <w:tcPr>
            <w:tcW w:w="1134" w:type="dxa"/>
            <w:vAlign w:val="center"/>
          </w:tcPr>
          <w:p w:rsidR="00920B2A" w:rsidRPr="00823CB9" w:rsidRDefault="00920B2A" w:rsidP="00920B2A">
            <w:pPr>
              <w:jc w:val="center"/>
              <w:rPr>
                <w:rFonts w:eastAsia="Times New Roman"/>
                <w:color w:val="000000"/>
                <w:sz w:val="22"/>
                <w:lang w:eastAsia="ru-RU"/>
              </w:rPr>
            </w:pPr>
            <w:r w:rsidRPr="00823CB9">
              <w:rPr>
                <w:rFonts w:eastAsia="Times New Roman"/>
                <w:color w:val="000000"/>
                <w:sz w:val="22"/>
                <w:lang w:eastAsia="ru-RU"/>
              </w:rPr>
              <w:t>Единица измерения</w:t>
            </w:r>
          </w:p>
        </w:tc>
        <w:tc>
          <w:tcPr>
            <w:tcW w:w="749" w:type="dxa"/>
            <w:vAlign w:val="center"/>
          </w:tcPr>
          <w:p w:rsidR="00920B2A" w:rsidRPr="001B5013" w:rsidRDefault="00920B2A" w:rsidP="00920B2A">
            <w:pPr>
              <w:jc w:val="center"/>
              <w:rPr>
                <w:color w:val="000000"/>
                <w:szCs w:val="24"/>
              </w:rPr>
            </w:pPr>
            <w:r w:rsidRPr="001B5013">
              <w:rPr>
                <w:color w:val="000000"/>
                <w:szCs w:val="24"/>
              </w:rPr>
              <w:t>2025г.</w:t>
            </w:r>
          </w:p>
        </w:tc>
        <w:tc>
          <w:tcPr>
            <w:tcW w:w="748" w:type="dxa"/>
            <w:vAlign w:val="center"/>
          </w:tcPr>
          <w:p w:rsidR="00920B2A" w:rsidRPr="001B5013" w:rsidRDefault="00920B2A" w:rsidP="00920B2A">
            <w:pPr>
              <w:jc w:val="center"/>
              <w:rPr>
                <w:color w:val="000000"/>
                <w:szCs w:val="24"/>
              </w:rPr>
            </w:pPr>
            <w:r w:rsidRPr="001B5013">
              <w:rPr>
                <w:color w:val="000000"/>
                <w:szCs w:val="24"/>
              </w:rPr>
              <w:t>2026г.</w:t>
            </w:r>
          </w:p>
        </w:tc>
        <w:tc>
          <w:tcPr>
            <w:tcW w:w="748" w:type="dxa"/>
            <w:vAlign w:val="center"/>
          </w:tcPr>
          <w:p w:rsidR="00920B2A" w:rsidRPr="001B5013" w:rsidRDefault="00920B2A" w:rsidP="00920B2A">
            <w:pPr>
              <w:jc w:val="center"/>
              <w:rPr>
                <w:color w:val="000000"/>
                <w:szCs w:val="24"/>
              </w:rPr>
            </w:pPr>
            <w:r w:rsidRPr="001B5013">
              <w:rPr>
                <w:color w:val="000000"/>
                <w:szCs w:val="24"/>
              </w:rPr>
              <w:t>2027г.</w:t>
            </w:r>
          </w:p>
        </w:tc>
        <w:tc>
          <w:tcPr>
            <w:tcW w:w="748" w:type="dxa"/>
            <w:vAlign w:val="center"/>
          </w:tcPr>
          <w:p w:rsidR="00920B2A" w:rsidRPr="001B5013" w:rsidRDefault="00920B2A" w:rsidP="00920B2A">
            <w:pPr>
              <w:jc w:val="center"/>
              <w:rPr>
                <w:color w:val="000000"/>
                <w:szCs w:val="24"/>
              </w:rPr>
            </w:pPr>
            <w:r w:rsidRPr="001B5013">
              <w:rPr>
                <w:color w:val="000000"/>
                <w:szCs w:val="24"/>
              </w:rPr>
              <w:t>2028г.</w:t>
            </w:r>
          </w:p>
        </w:tc>
        <w:tc>
          <w:tcPr>
            <w:tcW w:w="748" w:type="dxa"/>
            <w:vAlign w:val="center"/>
          </w:tcPr>
          <w:p w:rsidR="00920B2A" w:rsidRPr="001B5013" w:rsidRDefault="00920B2A" w:rsidP="00920B2A">
            <w:pPr>
              <w:jc w:val="center"/>
              <w:rPr>
                <w:color w:val="000000"/>
                <w:szCs w:val="24"/>
              </w:rPr>
            </w:pPr>
            <w:r w:rsidRPr="001B5013">
              <w:rPr>
                <w:color w:val="000000"/>
                <w:szCs w:val="24"/>
              </w:rPr>
              <w:t>2029г.</w:t>
            </w:r>
          </w:p>
        </w:tc>
        <w:tc>
          <w:tcPr>
            <w:tcW w:w="748" w:type="dxa"/>
            <w:vAlign w:val="center"/>
          </w:tcPr>
          <w:p w:rsidR="00920B2A" w:rsidRPr="001B5013" w:rsidRDefault="00920B2A" w:rsidP="00920B2A">
            <w:pPr>
              <w:jc w:val="center"/>
              <w:rPr>
                <w:color w:val="000000"/>
                <w:szCs w:val="24"/>
              </w:rPr>
            </w:pPr>
            <w:r w:rsidRPr="001B5013">
              <w:rPr>
                <w:color w:val="000000"/>
                <w:szCs w:val="24"/>
              </w:rPr>
              <w:t>2030г.</w:t>
            </w:r>
          </w:p>
        </w:tc>
        <w:tc>
          <w:tcPr>
            <w:tcW w:w="748" w:type="dxa"/>
            <w:vAlign w:val="center"/>
          </w:tcPr>
          <w:p w:rsidR="00920B2A" w:rsidRPr="001B5013" w:rsidRDefault="00920B2A" w:rsidP="00920B2A">
            <w:pPr>
              <w:jc w:val="center"/>
              <w:rPr>
                <w:color w:val="000000"/>
                <w:szCs w:val="24"/>
              </w:rPr>
            </w:pPr>
            <w:r w:rsidRPr="001B5013">
              <w:rPr>
                <w:color w:val="000000"/>
                <w:szCs w:val="24"/>
              </w:rPr>
              <w:t>2031г.</w:t>
            </w:r>
          </w:p>
        </w:tc>
        <w:tc>
          <w:tcPr>
            <w:tcW w:w="748" w:type="dxa"/>
            <w:vAlign w:val="center"/>
          </w:tcPr>
          <w:p w:rsidR="00920B2A" w:rsidRPr="001B5013" w:rsidRDefault="00920B2A" w:rsidP="00920B2A">
            <w:pPr>
              <w:jc w:val="center"/>
              <w:rPr>
                <w:color w:val="000000"/>
                <w:szCs w:val="24"/>
              </w:rPr>
            </w:pPr>
            <w:r w:rsidRPr="001B5013">
              <w:rPr>
                <w:color w:val="000000"/>
                <w:szCs w:val="24"/>
              </w:rPr>
              <w:t>2032г.</w:t>
            </w:r>
          </w:p>
        </w:tc>
        <w:tc>
          <w:tcPr>
            <w:tcW w:w="748" w:type="dxa"/>
            <w:vAlign w:val="center"/>
          </w:tcPr>
          <w:p w:rsidR="00920B2A" w:rsidRPr="001B5013" w:rsidRDefault="00920B2A" w:rsidP="00920B2A">
            <w:pPr>
              <w:jc w:val="center"/>
              <w:rPr>
                <w:color w:val="000000"/>
                <w:szCs w:val="24"/>
              </w:rPr>
            </w:pPr>
            <w:r w:rsidRPr="001B5013">
              <w:rPr>
                <w:color w:val="000000"/>
                <w:szCs w:val="24"/>
              </w:rPr>
              <w:t>2033г.</w:t>
            </w:r>
          </w:p>
        </w:tc>
        <w:tc>
          <w:tcPr>
            <w:tcW w:w="748" w:type="dxa"/>
            <w:vAlign w:val="center"/>
          </w:tcPr>
          <w:p w:rsidR="00920B2A" w:rsidRPr="001B5013" w:rsidRDefault="00920B2A" w:rsidP="00920B2A">
            <w:pPr>
              <w:jc w:val="center"/>
              <w:rPr>
                <w:color w:val="000000"/>
                <w:szCs w:val="24"/>
              </w:rPr>
            </w:pPr>
            <w:r w:rsidRPr="001B5013">
              <w:rPr>
                <w:color w:val="000000"/>
                <w:szCs w:val="24"/>
              </w:rPr>
              <w:t>2034г.</w:t>
            </w:r>
          </w:p>
        </w:tc>
        <w:tc>
          <w:tcPr>
            <w:tcW w:w="748" w:type="dxa"/>
            <w:vAlign w:val="center"/>
          </w:tcPr>
          <w:p w:rsidR="00920B2A" w:rsidRDefault="00920B2A" w:rsidP="00920B2A">
            <w:pPr>
              <w:jc w:val="center"/>
            </w:pPr>
            <w:r w:rsidRPr="005A0E91">
              <w:rPr>
                <w:color w:val="000000"/>
                <w:szCs w:val="24"/>
              </w:rPr>
              <w:t>203</w:t>
            </w:r>
            <w:r>
              <w:rPr>
                <w:color w:val="000000"/>
                <w:szCs w:val="24"/>
              </w:rPr>
              <w:t>5</w:t>
            </w:r>
            <w:r w:rsidRPr="005A0E91">
              <w:rPr>
                <w:color w:val="000000"/>
                <w:szCs w:val="24"/>
              </w:rPr>
              <w:t>г.</w:t>
            </w:r>
          </w:p>
        </w:tc>
        <w:tc>
          <w:tcPr>
            <w:tcW w:w="748" w:type="dxa"/>
            <w:vAlign w:val="center"/>
          </w:tcPr>
          <w:p w:rsidR="00920B2A" w:rsidRDefault="00920B2A" w:rsidP="00920B2A">
            <w:pPr>
              <w:jc w:val="center"/>
            </w:pPr>
            <w:r w:rsidRPr="005A0E91">
              <w:rPr>
                <w:color w:val="000000"/>
                <w:szCs w:val="24"/>
              </w:rPr>
              <w:t>203</w:t>
            </w:r>
            <w:r>
              <w:rPr>
                <w:color w:val="000000"/>
                <w:szCs w:val="24"/>
              </w:rPr>
              <w:t>6</w:t>
            </w:r>
            <w:r w:rsidRPr="005A0E91">
              <w:rPr>
                <w:color w:val="000000"/>
                <w:szCs w:val="24"/>
              </w:rPr>
              <w:t>г.</w:t>
            </w:r>
          </w:p>
        </w:tc>
        <w:tc>
          <w:tcPr>
            <w:tcW w:w="748" w:type="dxa"/>
            <w:vAlign w:val="center"/>
          </w:tcPr>
          <w:p w:rsidR="00920B2A" w:rsidRDefault="00920B2A" w:rsidP="00920B2A">
            <w:pPr>
              <w:jc w:val="center"/>
            </w:pPr>
            <w:r w:rsidRPr="005A0E91">
              <w:rPr>
                <w:color w:val="000000"/>
                <w:szCs w:val="24"/>
              </w:rPr>
              <w:t>203</w:t>
            </w:r>
            <w:r>
              <w:rPr>
                <w:color w:val="000000"/>
                <w:szCs w:val="24"/>
              </w:rPr>
              <w:t>7</w:t>
            </w:r>
            <w:r w:rsidRPr="005A0E91">
              <w:rPr>
                <w:color w:val="000000"/>
                <w:szCs w:val="24"/>
              </w:rPr>
              <w:t>г.</w:t>
            </w:r>
          </w:p>
        </w:tc>
        <w:tc>
          <w:tcPr>
            <w:tcW w:w="748" w:type="dxa"/>
            <w:vAlign w:val="center"/>
          </w:tcPr>
          <w:p w:rsidR="00920B2A" w:rsidRDefault="00920B2A" w:rsidP="00920B2A">
            <w:pPr>
              <w:jc w:val="center"/>
            </w:pPr>
            <w:r w:rsidRPr="005A0E91">
              <w:rPr>
                <w:color w:val="000000"/>
                <w:szCs w:val="24"/>
              </w:rPr>
              <w:t>203</w:t>
            </w:r>
            <w:r>
              <w:rPr>
                <w:color w:val="000000"/>
                <w:szCs w:val="24"/>
              </w:rPr>
              <w:t>8</w:t>
            </w:r>
            <w:r w:rsidRPr="005A0E91">
              <w:rPr>
                <w:color w:val="000000"/>
                <w:szCs w:val="24"/>
              </w:rPr>
              <w:t>г.</w:t>
            </w:r>
          </w:p>
        </w:tc>
        <w:tc>
          <w:tcPr>
            <w:tcW w:w="748" w:type="dxa"/>
            <w:vAlign w:val="center"/>
          </w:tcPr>
          <w:p w:rsidR="00920B2A" w:rsidRDefault="00920B2A" w:rsidP="00920B2A">
            <w:pPr>
              <w:jc w:val="center"/>
            </w:pPr>
            <w:r w:rsidRPr="005A0E91">
              <w:rPr>
                <w:color w:val="000000"/>
                <w:szCs w:val="24"/>
              </w:rPr>
              <w:t>203</w:t>
            </w:r>
            <w:r>
              <w:rPr>
                <w:color w:val="000000"/>
                <w:szCs w:val="24"/>
              </w:rPr>
              <w:t>9</w:t>
            </w:r>
            <w:r w:rsidRPr="005A0E91">
              <w:rPr>
                <w:color w:val="000000"/>
                <w:szCs w:val="24"/>
              </w:rPr>
              <w:t>г.</w:t>
            </w:r>
          </w:p>
        </w:tc>
      </w:tr>
      <w:tr w:rsidR="00E620E7" w:rsidRPr="005F5D7D" w:rsidTr="00370AF9">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1.</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Протяженность тепловых сетей</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км</w:t>
            </w:r>
          </w:p>
        </w:tc>
        <w:tc>
          <w:tcPr>
            <w:tcW w:w="749" w:type="dxa"/>
            <w:vAlign w:val="center"/>
          </w:tcPr>
          <w:p w:rsidR="00E620E7" w:rsidRDefault="00E620E7" w:rsidP="00E620E7">
            <w:pPr>
              <w:jc w:val="center"/>
              <w:rPr>
                <w:rFonts w:eastAsia="Times New Roman"/>
                <w:color w:val="000000"/>
                <w:lang w:eastAsia="ru-RU"/>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c>
          <w:tcPr>
            <w:tcW w:w="748" w:type="dxa"/>
            <w:vAlign w:val="center"/>
          </w:tcPr>
          <w:p w:rsidR="00E620E7" w:rsidRDefault="00E620E7" w:rsidP="00E620E7">
            <w:pPr>
              <w:jc w:val="center"/>
              <w:rPr>
                <w:color w:val="000000"/>
              </w:rPr>
            </w:pPr>
            <w:r>
              <w:rPr>
                <w:color w:val="000000"/>
              </w:rPr>
              <w:t>5,147</w:t>
            </w:r>
          </w:p>
        </w:tc>
      </w:tr>
      <w:tr w:rsidR="00E620E7" w:rsidRPr="005F5D7D" w:rsidTr="00920B2A">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2.</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 xml:space="preserve">Материальная </w:t>
            </w:r>
            <w:proofErr w:type="spellStart"/>
            <w:r w:rsidRPr="005F5D7D">
              <w:rPr>
                <w:rFonts w:ascii="Times New Roman" w:hAnsi="Times New Roman" w:cs="Times New Roman"/>
                <w:sz w:val="22"/>
                <w:szCs w:val="22"/>
              </w:rPr>
              <w:t>характерис</w:t>
            </w:r>
            <w:proofErr w:type="spellEnd"/>
            <w:r>
              <w:rPr>
                <w:rFonts w:ascii="Times New Roman" w:hAnsi="Times New Roman" w:cs="Times New Roman"/>
                <w:sz w:val="22"/>
                <w:szCs w:val="22"/>
              </w:rPr>
              <w:t>-</w:t>
            </w:r>
            <w:r w:rsidRPr="005F5D7D">
              <w:rPr>
                <w:rFonts w:ascii="Times New Roman" w:hAnsi="Times New Roman" w:cs="Times New Roman"/>
                <w:sz w:val="22"/>
                <w:szCs w:val="22"/>
              </w:rPr>
              <w:t>тика тепловых сетей</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м</w:t>
            </w:r>
            <w:r w:rsidRPr="005F5D7D">
              <w:rPr>
                <w:rFonts w:ascii="Times New Roman" w:hAnsi="Times New Roman" w:cs="Times New Roman"/>
                <w:sz w:val="22"/>
                <w:szCs w:val="22"/>
                <w:vertAlign w:val="superscript"/>
              </w:rPr>
              <w:t>2</w:t>
            </w:r>
          </w:p>
        </w:tc>
        <w:tc>
          <w:tcPr>
            <w:tcW w:w="749"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c>
          <w:tcPr>
            <w:tcW w:w="748" w:type="dxa"/>
            <w:vAlign w:val="center"/>
          </w:tcPr>
          <w:p w:rsidR="00E620E7" w:rsidRDefault="00E620E7" w:rsidP="00E620E7">
            <w:pPr>
              <w:jc w:val="center"/>
              <w:rPr>
                <w:color w:val="000000"/>
              </w:rPr>
            </w:pPr>
            <w:r>
              <w:rPr>
                <w:color w:val="000000"/>
              </w:rPr>
              <w:t>895,3</w:t>
            </w:r>
          </w:p>
        </w:tc>
      </w:tr>
      <w:tr w:rsidR="00E620E7" w:rsidRPr="005F5D7D" w:rsidTr="00920B2A">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3.</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 xml:space="preserve">Средний срок </w:t>
            </w:r>
            <w:proofErr w:type="spellStart"/>
            <w:r w:rsidRPr="005F5D7D">
              <w:rPr>
                <w:rFonts w:ascii="Times New Roman" w:hAnsi="Times New Roman" w:cs="Times New Roman"/>
                <w:sz w:val="22"/>
                <w:szCs w:val="22"/>
              </w:rPr>
              <w:t>эксплуата</w:t>
            </w:r>
            <w:r>
              <w:rPr>
                <w:rFonts w:ascii="Times New Roman" w:hAnsi="Times New Roman" w:cs="Times New Roman"/>
                <w:sz w:val="22"/>
                <w:szCs w:val="22"/>
              </w:rPr>
              <w:t>-</w:t>
            </w:r>
            <w:r w:rsidRPr="005F5D7D">
              <w:rPr>
                <w:rFonts w:ascii="Times New Roman" w:hAnsi="Times New Roman" w:cs="Times New Roman"/>
                <w:sz w:val="22"/>
                <w:szCs w:val="22"/>
              </w:rPr>
              <w:t>ции</w:t>
            </w:r>
            <w:proofErr w:type="spellEnd"/>
            <w:r w:rsidRPr="005F5D7D">
              <w:rPr>
                <w:rFonts w:ascii="Times New Roman" w:hAnsi="Times New Roman" w:cs="Times New Roman"/>
                <w:sz w:val="22"/>
                <w:szCs w:val="22"/>
              </w:rPr>
              <w:t xml:space="preserve"> тепловых сетей</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лет</w:t>
            </w:r>
          </w:p>
        </w:tc>
        <w:tc>
          <w:tcPr>
            <w:tcW w:w="749" w:type="dxa"/>
            <w:vAlign w:val="center"/>
          </w:tcPr>
          <w:p w:rsidR="00E620E7" w:rsidRDefault="00E620E7" w:rsidP="00E620E7">
            <w:pPr>
              <w:jc w:val="center"/>
              <w:rPr>
                <w:color w:val="000000"/>
              </w:rPr>
            </w:pPr>
            <w:r>
              <w:rPr>
                <w:color w:val="000000"/>
              </w:rPr>
              <w:t>28</w:t>
            </w:r>
          </w:p>
        </w:tc>
        <w:tc>
          <w:tcPr>
            <w:tcW w:w="748" w:type="dxa"/>
            <w:vAlign w:val="center"/>
          </w:tcPr>
          <w:p w:rsidR="00E620E7" w:rsidRDefault="00E620E7" w:rsidP="00E620E7">
            <w:pPr>
              <w:jc w:val="center"/>
              <w:rPr>
                <w:color w:val="000000"/>
              </w:rPr>
            </w:pPr>
            <w:r>
              <w:rPr>
                <w:color w:val="000000"/>
              </w:rPr>
              <w:t>26</w:t>
            </w:r>
          </w:p>
        </w:tc>
        <w:tc>
          <w:tcPr>
            <w:tcW w:w="748" w:type="dxa"/>
            <w:vAlign w:val="center"/>
          </w:tcPr>
          <w:p w:rsidR="00E620E7" w:rsidRDefault="00E620E7" w:rsidP="00E620E7">
            <w:pPr>
              <w:jc w:val="center"/>
              <w:rPr>
                <w:color w:val="000000"/>
              </w:rPr>
            </w:pPr>
            <w:r>
              <w:rPr>
                <w:color w:val="000000"/>
              </w:rPr>
              <w:t>24</w:t>
            </w:r>
          </w:p>
        </w:tc>
        <w:tc>
          <w:tcPr>
            <w:tcW w:w="748" w:type="dxa"/>
            <w:vAlign w:val="center"/>
          </w:tcPr>
          <w:p w:rsidR="00E620E7" w:rsidRDefault="00E620E7" w:rsidP="00E620E7">
            <w:pPr>
              <w:jc w:val="center"/>
              <w:rPr>
                <w:color w:val="000000"/>
              </w:rPr>
            </w:pPr>
            <w:r>
              <w:rPr>
                <w:color w:val="000000"/>
              </w:rPr>
              <w:t>22</w:t>
            </w:r>
          </w:p>
        </w:tc>
        <w:tc>
          <w:tcPr>
            <w:tcW w:w="748" w:type="dxa"/>
            <w:vAlign w:val="center"/>
          </w:tcPr>
          <w:p w:rsidR="00E620E7" w:rsidRDefault="00E620E7" w:rsidP="00E620E7">
            <w:pPr>
              <w:jc w:val="center"/>
              <w:rPr>
                <w:color w:val="000000"/>
              </w:rPr>
            </w:pPr>
            <w:r>
              <w:rPr>
                <w:color w:val="000000"/>
              </w:rPr>
              <w:t>20</w:t>
            </w:r>
          </w:p>
        </w:tc>
        <w:tc>
          <w:tcPr>
            <w:tcW w:w="748" w:type="dxa"/>
            <w:vAlign w:val="center"/>
          </w:tcPr>
          <w:p w:rsidR="00E620E7" w:rsidRDefault="00E620E7" w:rsidP="00E620E7">
            <w:pPr>
              <w:jc w:val="center"/>
              <w:rPr>
                <w:color w:val="000000"/>
              </w:rPr>
            </w:pPr>
            <w:r>
              <w:rPr>
                <w:color w:val="000000"/>
              </w:rPr>
              <w:t>18</w:t>
            </w:r>
          </w:p>
        </w:tc>
        <w:tc>
          <w:tcPr>
            <w:tcW w:w="748" w:type="dxa"/>
            <w:vAlign w:val="center"/>
          </w:tcPr>
          <w:p w:rsidR="00E620E7" w:rsidRDefault="00E620E7" w:rsidP="00E620E7">
            <w:pPr>
              <w:jc w:val="center"/>
              <w:rPr>
                <w:color w:val="000000"/>
              </w:rPr>
            </w:pPr>
            <w:r>
              <w:rPr>
                <w:color w:val="000000"/>
              </w:rPr>
              <w:t>16</w:t>
            </w:r>
          </w:p>
        </w:tc>
        <w:tc>
          <w:tcPr>
            <w:tcW w:w="748" w:type="dxa"/>
            <w:vAlign w:val="center"/>
          </w:tcPr>
          <w:p w:rsidR="00E620E7" w:rsidRDefault="00E620E7" w:rsidP="00E620E7">
            <w:pPr>
              <w:jc w:val="center"/>
              <w:rPr>
                <w:color w:val="000000"/>
              </w:rPr>
            </w:pPr>
            <w:r>
              <w:rPr>
                <w:color w:val="000000"/>
              </w:rPr>
              <w:t>14</w:t>
            </w:r>
          </w:p>
        </w:tc>
        <w:tc>
          <w:tcPr>
            <w:tcW w:w="748" w:type="dxa"/>
            <w:vAlign w:val="center"/>
          </w:tcPr>
          <w:p w:rsidR="00E620E7" w:rsidRDefault="00E620E7" w:rsidP="00E620E7">
            <w:pPr>
              <w:jc w:val="center"/>
              <w:rPr>
                <w:color w:val="000000"/>
              </w:rPr>
            </w:pPr>
            <w:r>
              <w:rPr>
                <w:color w:val="000000"/>
              </w:rPr>
              <w:t>12</w:t>
            </w:r>
          </w:p>
        </w:tc>
        <w:tc>
          <w:tcPr>
            <w:tcW w:w="748" w:type="dxa"/>
            <w:vAlign w:val="center"/>
          </w:tcPr>
          <w:p w:rsidR="00E620E7" w:rsidRDefault="00E620E7" w:rsidP="00E620E7">
            <w:pPr>
              <w:jc w:val="center"/>
              <w:rPr>
                <w:color w:val="000000"/>
              </w:rPr>
            </w:pPr>
            <w:r>
              <w:rPr>
                <w:color w:val="000000"/>
              </w:rPr>
              <w:t>10</w:t>
            </w:r>
          </w:p>
        </w:tc>
        <w:tc>
          <w:tcPr>
            <w:tcW w:w="748" w:type="dxa"/>
            <w:vAlign w:val="center"/>
          </w:tcPr>
          <w:p w:rsidR="00E620E7" w:rsidRDefault="00E620E7" w:rsidP="00E620E7">
            <w:pPr>
              <w:jc w:val="center"/>
              <w:rPr>
                <w:color w:val="000000"/>
              </w:rPr>
            </w:pPr>
            <w:r>
              <w:rPr>
                <w:color w:val="000000"/>
              </w:rPr>
              <w:t>10</w:t>
            </w:r>
          </w:p>
        </w:tc>
        <w:tc>
          <w:tcPr>
            <w:tcW w:w="748" w:type="dxa"/>
            <w:vAlign w:val="center"/>
          </w:tcPr>
          <w:p w:rsidR="00E620E7" w:rsidRDefault="00E620E7" w:rsidP="00E620E7">
            <w:pPr>
              <w:jc w:val="center"/>
              <w:rPr>
                <w:color w:val="000000"/>
              </w:rPr>
            </w:pPr>
            <w:r>
              <w:rPr>
                <w:color w:val="000000"/>
              </w:rPr>
              <w:t>10</w:t>
            </w:r>
          </w:p>
        </w:tc>
        <w:tc>
          <w:tcPr>
            <w:tcW w:w="748" w:type="dxa"/>
            <w:vAlign w:val="center"/>
          </w:tcPr>
          <w:p w:rsidR="00E620E7" w:rsidRDefault="00E620E7" w:rsidP="00E620E7">
            <w:pPr>
              <w:jc w:val="center"/>
              <w:rPr>
                <w:color w:val="000000"/>
              </w:rPr>
            </w:pPr>
            <w:r>
              <w:rPr>
                <w:color w:val="000000"/>
              </w:rPr>
              <w:t>10</w:t>
            </w:r>
          </w:p>
        </w:tc>
        <w:tc>
          <w:tcPr>
            <w:tcW w:w="748" w:type="dxa"/>
            <w:vAlign w:val="center"/>
          </w:tcPr>
          <w:p w:rsidR="00E620E7" w:rsidRDefault="00E620E7" w:rsidP="00E620E7">
            <w:pPr>
              <w:jc w:val="center"/>
              <w:rPr>
                <w:color w:val="000000"/>
              </w:rPr>
            </w:pPr>
            <w:r>
              <w:rPr>
                <w:color w:val="000000"/>
              </w:rPr>
              <w:t>10</w:t>
            </w:r>
          </w:p>
        </w:tc>
        <w:tc>
          <w:tcPr>
            <w:tcW w:w="748" w:type="dxa"/>
            <w:vAlign w:val="center"/>
          </w:tcPr>
          <w:p w:rsidR="00E620E7" w:rsidRDefault="00E620E7" w:rsidP="00E620E7">
            <w:pPr>
              <w:jc w:val="center"/>
              <w:rPr>
                <w:color w:val="000000"/>
              </w:rPr>
            </w:pPr>
            <w:r>
              <w:rPr>
                <w:color w:val="000000"/>
              </w:rPr>
              <w:t>10</w:t>
            </w:r>
          </w:p>
        </w:tc>
      </w:tr>
      <w:tr w:rsidR="00E620E7" w:rsidRPr="005F5D7D" w:rsidTr="00920B2A">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4.</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Нормативные потери тепловой энергии в тепловых сетях</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w:t>
            </w:r>
          </w:p>
        </w:tc>
        <w:tc>
          <w:tcPr>
            <w:tcW w:w="749"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c>
          <w:tcPr>
            <w:tcW w:w="748" w:type="dxa"/>
            <w:vAlign w:val="center"/>
          </w:tcPr>
          <w:p w:rsidR="00E620E7" w:rsidRDefault="00E620E7" w:rsidP="00E620E7">
            <w:pPr>
              <w:jc w:val="center"/>
              <w:rPr>
                <w:color w:val="000000"/>
              </w:rPr>
            </w:pPr>
            <w:r>
              <w:rPr>
                <w:color w:val="000000"/>
              </w:rPr>
              <w:t>1790,1</w:t>
            </w:r>
          </w:p>
        </w:tc>
      </w:tr>
      <w:tr w:rsidR="00E620E7" w:rsidRPr="005F5D7D" w:rsidTr="00920B2A">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5.</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 xml:space="preserve">Относительные </w:t>
            </w:r>
            <w:proofErr w:type="spellStart"/>
            <w:r w:rsidRPr="005F5D7D">
              <w:rPr>
                <w:rFonts w:ascii="Times New Roman" w:hAnsi="Times New Roman" w:cs="Times New Roman"/>
                <w:sz w:val="22"/>
                <w:szCs w:val="22"/>
              </w:rPr>
              <w:t>нормати</w:t>
            </w:r>
            <w:r>
              <w:rPr>
                <w:rFonts w:ascii="Times New Roman" w:hAnsi="Times New Roman" w:cs="Times New Roman"/>
                <w:sz w:val="22"/>
                <w:szCs w:val="22"/>
              </w:rPr>
              <w:t>-</w:t>
            </w:r>
            <w:r w:rsidRPr="005F5D7D">
              <w:rPr>
                <w:rFonts w:ascii="Times New Roman" w:hAnsi="Times New Roman" w:cs="Times New Roman"/>
                <w:sz w:val="22"/>
                <w:szCs w:val="22"/>
              </w:rPr>
              <w:t>вные</w:t>
            </w:r>
            <w:proofErr w:type="spellEnd"/>
            <w:r w:rsidRPr="005F5D7D">
              <w:rPr>
                <w:rFonts w:ascii="Times New Roman" w:hAnsi="Times New Roman" w:cs="Times New Roman"/>
                <w:sz w:val="22"/>
                <w:szCs w:val="22"/>
              </w:rPr>
              <w:t xml:space="preserve"> потери в теплосетях</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w:t>
            </w:r>
          </w:p>
        </w:tc>
        <w:tc>
          <w:tcPr>
            <w:tcW w:w="749"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c>
          <w:tcPr>
            <w:tcW w:w="748" w:type="dxa"/>
            <w:vAlign w:val="center"/>
          </w:tcPr>
          <w:p w:rsidR="00E620E7" w:rsidRDefault="00E620E7" w:rsidP="00E620E7">
            <w:pPr>
              <w:jc w:val="center"/>
              <w:rPr>
                <w:color w:val="000000"/>
              </w:rPr>
            </w:pPr>
            <w:r>
              <w:rPr>
                <w:color w:val="000000"/>
              </w:rPr>
              <w:t>30,3</w:t>
            </w:r>
          </w:p>
        </w:tc>
      </w:tr>
      <w:tr w:rsidR="00E620E7" w:rsidRPr="005F5D7D" w:rsidTr="00920B2A">
        <w:trPr>
          <w:trHeight w:val="20"/>
        </w:trPr>
        <w:tc>
          <w:tcPr>
            <w:tcW w:w="406" w:type="dxa"/>
            <w:vAlign w:val="center"/>
          </w:tcPr>
          <w:p w:rsidR="00E620E7" w:rsidRPr="00823CB9" w:rsidRDefault="00E620E7" w:rsidP="00E620E7">
            <w:pPr>
              <w:jc w:val="center"/>
              <w:rPr>
                <w:rFonts w:eastAsia="Times New Roman"/>
                <w:color w:val="000000"/>
                <w:sz w:val="22"/>
                <w:lang w:eastAsia="ru-RU"/>
              </w:rPr>
            </w:pPr>
            <w:r w:rsidRPr="00823CB9">
              <w:rPr>
                <w:rFonts w:eastAsia="Times New Roman"/>
                <w:color w:val="000000"/>
                <w:sz w:val="22"/>
                <w:lang w:eastAsia="ru-RU"/>
              </w:rPr>
              <w:t>6.</w:t>
            </w:r>
          </w:p>
        </w:tc>
        <w:tc>
          <w:tcPr>
            <w:tcW w:w="2855" w:type="dxa"/>
          </w:tcPr>
          <w:p w:rsidR="00E620E7" w:rsidRPr="005F5D7D" w:rsidRDefault="00E620E7" w:rsidP="00E620E7">
            <w:pPr>
              <w:pStyle w:val="ConsPlusNonformat"/>
              <w:rPr>
                <w:rFonts w:ascii="Times New Roman" w:hAnsi="Times New Roman" w:cs="Times New Roman"/>
                <w:sz w:val="22"/>
                <w:szCs w:val="22"/>
              </w:rPr>
            </w:pPr>
            <w:r w:rsidRPr="005F5D7D">
              <w:rPr>
                <w:rFonts w:ascii="Times New Roman" w:hAnsi="Times New Roman" w:cs="Times New Roman"/>
                <w:sz w:val="22"/>
                <w:szCs w:val="22"/>
              </w:rPr>
              <w:t>Относительная мат</w:t>
            </w:r>
            <w:r>
              <w:rPr>
                <w:rFonts w:ascii="Times New Roman" w:hAnsi="Times New Roman" w:cs="Times New Roman"/>
                <w:sz w:val="22"/>
                <w:szCs w:val="22"/>
              </w:rPr>
              <w:t>.</w:t>
            </w:r>
            <w:r w:rsidRPr="005F5D7D">
              <w:rPr>
                <w:rFonts w:ascii="Times New Roman" w:hAnsi="Times New Roman" w:cs="Times New Roman"/>
                <w:sz w:val="22"/>
                <w:szCs w:val="22"/>
              </w:rPr>
              <w:t xml:space="preserve"> </w:t>
            </w:r>
            <w:proofErr w:type="spellStart"/>
            <w:r>
              <w:rPr>
                <w:rFonts w:ascii="Times New Roman" w:hAnsi="Times New Roman" w:cs="Times New Roman"/>
                <w:sz w:val="22"/>
                <w:szCs w:val="22"/>
              </w:rPr>
              <w:t>х</w:t>
            </w:r>
            <w:r w:rsidRPr="005F5D7D">
              <w:rPr>
                <w:rFonts w:ascii="Times New Roman" w:hAnsi="Times New Roman" w:cs="Times New Roman"/>
                <w:sz w:val="22"/>
                <w:szCs w:val="22"/>
              </w:rPr>
              <w:t>арак</w:t>
            </w:r>
            <w:r>
              <w:rPr>
                <w:rFonts w:ascii="Times New Roman" w:hAnsi="Times New Roman" w:cs="Times New Roman"/>
                <w:sz w:val="22"/>
                <w:szCs w:val="22"/>
              </w:rPr>
              <w:t>-</w:t>
            </w:r>
            <w:r w:rsidRPr="005F5D7D">
              <w:rPr>
                <w:rFonts w:ascii="Times New Roman" w:hAnsi="Times New Roman" w:cs="Times New Roman"/>
                <w:sz w:val="22"/>
                <w:szCs w:val="22"/>
              </w:rPr>
              <w:t>теристика</w:t>
            </w:r>
            <w:proofErr w:type="spellEnd"/>
            <w:r w:rsidRPr="005F5D7D">
              <w:rPr>
                <w:rFonts w:ascii="Times New Roman" w:hAnsi="Times New Roman" w:cs="Times New Roman"/>
                <w:sz w:val="22"/>
                <w:szCs w:val="22"/>
              </w:rPr>
              <w:t xml:space="preserve"> тепловых сетей</w:t>
            </w:r>
          </w:p>
        </w:tc>
        <w:tc>
          <w:tcPr>
            <w:tcW w:w="1134" w:type="dxa"/>
            <w:vAlign w:val="center"/>
          </w:tcPr>
          <w:p w:rsidR="00E620E7" w:rsidRPr="005F5D7D" w:rsidRDefault="00E620E7" w:rsidP="00E620E7">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м</w:t>
            </w:r>
            <w:r w:rsidRPr="005F5D7D">
              <w:rPr>
                <w:rFonts w:ascii="Times New Roman" w:hAnsi="Times New Roman" w:cs="Times New Roman"/>
                <w:sz w:val="22"/>
                <w:szCs w:val="22"/>
                <w:vertAlign w:val="superscript"/>
              </w:rPr>
              <w:t>2</w:t>
            </w:r>
            <w:r w:rsidRPr="005F5D7D">
              <w:rPr>
                <w:rFonts w:ascii="Times New Roman" w:hAnsi="Times New Roman" w:cs="Times New Roman"/>
                <w:sz w:val="22"/>
                <w:szCs w:val="22"/>
              </w:rPr>
              <w:t>/Гкал/ч</w:t>
            </w:r>
          </w:p>
        </w:tc>
        <w:tc>
          <w:tcPr>
            <w:tcW w:w="749"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c>
          <w:tcPr>
            <w:tcW w:w="748" w:type="dxa"/>
            <w:vAlign w:val="center"/>
          </w:tcPr>
          <w:p w:rsidR="00E620E7" w:rsidRDefault="00E620E7" w:rsidP="00E620E7">
            <w:pPr>
              <w:jc w:val="center"/>
              <w:rPr>
                <w:color w:val="000000"/>
              </w:rPr>
            </w:pPr>
            <w:r>
              <w:rPr>
                <w:color w:val="000000"/>
              </w:rPr>
              <w:t>607,4</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7.</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Потери теплоносителя</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м</w:t>
            </w:r>
            <w:r w:rsidRPr="005F5D7D">
              <w:rPr>
                <w:rFonts w:ascii="Times New Roman" w:hAnsi="Times New Roman" w:cs="Times New Roman"/>
                <w:sz w:val="22"/>
                <w:szCs w:val="22"/>
                <w:vertAlign w:val="superscript"/>
              </w:rPr>
              <w:t>3</w:t>
            </w:r>
          </w:p>
        </w:tc>
        <w:tc>
          <w:tcPr>
            <w:tcW w:w="749"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c>
          <w:tcPr>
            <w:tcW w:w="748" w:type="dxa"/>
            <w:vAlign w:val="center"/>
          </w:tcPr>
          <w:p w:rsidR="00936A4F" w:rsidRDefault="00936A4F" w:rsidP="00936A4F">
            <w:pPr>
              <w:jc w:val="center"/>
              <w:rPr>
                <w:color w:val="000000"/>
              </w:rPr>
            </w:pPr>
            <w:r>
              <w:rPr>
                <w:color w:val="000000"/>
              </w:rPr>
              <w:t>2159,6</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8.</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Расчетный расход теплоносителя</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т/ч</w:t>
            </w:r>
          </w:p>
        </w:tc>
        <w:tc>
          <w:tcPr>
            <w:tcW w:w="749"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c>
          <w:tcPr>
            <w:tcW w:w="748" w:type="dxa"/>
            <w:vAlign w:val="center"/>
          </w:tcPr>
          <w:p w:rsidR="00936A4F" w:rsidRDefault="00936A4F" w:rsidP="00936A4F">
            <w:pPr>
              <w:jc w:val="center"/>
              <w:rPr>
                <w:color w:val="000000"/>
              </w:rPr>
            </w:pPr>
            <w:r>
              <w:rPr>
                <w:color w:val="000000"/>
              </w:rPr>
              <w:t>59,0</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9.</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Фактический расход теплоносителя</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т/ч</w:t>
            </w:r>
          </w:p>
        </w:tc>
        <w:tc>
          <w:tcPr>
            <w:tcW w:w="749" w:type="dxa"/>
            <w:vAlign w:val="center"/>
          </w:tcPr>
          <w:p w:rsidR="00936A4F" w:rsidRDefault="00936A4F" w:rsidP="00936A4F">
            <w:pPr>
              <w:jc w:val="center"/>
              <w:rPr>
                <w:color w:val="000000"/>
              </w:rPr>
            </w:pPr>
            <w:r>
              <w:rPr>
                <w:color w:val="000000"/>
              </w:rPr>
              <w:t>225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c>
          <w:tcPr>
            <w:tcW w:w="748" w:type="dxa"/>
            <w:vAlign w:val="center"/>
          </w:tcPr>
          <w:p w:rsidR="00936A4F" w:rsidRDefault="00936A4F" w:rsidP="00936A4F">
            <w:pPr>
              <w:jc w:val="center"/>
              <w:rPr>
                <w:color w:val="000000"/>
              </w:rPr>
            </w:pPr>
            <w:r>
              <w:rPr>
                <w:color w:val="000000"/>
              </w:rPr>
              <w:t>125</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10.</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Удельный расход теплоносителя</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т/Гкал</w:t>
            </w:r>
          </w:p>
        </w:tc>
        <w:tc>
          <w:tcPr>
            <w:tcW w:w="749" w:type="dxa"/>
            <w:vAlign w:val="center"/>
          </w:tcPr>
          <w:p w:rsidR="00936A4F" w:rsidRDefault="00936A4F" w:rsidP="00936A4F">
            <w:pPr>
              <w:jc w:val="center"/>
              <w:rPr>
                <w:color w:val="000000"/>
              </w:rPr>
            </w:pPr>
            <w:r>
              <w:rPr>
                <w:color w:val="000000"/>
              </w:rPr>
              <w:t>76,8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c>
          <w:tcPr>
            <w:tcW w:w="748" w:type="dxa"/>
            <w:vAlign w:val="center"/>
          </w:tcPr>
          <w:p w:rsidR="00936A4F" w:rsidRDefault="00936A4F" w:rsidP="00936A4F">
            <w:pPr>
              <w:jc w:val="center"/>
              <w:rPr>
                <w:color w:val="000000"/>
              </w:rPr>
            </w:pPr>
            <w:r>
              <w:rPr>
                <w:color w:val="000000"/>
              </w:rPr>
              <w:t>84,8</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11</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Нормативная подпитка тепловой сети</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т/ч</w:t>
            </w:r>
          </w:p>
        </w:tc>
        <w:tc>
          <w:tcPr>
            <w:tcW w:w="749"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c>
          <w:tcPr>
            <w:tcW w:w="748" w:type="dxa"/>
            <w:vAlign w:val="center"/>
          </w:tcPr>
          <w:p w:rsidR="00936A4F" w:rsidRDefault="00936A4F" w:rsidP="00936A4F">
            <w:pPr>
              <w:jc w:val="center"/>
              <w:rPr>
                <w:color w:val="000000"/>
              </w:rPr>
            </w:pPr>
            <w:r>
              <w:rPr>
                <w:color w:val="000000"/>
              </w:rPr>
              <w:t>0,417</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12</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Фактическая подпитка тепловой сети</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т/ч</w:t>
            </w:r>
          </w:p>
        </w:tc>
        <w:tc>
          <w:tcPr>
            <w:tcW w:w="749"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c>
          <w:tcPr>
            <w:tcW w:w="748" w:type="dxa"/>
            <w:vAlign w:val="center"/>
          </w:tcPr>
          <w:p w:rsidR="00936A4F" w:rsidRDefault="00936A4F" w:rsidP="00936A4F">
            <w:pPr>
              <w:jc w:val="center"/>
              <w:rPr>
                <w:color w:val="000000"/>
              </w:rPr>
            </w:pPr>
            <w:r>
              <w:rPr>
                <w:color w:val="000000"/>
              </w:rPr>
              <w:t>0,5</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13</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Расход электроэнергии на передачу тепловой энергии</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тыс. кВт*ч</w:t>
            </w:r>
          </w:p>
        </w:tc>
        <w:tc>
          <w:tcPr>
            <w:tcW w:w="749"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14</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Удельный расход электро</w:t>
            </w:r>
            <w:r>
              <w:rPr>
                <w:rFonts w:ascii="Times New Roman" w:hAnsi="Times New Roman" w:cs="Times New Roman"/>
                <w:sz w:val="22"/>
                <w:szCs w:val="22"/>
              </w:rPr>
              <w:t>-</w:t>
            </w:r>
            <w:r w:rsidRPr="005F5D7D">
              <w:rPr>
                <w:rFonts w:ascii="Times New Roman" w:hAnsi="Times New Roman" w:cs="Times New Roman"/>
                <w:sz w:val="22"/>
                <w:szCs w:val="22"/>
              </w:rPr>
              <w:t>энергии на передачу тепловой энергии</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кВт*ч/Гкал</w:t>
            </w:r>
          </w:p>
        </w:tc>
        <w:tc>
          <w:tcPr>
            <w:tcW w:w="749"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15</w:t>
            </w:r>
          </w:p>
        </w:tc>
        <w:tc>
          <w:tcPr>
            <w:tcW w:w="2855" w:type="dxa"/>
          </w:tcPr>
          <w:p w:rsidR="00936A4F" w:rsidRPr="005F5D7D" w:rsidRDefault="00936A4F" w:rsidP="00936A4F">
            <w:pPr>
              <w:pStyle w:val="ConsPlusNonformat"/>
              <w:rPr>
                <w:rFonts w:ascii="Times New Roman" w:hAnsi="Times New Roman" w:cs="Times New Roman"/>
                <w:sz w:val="22"/>
                <w:szCs w:val="22"/>
              </w:rPr>
            </w:pPr>
            <w:r>
              <w:rPr>
                <w:rFonts w:ascii="Times New Roman" w:hAnsi="Times New Roman" w:cs="Times New Roman"/>
                <w:sz w:val="22"/>
                <w:szCs w:val="22"/>
              </w:rPr>
              <w:t>П</w:t>
            </w:r>
            <w:r w:rsidRPr="005F5D7D">
              <w:rPr>
                <w:rFonts w:ascii="Times New Roman" w:hAnsi="Times New Roman" w:cs="Times New Roman"/>
                <w:sz w:val="22"/>
                <w:szCs w:val="22"/>
              </w:rPr>
              <w:t xml:space="preserve">лотность тепловой нагрузки </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Гкал/ч/км</w:t>
            </w:r>
            <w:r w:rsidRPr="005F5D7D">
              <w:rPr>
                <w:rFonts w:ascii="Times New Roman" w:hAnsi="Times New Roman" w:cs="Times New Roman"/>
                <w:sz w:val="22"/>
                <w:szCs w:val="22"/>
                <w:vertAlign w:val="superscript"/>
              </w:rPr>
              <w:t>2</w:t>
            </w:r>
          </w:p>
        </w:tc>
        <w:tc>
          <w:tcPr>
            <w:tcW w:w="749"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c>
          <w:tcPr>
            <w:tcW w:w="748" w:type="dxa"/>
            <w:vAlign w:val="center"/>
          </w:tcPr>
          <w:p w:rsidR="00936A4F" w:rsidRDefault="00936A4F" w:rsidP="00936A4F">
            <w:pPr>
              <w:jc w:val="center"/>
              <w:rPr>
                <w:color w:val="000000"/>
              </w:rPr>
            </w:pPr>
            <w:r>
              <w:rPr>
                <w:color w:val="000000"/>
              </w:rPr>
              <w:t>0,462</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16</w:t>
            </w:r>
          </w:p>
        </w:tc>
        <w:tc>
          <w:tcPr>
            <w:tcW w:w="2855" w:type="dxa"/>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Количество повреждений (отказов) в тепловых сетях</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ед./год</w:t>
            </w:r>
          </w:p>
        </w:tc>
        <w:tc>
          <w:tcPr>
            <w:tcW w:w="749"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r>
      <w:tr w:rsidR="00936A4F" w:rsidRPr="005F5D7D" w:rsidTr="00920B2A">
        <w:trPr>
          <w:trHeight w:val="20"/>
        </w:trPr>
        <w:tc>
          <w:tcPr>
            <w:tcW w:w="406" w:type="dxa"/>
            <w:vAlign w:val="center"/>
          </w:tcPr>
          <w:p w:rsidR="00936A4F" w:rsidRPr="00823CB9" w:rsidRDefault="00936A4F" w:rsidP="00936A4F">
            <w:pPr>
              <w:jc w:val="center"/>
              <w:rPr>
                <w:rFonts w:eastAsia="Times New Roman"/>
                <w:color w:val="000000"/>
                <w:sz w:val="22"/>
                <w:lang w:eastAsia="ru-RU"/>
              </w:rPr>
            </w:pPr>
            <w:r w:rsidRPr="00823CB9">
              <w:rPr>
                <w:rFonts w:eastAsia="Times New Roman"/>
                <w:color w:val="000000"/>
                <w:sz w:val="22"/>
                <w:lang w:eastAsia="ru-RU"/>
              </w:rPr>
              <w:t>17</w:t>
            </w:r>
          </w:p>
        </w:tc>
        <w:tc>
          <w:tcPr>
            <w:tcW w:w="2855" w:type="dxa"/>
            <w:vAlign w:val="center"/>
          </w:tcPr>
          <w:p w:rsidR="00936A4F" w:rsidRPr="005F5D7D" w:rsidRDefault="00936A4F" w:rsidP="00936A4F">
            <w:pPr>
              <w:pStyle w:val="ConsPlusNonformat"/>
              <w:rPr>
                <w:rFonts w:ascii="Times New Roman" w:hAnsi="Times New Roman" w:cs="Times New Roman"/>
                <w:sz w:val="22"/>
                <w:szCs w:val="22"/>
              </w:rPr>
            </w:pPr>
            <w:r w:rsidRPr="005F5D7D">
              <w:rPr>
                <w:rFonts w:ascii="Times New Roman" w:hAnsi="Times New Roman" w:cs="Times New Roman"/>
                <w:sz w:val="22"/>
                <w:szCs w:val="22"/>
              </w:rPr>
              <w:t>Удельная повреждаемость тепловых сетей</w:t>
            </w:r>
          </w:p>
        </w:tc>
        <w:tc>
          <w:tcPr>
            <w:tcW w:w="1134" w:type="dxa"/>
            <w:vAlign w:val="center"/>
          </w:tcPr>
          <w:p w:rsidR="00936A4F" w:rsidRPr="005F5D7D" w:rsidRDefault="00936A4F" w:rsidP="00936A4F">
            <w:pPr>
              <w:pStyle w:val="ConsPlusNonformat"/>
              <w:jc w:val="center"/>
              <w:rPr>
                <w:rFonts w:ascii="Times New Roman" w:hAnsi="Times New Roman" w:cs="Times New Roman"/>
                <w:sz w:val="22"/>
                <w:szCs w:val="22"/>
              </w:rPr>
            </w:pPr>
            <w:r w:rsidRPr="005F5D7D">
              <w:rPr>
                <w:rFonts w:ascii="Times New Roman" w:hAnsi="Times New Roman" w:cs="Times New Roman"/>
                <w:sz w:val="22"/>
                <w:szCs w:val="22"/>
              </w:rPr>
              <w:t>ед./м/год</w:t>
            </w:r>
          </w:p>
        </w:tc>
        <w:tc>
          <w:tcPr>
            <w:tcW w:w="749"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c>
          <w:tcPr>
            <w:tcW w:w="748" w:type="dxa"/>
            <w:vAlign w:val="center"/>
          </w:tcPr>
          <w:p w:rsidR="00936A4F" w:rsidRDefault="00936A4F" w:rsidP="00936A4F">
            <w:pPr>
              <w:jc w:val="center"/>
              <w:rPr>
                <w:color w:val="000000"/>
              </w:rPr>
            </w:pPr>
            <w:r>
              <w:rPr>
                <w:color w:val="000000"/>
              </w:rPr>
              <w:t>0</w:t>
            </w:r>
          </w:p>
        </w:tc>
      </w:tr>
    </w:tbl>
    <w:p w:rsidR="001D22F8" w:rsidRPr="00A35613" w:rsidRDefault="001D22F8" w:rsidP="001D22F8">
      <w:pPr>
        <w:rPr>
          <w:sz w:val="28"/>
          <w:szCs w:val="28"/>
        </w:rPr>
        <w:sectPr w:rsidR="001D22F8" w:rsidRPr="00A35613" w:rsidSect="00D31115">
          <w:pgSz w:w="16838" w:h="11906" w:orient="landscape" w:code="9"/>
          <w:pgMar w:top="851" w:right="567" w:bottom="851" w:left="567" w:header="510" w:footer="510" w:gutter="0"/>
          <w:cols w:space="708"/>
          <w:docGrid w:linePitch="381"/>
        </w:sectPr>
      </w:pPr>
    </w:p>
    <w:p w:rsidR="001D22F8" w:rsidRDefault="001D22F8" w:rsidP="001D22F8">
      <w:pPr>
        <w:spacing w:after="240"/>
        <w:jc w:val="center"/>
        <w:rPr>
          <w:b/>
          <w:sz w:val="28"/>
          <w:szCs w:val="28"/>
        </w:rPr>
      </w:pPr>
      <w:r w:rsidRPr="00567A2F">
        <w:rPr>
          <w:b/>
          <w:sz w:val="28"/>
          <w:szCs w:val="28"/>
        </w:rPr>
        <w:lastRenderedPageBreak/>
        <w:t>1</w:t>
      </w:r>
      <w:r>
        <w:rPr>
          <w:b/>
          <w:sz w:val="28"/>
          <w:szCs w:val="28"/>
        </w:rPr>
        <w:t>5. Ценовые (тарифные) последствия</w:t>
      </w:r>
    </w:p>
    <w:p w:rsidR="00AC7B2E" w:rsidRDefault="00AC7B2E" w:rsidP="00AC7B2E">
      <w:pPr>
        <w:spacing w:before="120"/>
        <w:jc w:val="center"/>
        <w:rPr>
          <w:rFonts w:eastAsia="Times New Roman"/>
          <w:color w:val="000000"/>
          <w:sz w:val="26"/>
          <w:szCs w:val="26"/>
          <w:lang w:eastAsia="ru-RU"/>
        </w:rPr>
      </w:pPr>
      <w:r>
        <w:rPr>
          <w:color w:val="000000"/>
          <w:sz w:val="26"/>
          <w:szCs w:val="26"/>
        </w:rPr>
        <w:t>Таблица 15.</w:t>
      </w:r>
      <w:r w:rsidR="002042B5">
        <w:rPr>
          <w:color w:val="000000"/>
          <w:sz w:val="26"/>
          <w:szCs w:val="26"/>
        </w:rPr>
        <w:t>1</w:t>
      </w:r>
      <w:r>
        <w:rPr>
          <w:color w:val="000000"/>
          <w:sz w:val="26"/>
          <w:szCs w:val="26"/>
        </w:rPr>
        <w:t xml:space="preserve">. </w:t>
      </w:r>
      <w:r w:rsidRPr="00350CF5">
        <w:rPr>
          <w:rFonts w:eastAsia="Times New Roman"/>
          <w:color w:val="000000"/>
          <w:sz w:val="26"/>
          <w:szCs w:val="26"/>
          <w:lang w:eastAsia="ru-RU"/>
        </w:rPr>
        <w:t>Тарифные последствия по вариантам развития систем теплоснабжения</w:t>
      </w:r>
      <w:r>
        <w:rPr>
          <w:rFonts w:eastAsia="Times New Roman"/>
          <w:color w:val="000000"/>
          <w:sz w:val="26"/>
          <w:szCs w:val="26"/>
          <w:lang w:eastAsia="ru-RU"/>
        </w:rPr>
        <w:t xml:space="preserve"> </w:t>
      </w:r>
    </w:p>
    <w:p w:rsidR="00AC7B2E" w:rsidRDefault="00AC7B2E" w:rsidP="00AC7B2E">
      <w:pPr>
        <w:spacing w:after="120"/>
        <w:jc w:val="center"/>
        <w:rPr>
          <w:rFonts w:eastAsia="Times New Roman"/>
          <w:color w:val="000000"/>
          <w:sz w:val="26"/>
          <w:szCs w:val="26"/>
          <w:lang w:eastAsia="ru-RU"/>
        </w:rPr>
      </w:pPr>
      <w:r w:rsidRPr="009D35C6">
        <w:rPr>
          <w:sz w:val="26"/>
          <w:szCs w:val="26"/>
          <w:lang w:eastAsia="ru-RU"/>
        </w:rPr>
        <w:t>МУП "Коммунсервис"</w:t>
      </w:r>
      <w:r w:rsidRPr="009D35C6">
        <w:rPr>
          <w:rFonts w:eastAsia="Times New Roman"/>
          <w:color w:val="000000"/>
          <w:sz w:val="26"/>
          <w:szCs w:val="26"/>
          <w:lang w:eastAsia="ru-RU"/>
        </w:rPr>
        <w:t xml:space="preserve"> </w:t>
      </w:r>
    </w:p>
    <w:tbl>
      <w:tblPr>
        <w:tblW w:w="10191" w:type="dxa"/>
        <w:tblInd w:w="103" w:type="dxa"/>
        <w:tblCellMar>
          <w:left w:w="28" w:type="dxa"/>
          <w:right w:w="28" w:type="dxa"/>
        </w:tblCellMar>
        <w:tblLook w:val="04A0" w:firstRow="1" w:lastRow="0" w:firstColumn="1" w:lastColumn="0" w:noHBand="0" w:noVBand="1"/>
      </w:tblPr>
      <w:tblGrid>
        <w:gridCol w:w="4145"/>
        <w:gridCol w:w="1418"/>
        <w:gridCol w:w="1842"/>
        <w:gridCol w:w="1368"/>
        <w:gridCol w:w="1418"/>
      </w:tblGrid>
      <w:tr w:rsidR="00AC7B2E" w:rsidRPr="004A4C56" w:rsidTr="0012542F">
        <w:trPr>
          <w:trHeight w:val="300"/>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7B2E" w:rsidRPr="004A4C56" w:rsidRDefault="00AC7B2E" w:rsidP="00CF2CC4">
            <w:pPr>
              <w:jc w:val="center"/>
              <w:rPr>
                <w:rFonts w:eastAsia="Times New Roman"/>
                <w:color w:val="000000"/>
                <w:szCs w:val="24"/>
                <w:lang w:eastAsia="ru-RU"/>
              </w:rPr>
            </w:pPr>
            <w:r w:rsidRPr="004A4C56">
              <w:rPr>
                <w:rFonts w:eastAsia="Times New Roman"/>
                <w:color w:val="000000"/>
                <w:szCs w:val="24"/>
                <w:lang w:eastAsia="ru-RU"/>
              </w:rPr>
              <w:t xml:space="preserve">Показатели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C7B2E" w:rsidRPr="004A4C56" w:rsidRDefault="00AC7B2E" w:rsidP="00CF2CC4">
            <w:pPr>
              <w:jc w:val="center"/>
              <w:rPr>
                <w:rFonts w:eastAsia="Times New Roman"/>
                <w:color w:val="000000"/>
                <w:szCs w:val="24"/>
                <w:lang w:eastAsia="ru-RU"/>
              </w:rPr>
            </w:pPr>
            <w:r w:rsidRPr="004A4C56">
              <w:rPr>
                <w:rFonts w:eastAsia="Times New Roman"/>
                <w:color w:val="000000"/>
                <w:szCs w:val="24"/>
                <w:lang w:eastAsia="ru-RU"/>
              </w:rPr>
              <w:t>Ед. измерения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C7B2E" w:rsidRPr="004A4C56" w:rsidRDefault="00AC7B2E" w:rsidP="00CF2CC4">
            <w:pPr>
              <w:jc w:val="center"/>
              <w:rPr>
                <w:rFonts w:eastAsia="Times New Roman"/>
                <w:color w:val="000000"/>
                <w:szCs w:val="24"/>
                <w:lang w:eastAsia="ru-RU"/>
              </w:rPr>
            </w:pPr>
            <w:r w:rsidRPr="004A4C56">
              <w:rPr>
                <w:rFonts w:eastAsia="Times New Roman"/>
                <w:color w:val="000000"/>
                <w:szCs w:val="24"/>
                <w:lang w:eastAsia="ru-RU"/>
              </w:rPr>
              <w:t>Существующее положение</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AC7B2E" w:rsidRPr="004A4C56" w:rsidRDefault="00AC7B2E" w:rsidP="00CF2CC4">
            <w:pPr>
              <w:jc w:val="center"/>
              <w:rPr>
                <w:rFonts w:eastAsia="Times New Roman"/>
                <w:color w:val="000000"/>
                <w:szCs w:val="24"/>
                <w:lang w:eastAsia="ru-RU"/>
              </w:rPr>
            </w:pPr>
            <w:r w:rsidRPr="004A4C56">
              <w:rPr>
                <w:rFonts w:eastAsia="Times New Roman"/>
                <w:color w:val="000000"/>
                <w:szCs w:val="24"/>
                <w:lang w:eastAsia="ru-RU"/>
              </w:rPr>
              <w:t>Сценарий 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C7B2E" w:rsidRPr="004A4C56" w:rsidRDefault="00AC7B2E" w:rsidP="00CF2CC4">
            <w:pPr>
              <w:jc w:val="center"/>
              <w:rPr>
                <w:rFonts w:eastAsia="Times New Roman"/>
                <w:color w:val="000000"/>
                <w:szCs w:val="24"/>
                <w:lang w:eastAsia="ru-RU"/>
              </w:rPr>
            </w:pPr>
            <w:r w:rsidRPr="004A4C56">
              <w:rPr>
                <w:rFonts w:eastAsia="Times New Roman"/>
                <w:color w:val="000000"/>
                <w:szCs w:val="24"/>
                <w:lang w:eastAsia="ru-RU"/>
              </w:rPr>
              <w:t>Сценарий 2</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rFonts w:eastAsia="Times New Roman"/>
                <w:color w:val="000000"/>
                <w:lang w:eastAsia="ru-RU"/>
              </w:rPr>
            </w:pPr>
            <w:r>
              <w:rPr>
                <w:color w:val="000000"/>
              </w:rPr>
              <w:t>Выработка тепла</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Гкал</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110570,44</w:t>
            </w:r>
          </w:p>
        </w:tc>
        <w:tc>
          <w:tcPr>
            <w:tcW w:w="1368"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5764,4</w:t>
            </w:r>
          </w:p>
        </w:tc>
        <w:tc>
          <w:tcPr>
            <w:tcW w:w="1418"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4170,0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 тепла на собственные нужды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Гкал</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2716,2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86,5</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62,6</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Отпуск тепла с коллекторов</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Гкал</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107854,24</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5678,0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4107,5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Потери тепла в теплосетях</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Гкал</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21422,6</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875,0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633,0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Полезный отпуск тепла</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Гкал</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86431,64</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4803</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3474,5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Расход условного топлива: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                                              газ</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 у.т.</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19638,98</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895,22</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647,60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средний УРУТ</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кг у.т./Гкал</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177,62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155,3</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155,3</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Расходы на сырье и материалы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567,92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29,61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21,42</w:t>
            </w:r>
          </w:p>
        </w:tc>
      </w:tr>
      <w:tr w:rsidR="00E620E7" w:rsidRPr="004A4C56" w:rsidTr="0012542F">
        <w:trPr>
          <w:trHeight w:val="185"/>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Расход натурального топлива: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r>
      <w:tr w:rsidR="00E620E7" w:rsidRPr="004A4C56" w:rsidTr="0012542F">
        <w:trPr>
          <w:trHeight w:val="147"/>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 xml:space="preserve">                                              газ</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тыс.м</w:t>
            </w:r>
            <w:r>
              <w:rPr>
                <w:color w:val="000000"/>
                <w:vertAlign w:val="superscript"/>
              </w:rPr>
              <w:t>3</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14598,51</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775,75</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561,18</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 покупной электроэнергии</w:t>
            </w:r>
          </w:p>
        </w:tc>
        <w:tc>
          <w:tcPr>
            <w:tcW w:w="1418" w:type="dxa"/>
            <w:tcBorders>
              <w:top w:val="nil"/>
              <w:left w:val="nil"/>
              <w:bottom w:val="single" w:sz="4" w:space="0" w:color="auto"/>
              <w:right w:val="single" w:sz="4" w:space="0" w:color="auto"/>
            </w:tcBorders>
            <w:shd w:val="clear" w:color="auto" w:fill="auto"/>
            <w:noWrap/>
            <w:vAlign w:val="center"/>
          </w:tcPr>
          <w:p w:rsidR="00E620E7" w:rsidRDefault="00E620E7" w:rsidP="00E620E7">
            <w:pPr>
              <w:jc w:val="center"/>
              <w:rPr>
                <w:color w:val="000000"/>
              </w:rPr>
            </w:pPr>
            <w:r>
              <w:rPr>
                <w:color w:val="000000"/>
              </w:rPr>
              <w:t>тыс. кВт*ч</w:t>
            </w:r>
          </w:p>
        </w:tc>
        <w:tc>
          <w:tcPr>
            <w:tcW w:w="1842" w:type="dxa"/>
            <w:tcBorders>
              <w:top w:val="nil"/>
              <w:left w:val="nil"/>
              <w:bottom w:val="single" w:sz="4" w:space="0" w:color="auto"/>
              <w:right w:val="single" w:sz="4" w:space="0" w:color="auto"/>
            </w:tcBorders>
            <w:shd w:val="clear" w:color="auto" w:fill="auto"/>
            <w:vAlign w:val="center"/>
          </w:tcPr>
          <w:p w:rsidR="00E620E7" w:rsidRDefault="00E620E7" w:rsidP="00E620E7">
            <w:pPr>
              <w:jc w:val="center"/>
              <w:rPr>
                <w:color w:val="000000"/>
              </w:rPr>
            </w:pPr>
            <w:r>
              <w:rPr>
                <w:color w:val="000000"/>
              </w:rPr>
              <w:t>3710,96</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144,11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104,25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удельный расход электроэнергии</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кВт*ч/Гкал</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33,56</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25</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 питьевой воды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м</w:t>
            </w:r>
            <w:r>
              <w:rPr>
                <w:color w:val="000000"/>
                <w:vertAlign w:val="superscript"/>
              </w:rPr>
              <w:t>3</w:t>
            </w:r>
          </w:p>
        </w:tc>
        <w:tc>
          <w:tcPr>
            <w:tcW w:w="1842" w:type="dxa"/>
            <w:tcBorders>
              <w:top w:val="nil"/>
              <w:left w:val="nil"/>
              <w:bottom w:val="single" w:sz="4" w:space="0" w:color="auto"/>
              <w:right w:val="single" w:sz="4" w:space="0" w:color="auto"/>
            </w:tcBorders>
            <w:shd w:val="clear" w:color="auto" w:fill="auto"/>
            <w:vAlign w:val="center"/>
            <w:hideMark/>
          </w:tcPr>
          <w:p w:rsidR="00E620E7" w:rsidRDefault="00E620E7" w:rsidP="00E620E7">
            <w:pPr>
              <w:jc w:val="center"/>
              <w:rPr>
                <w:color w:val="000000"/>
              </w:rPr>
            </w:pPr>
            <w:r>
              <w:rPr>
                <w:color w:val="000000"/>
              </w:rPr>
              <w:t>43,35</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2,88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2,09</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 канализационных стоков</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м</w:t>
            </w:r>
            <w:r>
              <w:rPr>
                <w:color w:val="000000"/>
                <w:vertAlign w:val="superscript"/>
              </w:rPr>
              <w:t>3</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0,40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0,29</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Цена     газа</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руб./тыс.м3</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7414,86</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8022</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8022</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Цена покупной электроэнергии</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руб./кВт*ч</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7,8</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8,95</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8,95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Цена воды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руб./м</w:t>
            </w:r>
            <w:r>
              <w:rPr>
                <w:color w:val="000000"/>
                <w:vertAlign w:val="superscript"/>
              </w:rPr>
              <w:t>3</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55,58</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59,15</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59,15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Цена за канализационные стоки</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руб./м</w:t>
            </w:r>
            <w:r>
              <w:rPr>
                <w:color w:val="000000"/>
                <w:vertAlign w:val="superscript"/>
              </w:rPr>
              <w:t>3</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52,57</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52,57</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Заработная плата ИТР и АУП</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18288,61</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1080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1080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Заработная плата АДС и пр.</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5316,15</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Заработная плата, ремонтный персонал</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11891,12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448,46</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448,46</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Заработная плата, основных рабочих</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46087,28</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ИТОГО затраты на ТЭР и оплату труда</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81583,17</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1528,46</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1528,46</w:t>
            </w:r>
          </w:p>
        </w:tc>
      </w:tr>
      <w:tr w:rsidR="00E620E7" w:rsidRPr="004A4C56" w:rsidTr="0012542F">
        <w:trPr>
          <w:trHeight w:val="209"/>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Отчисления с заработной платы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24638,12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460,07</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460,07</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Затраты на топливо</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108245,89</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6223,08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4501,79</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Затраты на электроэнергию</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28961,22</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1289,79</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933,04</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Затраты на воду</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2409,3</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170,48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123,33</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Затраты на канализационные стоки</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21,21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15,35</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Затраты на ремонт основных пр. фондов</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12542F">
            <w:pPr>
              <w:rPr>
                <w:color w:val="000000"/>
              </w:rPr>
            </w:pPr>
            <w:r>
              <w:rPr>
                <w:color w:val="000000"/>
              </w:rPr>
              <w:t>Амортизационные отчисления</w:t>
            </w:r>
            <w:r w:rsidR="0012542F">
              <w:rPr>
                <w:color w:val="000000"/>
              </w:rPr>
              <w:t>, всего</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7515,78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4727,99</w:t>
            </w:r>
          </w:p>
        </w:tc>
      </w:tr>
      <w:tr w:rsidR="00E620E7" w:rsidRPr="004A4C56" w:rsidTr="0012542F">
        <w:trPr>
          <w:trHeight w:val="413"/>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12542F" w:rsidP="0012542F">
            <w:pPr>
              <w:rPr>
                <w:color w:val="000000"/>
              </w:rPr>
            </w:pPr>
            <w:r>
              <w:rPr>
                <w:color w:val="000000"/>
              </w:rPr>
              <w:t>в том числе:  т</w:t>
            </w:r>
            <w:r w:rsidR="00E620E7">
              <w:rPr>
                <w:color w:val="000000"/>
              </w:rPr>
              <w:t>ехническое перевооружение котельных</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5527,21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2739,42</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12542F" w:rsidP="00E620E7">
            <w:pPr>
              <w:rPr>
                <w:color w:val="000000"/>
              </w:rPr>
            </w:pPr>
            <w:r>
              <w:rPr>
                <w:color w:val="000000"/>
              </w:rPr>
              <w:t xml:space="preserve">  с</w:t>
            </w:r>
            <w:r w:rsidR="00E620E7">
              <w:rPr>
                <w:color w:val="000000"/>
              </w:rPr>
              <w:t>троительство, ремонт тепловых сетей</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1988,57</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1988,57</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Предпринимательская прибыль</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12291,89</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100,91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100,50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ИТОГО изменяемые затраты</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258129,59</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17339,39</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12411,93</w:t>
            </w:r>
          </w:p>
        </w:tc>
      </w:tr>
      <w:tr w:rsidR="00E620E7" w:rsidRPr="004A4C56" w:rsidTr="0012542F">
        <w:trPr>
          <w:trHeight w:val="300"/>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Постоянные затраты, в том числе</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13168,36</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388,11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291,99</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12542F" w:rsidP="00E620E7">
            <w:pPr>
              <w:rPr>
                <w:color w:val="000000"/>
              </w:rPr>
            </w:pPr>
            <w:r>
              <w:rPr>
                <w:color w:val="000000"/>
              </w:rPr>
              <w:t>расходы по договорам со сторонними</w:t>
            </w:r>
            <w:r w:rsidR="00E620E7">
              <w:rPr>
                <w:color w:val="000000"/>
              </w:rPr>
              <w:t xml:space="preserve"> организациями</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6631,3</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345,71</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250,09</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расходы на оплату услуг связи, охраны и пр.</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плата за выбросы загрязняющих веществ</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2633</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bl>
    <w:p w:rsidR="0012542F" w:rsidRDefault="0012542F"/>
    <w:tbl>
      <w:tblPr>
        <w:tblW w:w="10191" w:type="dxa"/>
        <w:tblInd w:w="103" w:type="dxa"/>
        <w:tblCellMar>
          <w:left w:w="28" w:type="dxa"/>
          <w:right w:w="28" w:type="dxa"/>
        </w:tblCellMar>
        <w:tblLook w:val="04A0" w:firstRow="1" w:lastRow="0" w:firstColumn="1" w:lastColumn="0" w:noHBand="0" w:noVBand="1"/>
      </w:tblPr>
      <w:tblGrid>
        <w:gridCol w:w="4145"/>
        <w:gridCol w:w="1418"/>
        <w:gridCol w:w="1842"/>
        <w:gridCol w:w="1368"/>
        <w:gridCol w:w="1418"/>
      </w:tblGrid>
      <w:tr w:rsidR="00E620E7" w:rsidRPr="004A4C56" w:rsidTr="0012542F">
        <w:trPr>
          <w:trHeight w:val="300"/>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арендная, концессионная плата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157,09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обучение персонала</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104,07</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расходы на страхование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50,49</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2,4</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1,90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другие расходы, связанные с производством и (или) реализацией продукции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3592,41</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 Внереализационные расходы, всего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 xml:space="preserve"> Расходы, не учитываемые в целях налогообложения, всего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20,18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20,10</w:t>
            </w:r>
          </w:p>
        </w:tc>
      </w:tr>
      <w:tr w:rsidR="00E620E7" w:rsidRPr="004A4C56" w:rsidTr="0012542F">
        <w:trPr>
          <w:trHeight w:val="2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12542F">
            <w:pPr>
              <w:rPr>
                <w:color w:val="000000"/>
              </w:rPr>
            </w:pPr>
            <w:r>
              <w:rPr>
                <w:color w:val="000000"/>
              </w:rPr>
              <w:t xml:space="preserve"> в том числе  </w:t>
            </w:r>
            <w:r w:rsidR="0012542F">
              <w:rPr>
                <w:color w:val="000000"/>
              </w:rPr>
              <w:t xml:space="preserve">                  </w:t>
            </w:r>
            <w:r>
              <w:rPr>
                <w:color w:val="000000"/>
              </w:rPr>
              <w:t xml:space="preserve">плата за кредит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r>
      <w:tr w:rsidR="00E620E7" w:rsidRPr="004A4C56" w:rsidTr="0012542F">
        <w:trPr>
          <w:trHeight w:val="189"/>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jc w:val="right"/>
              <w:rPr>
                <w:color w:val="000000"/>
              </w:rPr>
            </w:pPr>
            <w:r>
              <w:rPr>
                <w:color w:val="000000"/>
              </w:rPr>
              <w:t>налог на прибыль</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0</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20,18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20,10</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итого НВВ</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271297,95</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17747,68</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12724,02</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НВВ на 1 Гкал (тариф)</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руб./Гкал</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3776,64</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3695,12</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3662,12</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изменение тарифа (+/-)</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-2,16</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-3,03</w:t>
            </w:r>
          </w:p>
        </w:tc>
      </w:tr>
      <w:tr w:rsidR="00E620E7" w:rsidRPr="004A4C56" w:rsidTr="0012542F">
        <w:trPr>
          <w:trHeight w:val="300"/>
        </w:trPr>
        <w:tc>
          <w:tcPr>
            <w:tcW w:w="4145" w:type="dxa"/>
            <w:tcBorders>
              <w:top w:val="nil"/>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Капиталовложения, в том числе:</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83680,2</w:t>
            </w:r>
          </w:p>
        </w:tc>
        <w:tc>
          <w:tcPr>
            <w:tcW w:w="1418" w:type="dxa"/>
            <w:tcBorders>
              <w:top w:val="nil"/>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55802,3</w:t>
            </w:r>
          </w:p>
        </w:tc>
      </w:tr>
      <w:tr w:rsidR="00E620E7" w:rsidRPr="004A4C56" w:rsidTr="0012542F">
        <w:trPr>
          <w:trHeight w:val="300"/>
        </w:trPr>
        <w:tc>
          <w:tcPr>
            <w:tcW w:w="4145" w:type="dxa"/>
            <w:tcBorders>
              <w:top w:val="nil"/>
              <w:left w:val="single" w:sz="4" w:space="0" w:color="auto"/>
              <w:bottom w:val="nil"/>
              <w:right w:val="single" w:sz="4" w:space="0" w:color="auto"/>
            </w:tcBorders>
            <w:shd w:val="clear" w:color="auto" w:fill="auto"/>
            <w:vAlign w:val="center"/>
            <w:hideMark/>
          </w:tcPr>
          <w:p w:rsidR="00E620E7" w:rsidRDefault="00E620E7" w:rsidP="00E620E7">
            <w:pPr>
              <w:rPr>
                <w:color w:val="000000"/>
              </w:rPr>
            </w:pPr>
            <w:r>
              <w:rPr>
                <w:color w:val="000000"/>
              </w:rPr>
              <w:t>Техническое перевооружение котельных</w:t>
            </w:r>
          </w:p>
        </w:tc>
        <w:tc>
          <w:tcPr>
            <w:tcW w:w="1418" w:type="dxa"/>
            <w:tcBorders>
              <w:top w:val="nil"/>
              <w:left w:val="nil"/>
              <w:bottom w:val="nil"/>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nil"/>
              <w:left w:val="nil"/>
              <w:bottom w:val="nil"/>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nil"/>
              <w:left w:val="nil"/>
              <w:bottom w:val="nil"/>
              <w:right w:val="single" w:sz="4" w:space="0" w:color="auto"/>
            </w:tcBorders>
            <w:shd w:val="clear" w:color="auto" w:fill="auto"/>
            <w:noWrap/>
            <w:vAlign w:val="center"/>
            <w:hideMark/>
          </w:tcPr>
          <w:p w:rsidR="00E620E7" w:rsidRDefault="00E620E7" w:rsidP="00E620E7">
            <w:pPr>
              <w:jc w:val="center"/>
              <w:rPr>
                <w:color w:val="000000"/>
              </w:rPr>
            </w:pPr>
            <w:r>
              <w:rPr>
                <w:color w:val="000000"/>
              </w:rPr>
              <w:t>55272,1</w:t>
            </w:r>
          </w:p>
        </w:tc>
        <w:tc>
          <w:tcPr>
            <w:tcW w:w="1418" w:type="dxa"/>
            <w:tcBorders>
              <w:top w:val="nil"/>
              <w:left w:val="nil"/>
              <w:bottom w:val="nil"/>
              <w:right w:val="single" w:sz="4" w:space="0" w:color="auto"/>
            </w:tcBorders>
            <w:shd w:val="clear" w:color="auto" w:fill="auto"/>
            <w:noWrap/>
            <w:vAlign w:val="center"/>
            <w:hideMark/>
          </w:tcPr>
          <w:p w:rsidR="00E620E7" w:rsidRDefault="00E620E7" w:rsidP="00E620E7">
            <w:pPr>
              <w:jc w:val="center"/>
              <w:rPr>
                <w:color w:val="000000"/>
              </w:rPr>
            </w:pPr>
            <w:r>
              <w:rPr>
                <w:color w:val="000000"/>
              </w:rPr>
              <w:t>27394,2</w:t>
            </w:r>
          </w:p>
        </w:tc>
      </w:tr>
      <w:tr w:rsidR="00E620E7" w:rsidRPr="004A4C56" w:rsidTr="0012542F">
        <w:trPr>
          <w:trHeight w:val="300"/>
        </w:trPr>
        <w:tc>
          <w:tcPr>
            <w:tcW w:w="4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0E7" w:rsidRDefault="00E620E7" w:rsidP="00E620E7">
            <w:pPr>
              <w:rPr>
                <w:color w:val="000000"/>
              </w:rPr>
            </w:pPr>
            <w:r>
              <w:rPr>
                <w:color w:val="000000"/>
              </w:rPr>
              <w:t>Строительство, ремонт тепловых сетей</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тыс. руб.</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 </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28408,1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20E7" w:rsidRDefault="00E620E7" w:rsidP="00E620E7">
            <w:pPr>
              <w:jc w:val="center"/>
              <w:rPr>
                <w:color w:val="000000"/>
              </w:rPr>
            </w:pPr>
            <w:r>
              <w:rPr>
                <w:color w:val="000000"/>
              </w:rPr>
              <w:t>28408,1</w:t>
            </w:r>
          </w:p>
        </w:tc>
      </w:tr>
    </w:tbl>
    <w:p w:rsidR="00AC7B2E" w:rsidRDefault="00AC7B2E" w:rsidP="00AC7B2E">
      <w:pPr>
        <w:spacing w:before="120"/>
        <w:jc w:val="both"/>
        <w:rPr>
          <w:sz w:val="26"/>
          <w:szCs w:val="26"/>
        </w:rPr>
      </w:pPr>
    </w:p>
    <w:p w:rsidR="00E620E7" w:rsidRPr="0039549A" w:rsidRDefault="00E620E7" w:rsidP="00E620E7">
      <w:pPr>
        <w:spacing w:before="120"/>
        <w:ind w:firstLine="357"/>
        <w:jc w:val="both"/>
        <w:rPr>
          <w:rFonts w:eastAsia="Times New Roman"/>
          <w:color w:val="000000"/>
          <w:sz w:val="26"/>
          <w:szCs w:val="26"/>
          <w:lang w:eastAsia="ru-RU"/>
        </w:rPr>
      </w:pPr>
      <w:r w:rsidRPr="0039549A">
        <w:rPr>
          <w:sz w:val="26"/>
          <w:szCs w:val="26"/>
        </w:rPr>
        <w:t xml:space="preserve">Анализ </w:t>
      </w:r>
      <w:r w:rsidRPr="0039549A">
        <w:rPr>
          <w:rFonts w:eastAsia="Times New Roman"/>
          <w:color w:val="000000"/>
          <w:sz w:val="26"/>
          <w:szCs w:val="26"/>
          <w:lang w:eastAsia="ru-RU"/>
        </w:rPr>
        <w:t xml:space="preserve">тарифных последствий по вариантам развития систем теплоснабжения </w:t>
      </w:r>
      <w:r w:rsidRPr="00F4114F">
        <w:rPr>
          <w:sz w:val="26"/>
          <w:szCs w:val="26"/>
        </w:rPr>
        <w:t>МУП "Коммунсервис"</w:t>
      </w:r>
      <w:r>
        <w:rPr>
          <w:sz w:val="26"/>
          <w:szCs w:val="26"/>
          <w:lang w:eastAsia="ru-RU"/>
        </w:rPr>
        <w:t xml:space="preserve"> Шунгенского сельского поселения </w:t>
      </w:r>
      <w:r w:rsidRPr="0039549A">
        <w:rPr>
          <w:rFonts w:eastAsia="Times New Roman"/>
          <w:color w:val="000000"/>
          <w:sz w:val="26"/>
          <w:szCs w:val="26"/>
          <w:lang w:eastAsia="ru-RU"/>
        </w:rPr>
        <w:t>позволяет сделать следующие выводы:</w:t>
      </w:r>
    </w:p>
    <w:p w:rsidR="00E620E7" w:rsidRPr="002F4335" w:rsidRDefault="00E620E7" w:rsidP="00E620E7">
      <w:pPr>
        <w:pStyle w:val="a3"/>
        <w:numPr>
          <w:ilvl w:val="0"/>
          <w:numId w:val="10"/>
        </w:numPr>
        <w:spacing w:after="120"/>
        <w:ind w:left="431" w:hanging="431"/>
        <w:jc w:val="both"/>
        <w:rPr>
          <w:rFonts w:eastAsia="Times New Roman"/>
          <w:color w:val="000000"/>
          <w:sz w:val="26"/>
          <w:szCs w:val="26"/>
          <w:lang w:eastAsia="ru-RU"/>
        </w:rPr>
      </w:pPr>
      <w:r w:rsidRPr="00010A09">
        <w:rPr>
          <w:rFonts w:eastAsia="Times New Roman"/>
          <w:color w:val="000000"/>
          <w:sz w:val="26"/>
          <w:szCs w:val="26"/>
          <w:lang w:eastAsia="ru-RU"/>
        </w:rPr>
        <w:t>Все сценарии учитывают амортизационные отчисления и предпринимательскую прибыль, за счет которых будет осуществляться возврат инвестиций</w:t>
      </w:r>
    </w:p>
    <w:p w:rsidR="00AC7B2E" w:rsidRPr="00010A09" w:rsidRDefault="00E620E7" w:rsidP="00E620E7">
      <w:pPr>
        <w:pStyle w:val="a3"/>
        <w:numPr>
          <w:ilvl w:val="0"/>
          <w:numId w:val="10"/>
        </w:numPr>
        <w:ind w:left="283" w:hanging="357"/>
        <w:rPr>
          <w:rFonts w:eastAsia="Times New Roman"/>
          <w:color w:val="000000"/>
          <w:sz w:val="26"/>
          <w:szCs w:val="26"/>
          <w:lang w:eastAsia="ru-RU"/>
        </w:rPr>
      </w:pPr>
      <w:r w:rsidRPr="00062474">
        <w:rPr>
          <w:sz w:val="26"/>
          <w:szCs w:val="26"/>
        </w:rPr>
        <w:t xml:space="preserve">По </w:t>
      </w:r>
      <w:r>
        <w:rPr>
          <w:sz w:val="26"/>
          <w:szCs w:val="26"/>
        </w:rPr>
        <w:t xml:space="preserve">обоим сценариям не предвидится рост тарифа. По сценарию 2 возможно увеличение НВВ за счет увеличения амортизационных отчислений или предпринимательской прибыли. Сценарий 2 развития систем теплоснабжения </w:t>
      </w:r>
      <w:r w:rsidRPr="00FA10A1">
        <w:rPr>
          <w:sz w:val="26"/>
          <w:szCs w:val="26"/>
          <w:lang w:eastAsia="ru-RU"/>
        </w:rPr>
        <w:t>Шунгенского сельского поселения</w:t>
      </w:r>
      <w:r w:rsidRPr="00FA10A1">
        <w:rPr>
          <w:sz w:val="26"/>
          <w:szCs w:val="26"/>
        </w:rPr>
        <w:t xml:space="preserve"> </w:t>
      </w:r>
      <w:r>
        <w:rPr>
          <w:rFonts w:eastAsia="Times New Roman"/>
          <w:color w:val="000000"/>
          <w:sz w:val="26"/>
          <w:szCs w:val="26"/>
          <w:lang w:eastAsia="ru-RU"/>
        </w:rPr>
        <w:t>является более предпочтительным.</w:t>
      </w:r>
      <w:r w:rsidR="00AC7B2E" w:rsidRPr="00010A09">
        <w:rPr>
          <w:rFonts w:eastAsia="Times New Roman"/>
          <w:color w:val="000000"/>
          <w:sz w:val="26"/>
          <w:szCs w:val="26"/>
          <w:lang w:eastAsia="ru-RU"/>
        </w:rPr>
        <w:t xml:space="preserve"> </w:t>
      </w:r>
    </w:p>
    <w:p w:rsidR="001D22F8" w:rsidRDefault="001D22F8" w:rsidP="001D22F8">
      <w:pPr>
        <w:spacing w:after="240"/>
        <w:jc w:val="both"/>
        <w:rPr>
          <w:b/>
          <w:sz w:val="28"/>
          <w:szCs w:val="28"/>
        </w:rPr>
      </w:pPr>
    </w:p>
    <w:p w:rsidR="00AC7B2E" w:rsidRDefault="00AC7B2E" w:rsidP="001D22F8">
      <w:pPr>
        <w:spacing w:after="240"/>
        <w:jc w:val="both"/>
        <w:rPr>
          <w:b/>
          <w:sz w:val="28"/>
          <w:szCs w:val="28"/>
        </w:rPr>
      </w:pPr>
    </w:p>
    <w:p w:rsidR="00AC7B2E" w:rsidRDefault="00AC7B2E" w:rsidP="001D22F8">
      <w:pPr>
        <w:spacing w:after="240"/>
        <w:jc w:val="both"/>
        <w:rPr>
          <w:b/>
          <w:sz w:val="28"/>
          <w:szCs w:val="28"/>
        </w:rPr>
      </w:pPr>
    </w:p>
    <w:p w:rsidR="00AC7B2E" w:rsidRDefault="00AC7B2E" w:rsidP="001D22F8">
      <w:pPr>
        <w:spacing w:after="240"/>
        <w:jc w:val="both"/>
        <w:rPr>
          <w:b/>
          <w:sz w:val="28"/>
          <w:szCs w:val="28"/>
        </w:rPr>
      </w:pPr>
    </w:p>
    <w:p w:rsidR="00AC7B2E" w:rsidRDefault="00AC7B2E" w:rsidP="001D22F8">
      <w:pPr>
        <w:spacing w:after="240"/>
        <w:jc w:val="both"/>
        <w:rPr>
          <w:b/>
          <w:sz w:val="28"/>
          <w:szCs w:val="28"/>
        </w:rPr>
      </w:pPr>
    </w:p>
    <w:p w:rsidR="00AC7B2E" w:rsidRDefault="00AC7B2E" w:rsidP="001D22F8">
      <w:pPr>
        <w:spacing w:after="240"/>
        <w:jc w:val="both"/>
        <w:rPr>
          <w:b/>
          <w:sz w:val="28"/>
          <w:szCs w:val="28"/>
        </w:rPr>
      </w:pPr>
    </w:p>
    <w:p w:rsidR="004B22B6" w:rsidRDefault="004B22B6" w:rsidP="001D22F8">
      <w:pPr>
        <w:spacing w:after="240"/>
        <w:jc w:val="both"/>
        <w:rPr>
          <w:b/>
          <w:sz w:val="28"/>
          <w:szCs w:val="28"/>
        </w:rPr>
      </w:pPr>
    </w:p>
    <w:p w:rsidR="0012542F" w:rsidRDefault="0012542F" w:rsidP="001D22F8">
      <w:pPr>
        <w:spacing w:after="240"/>
        <w:jc w:val="both"/>
        <w:rPr>
          <w:b/>
          <w:sz w:val="28"/>
          <w:szCs w:val="28"/>
        </w:rPr>
      </w:pPr>
    </w:p>
    <w:p w:rsidR="0012542F" w:rsidRDefault="0012542F" w:rsidP="001D22F8">
      <w:pPr>
        <w:spacing w:after="240"/>
        <w:jc w:val="both"/>
        <w:rPr>
          <w:b/>
          <w:sz w:val="28"/>
          <w:szCs w:val="28"/>
        </w:rPr>
      </w:pPr>
    </w:p>
    <w:p w:rsidR="0012542F" w:rsidRDefault="0012542F" w:rsidP="001D22F8">
      <w:pPr>
        <w:spacing w:after="240"/>
        <w:jc w:val="both"/>
        <w:rPr>
          <w:b/>
          <w:sz w:val="28"/>
          <w:szCs w:val="28"/>
        </w:rPr>
      </w:pPr>
    </w:p>
    <w:p w:rsidR="0012542F" w:rsidRDefault="0012542F" w:rsidP="001D22F8">
      <w:pPr>
        <w:spacing w:after="240"/>
        <w:jc w:val="both"/>
        <w:rPr>
          <w:b/>
          <w:sz w:val="28"/>
          <w:szCs w:val="28"/>
        </w:rPr>
      </w:pPr>
    </w:p>
    <w:p w:rsidR="0012542F" w:rsidRDefault="0012542F" w:rsidP="001D22F8">
      <w:pPr>
        <w:spacing w:after="240"/>
        <w:jc w:val="both"/>
        <w:rPr>
          <w:b/>
          <w:sz w:val="28"/>
          <w:szCs w:val="28"/>
        </w:rPr>
      </w:pPr>
    </w:p>
    <w:p w:rsidR="00B149A0" w:rsidRPr="00C101C6" w:rsidRDefault="001D22F8" w:rsidP="00B149A0">
      <w:pPr>
        <w:spacing w:after="120"/>
        <w:ind w:firstLine="601"/>
        <w:jc w:val="center"/>
        <w:rPr>
          <w:b/>
          <w:sz w:val="28"/>
          <w:szCs w:val="28"/>
        </w:rPr>
      </w:pPr>
      <w:r w:rsidRPr="00C730F6">
        <w:rPr>
          <w:b/>
          <w:sz w:val="28"/>
          <w:szCs w:val="28"/>
          <w:lang w:eastAsia="ru-RU"/>
        </w:rPr>
        <w:lastRenderedPageBreak/>
        <w:t xml:space="preserve">16. </w:t>
      </w:r>
      <w:r w:rsidR="00B149A0" w:rsidRPr="00AD032F">
        <w:rPr>
          <w:b/>
          <w:sz w:val="28"/>
          <w:szCs w:val="28"/>
        </w:rPr>
        <w:t>Реестр мероприятий схемы теплоснабжения</w:t>
      </w:r>
    </w:p>
    <w:p w:rsidR="00B149A0" w:rsidRPr="00532240" w:rsidRDefault="00B149A0" w:rsidP="00B149A0">
      <w:pPr>
        <w:spacing w:after="120"/>
        <w:ind w:firstLine="567"/>
        <w:jc w:val="center"/>
        <w:rPr>
          <w:sz w:val="26"/>
          <w:szCs w:val="26"/>
        </w:rPr>
      </w:pPr>
      <w:r>
        <w:rPr>
          <w:sz w:val="26"/>
          <w:szCs w:val="26"/>
        </w:rPr>
        <w:t xml:space="preserve">Таблица 16.1. </w:t>
      </w:r>
      <w:r w:rsidRPr="002D2757">
        <w:rPr>
          <w:sz w:val="26"/>
          <w:szCs w:val="26"/>
        </w:rPr>
        <w:t>Реестр мероприятий схемы теплоснабжения</w:t>
      </w:r>
      <w:r>
        <w:rPr>
          <w:sz w:val="26"/>
          <w:szCs w:val="26"/>
        </w:rPr>
        <w:t xml:space="preserve"> по сценарию 1</w:t>
      </w: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7"/>
        <w:gridCol w:w="3686"/>
        <w:gridCol w:w="1860"/>
        <w:gridCol w:w="944"/>
        <w:gridCol w:w="1215"/>
        <w:gridCol w:w="1843"/>
      </w:tblGrid>
      <w:tr w:rsidR="00B149A0" w:rsidRPr="005F5D7D" w:rsidTr="00613A8E">
        <w:trPr>
          <w:trHeight w:val="855"/>
        </w:trPr>
        <w:tc>
          <w:tcPr>
            <w:tcW w:w="487" w:type="dxa"/>
            <w:vMerge w:val="restart"/>
            <w:tcBorders>
              <w:top w:val="single" w:sz="4" w:space="0" w:color="auto"/>
            </w:tcBorders>
          </w:tcPr>
          <w:p w:rsidR="00B149A0" w:rsidRPr="003242DF" w:rsidRDefault="00B149A0" w:rsidP="00613A8E">
            <w:pPr>
              <w:jc w:val="center"/>
              <w:rPr>
                <w:color w:val="000000"/>
                <w:szCs w:val="24"/>
              </w:rPr>
            </w:pPr>
            <w:r w:rsidRPr="003242DF">
              <w:rPr>
                <w:color w:val="000000"/>
                <w:szCs w:val="24"/>
              </w:rPr>
              <w:t>№ п/п</w:t>
            </w:r>
          </w:p>
        </w:tc>
        <w:tc>
          <w:tcPr>
            <w:tcW w:w="3686" w:type="dxa"/>
            <w:vMerge w:val="restart"/>
            <w:tcBorders>
              <w:top w:val="single" w:sz="4" w:space="0" w:color="auto"/>
            </w:tcBorders>
            <w:shd w:val="clear" w:color="auto" w:fill="auto"/>
            <w:vAlign w:val="center"/>
          </w:tcPr>
          <w:p w:rsidR="00B149A0" w:rsidRPr="003242DF" w:rsidRDefault="00B149A0" w:rsidP="00613A8E">
            <w:pPr>
              <w:jc w:val="center"/>
              <w:rPr>
                <w:b/>
                <w:color w:val="000000"/>
                <w:szCs w:val="24"/>
              </w:rPr>
            </w:pPr>
            <w:r w:rsidRPr="003242DF">
              <w:rPr>
                <w:color w:val="000000"/>
                <w:szCs w:val="24"/>
              </w:rPr>
              <w:t>Наименование теплоснабжающей организации, виды работ</w:t>
            </w:r>
          </w:p>
        </w:tc>
        <w:tc>
          <w:tcPr>
            <w:tcW w:w="1860" w:type="dxa"/>
            <w:vMerge w:val="restart"/>
            <w:tcBorders>
              <w:top w:val="single" w:sz="4" w:space="0" w:color="auto"/>
            </w:tcBorders>
            <w:shd w:val="clear" w:color="auto" w:fill="auto"/>
            <w:vAlign w:val="center"/>
          </w:tcPr>
          <w:p w:rsidR="00B149A0" w:rsidRPr="003242DF" w:rsidRDefault="00B149A0" w:rsidP="00613A8E">
            <w:pPr>
              <w:jc w:val="center"/>
              <w:rPr>
                <w:color w:val="000000"/>
                <w:szCs w:val="24"/>
              </w:rPr>
            </w:pPr>
            <w:r w:rsidRPr="003242DF">
              <w:rPr>
                <w:color w:val="000000"/>
                <w:szCs w:val="24"/>
              </w:rPr>
              <w:t xml:space="preserve">Необходимый объем финансирования, </w:t>
            </w:r>
          </w:p>
          <w:p w:rsidR="00B149A0" w:rsidRPr="003242DF" w:rsidRDefault="00B149A0" w:rsidP="00613A8E">
            <w:pPr>
              <w:jc w:val="center"/>
              <w:rPr>
                <w:color w:val="000000"/>
                <w:szCs w:val="24"/>
              </w:rPr>
            </w:pPr>
            <w:r w:rsidRPr="003242DF">
              <w:rPr>
                <w:color w:val="000000"/>
                <w:szCs w:val="24"/>
              </w:rPr>
              <w:t>тыс. руб.</w:t>
            </w:r>
          </w:p>
        </w:tc>
        <w:tc>
          <w:tcPr>
            <w:tcW w:w="2159" w:type="dxa"/>
            <w:gridSpan w:val="2"/>
            <w:tcBorders>
              <w:top w:val="single" w:sz="4" w:space="0" w:color="auto"/>
            </w:tcBorders>
            <w:shd w:val="clear" w:color="auto" w:fill="auto"/>
            <w:vAlign w:val="center"/>
          </w:tcPr>
          <w:p w:rsidR="00B149A0" w:rsidRPr="003242DF" w:rsidRDefault="00B149A0" w:rsidP="00613A8E">
            <w:pPr>
              <w:jc w:val="center"/>
              <w:rPr>
                <w:color w:val="000000"/>
                <w:szCs w:val="24"/>
              </w:rPr>
            </w:pPr>
            <w:r w:rsidRPr="003242DF">
              <w:rPr>
                <w:color w:val="000000"/>
                <w:szCs w:val="24"/>
              </w:rPr>
              <w:t>Рекомендуемый период внедрения, годы</w:t>
            </w:r>
          </w:p>
        </w:tc>
        <w:tc>
          <w:tcPr>
            <w:tcW w:w="1843" w:type="dxa"/>
            <w:tcBorders>
              <w:top w:val="single" w:sz="4" w:space="0" w:color="auto"/>
            </w:tcBorders>
            <w:shd w:val="clear" w:color="auto" w:fill="auto"/>
            <w:vAlign w:val="center"/>
          </w:tcPr>
          <w:p w:rsidR="00B149A0" w:rsidRPr="003242DF" w:rsidRDefault="00B149A0" w:rsidP="00613A8E">
            <w:pPr>
              <w:jc w:val="center"/>
              <w:rPr>
                <w:color w:val="000000"/>
                <w:szCs w:val="24"/>
              </w:rPr>
            </w:pPr>
            <w:r w:rsidRPr="003242DF">
              <w:rPr>
                <w:color w:val="000000"/>
                <w:szCs w:val="24"/>
              </w:rPr>
              <w:t>Источник финансирования</w:t>
            </w:r>
          </w:p>
        </w:tc>
      </w:tr>
      <w:tr w:rsidR="00B149A0" w:rsidRPr="005F5D7D" w:rsidTr="00613A8E">
        <w:trPr>
          <w:trHeight w:val="240"/>
        </w:trPr>
        <w:tc>
          <w:tcPr>
            <w:tcW w:w="487" w:type="dxa"/>
            <w:vMerge/>
          </w:tcPr>
          <w:p w:rsidR="00B149A0" w:rsidRPr="003242DF" w:rsidRDefault="00B149A0" w:rsidP="00613A8E">
            <w:pPr>
              <w:jc w:val="center"/>
              <w:rPr>
                <w:color w:val="000000"/>
                <w:szCs w:val="24"/>
              </w:rPr>
            </w:pPr>
          </w:p>
        </w:tc>
        <w:tc>
          <w:tcPr>
            <w:tcW w:w="3686" w:type="dxa"/>
            <w:vMerge/>
            <w:shd w:val="clear" w:color="auto" w:fill="auto"/>
            <w:vAlign w:val="center"/>
          </w:tcPr>
          <w:p w:rsidR="00B149A0" w:rsidRPr="003242DF" w:rsidRDefault="00B149A0" w:rsidP="00613A8E">
            <w:pPr>
              <w:jc w:val="center"/>
              <w:rPr>
                <w:color w:val="000000"/>
                <w:szCs w:val="24"/>
              </w:rPr>
            </w:pPr>
          </w:p>
        </w:tc>
        <w:tc>
          <w:tcPr>
            <w:tcW w:w="1860" w:type="dxa"/>
            <w:vMerge/>
            <w:shd w:val="clear" w:color="auto" w:fill="auto"/>
            <w:vAlign w:val="center"/>
          </w:tcPr>
          <w:p w:rsidR="00B149A0" w:rsidRPr="003242DF" w:rsidRDefault="00B149A0" w:rsidP="00613A8E">
            <w:pPr>
              <w:jc w:val="center"/>
              <w:rPr>
                <w:color w:val="000000"/>
                <w:szCs w:val="24"/>
              </w:rPr>
            </w:pPr>
          </w:p>
        </w:tc>
        <w:tc>
          <w:tcPr>
            <w:tcW w:w="944" w:type="dxa"/>
            <w:tcBorders>
              <w:top w:val="single" w:sz="4" w:space="0" w:color="auto"/>
            </w:tcBorders>
            <w:shd w:val="clear" w:color="auto" w:fill="auto"/>
            <w:vAlign w:val="center"/>
          </w:tcPr>
          <w:p w:rsidR="00B149A0" w:rsidRPr="003242DF" w:rsidRDefault="00B149A0" w:rsidP="00613A8E">
            <w:pPr>
              <w:jc w:val="center"/>
              <w:rPr>
                <w:color w:val="000000"/>
                <w:szCs w:val="24"/>
              </w:rPr>
            </w:pPr>
            <w:r w:rsidRPr="003242DF">
              <w:rPr>
                <w:color w:val="000000"/>
                <w:szCs w:val="24"/>
              </w:rPr>
              <w:t>начало</w:t>
            </w:r>
          </w:p>
        </w:tc>
        <w:tc>
          <w:tcPr>
            <w:tcW w:w="1215" w:type="dxa"/>
            <w:tcBorders>
              <w:top w:val="single" w:sz="4" w:space="0" w:color="auto"/>
            </w:tcBorders>
            <w:shd w:val="clear" w:color="auto" w:fill="auto"/>
            <w:vAlign w:val="center"/>
          </w:tcPr>
          <w:p w:rsidR="00B149A0" w:rsidRPr="003242DF" w:rsidRDefault="00B149A0" w:rsidP="00613A8E">
            <w:pPr>
              <w:jc w:val="center"/>
              <w:rPr>
                <w:color w:val="000000"/>
                <w:szCs w:val="24"/>
              </w:rPr>
            </w:pPr>
            <w:r w:rsidRPr="003242DF">
              <w:rPr>
                <w:color w:val="000000"/>
                <w:szCs w:val="24"/>
              </w:rPr>
              <w:t>окончание</w:t>
            </w:r>
          </w:p>
        </w:tc>
        <w:tc>
          <w:tcPr>
            <w:tcW w:w="1843" w:type="dxa"/>
            <w:shd w:val="clear" w:color="auto" w:fill="auto"/>
            <w:vAlign w:val="center"/>
          </w:tcPr>
          <w:p w:rsidR="00B149A0" w:rsidRPr="003242DF" w:rsidRDefault="00B149A0" w:rsidP="00613A8E">
            <w:pPr>
              <w:jc w:val="center"/>
              <w:rPr>
                <w:color w:val="000000"/>
                <w:szCs w:val="24"/>
              </w:rPr>
            </w:pPr>
          </w:p>
        </w:tc>
      </w:tr>
      <w:tr w:rsidR="00B149A0" w:rsidRPr="00EE6575" w:rsidTr="00613A8E">
        <w:tc>
          <w:tcPr>
            <w:tcW w:w="487" w:type="dxa"/>
          </w:tcPr>
          <w:p w:rsidR="00B149A0" w:rsidRPr="003242DF" w:rsidRDefault="00B149A0" w:rsidP="00613A8E">
            <w:pPr>
              <w:jc w:val="center"/>
              <w:rPr>
                <w:b/>
                <w:szCs w:val="24"/>
              </w:rPr>
            </w:pPr>
          </w:p>
        </w:tc>
        <w:tc>
          <w:tcPr>
            <w:tcW w:w="3686" w:type="dxa"/>
            <w:shd w:val="clear" w:color="auto" w:fill="auto"/>
            <w:vAlign w:val="center"/>
          </w:tcPr>
          <w:p w:rsidR="00B149A0" w:rsidRPr="001D469A" w:rsidRDefault="00B149A0" w:rsidP="00613A8E">
            <w:pPr>
              <w:jc w:val="center"/>
              <w:rPr>
                <w:b/>
                <w:color w:val="000000"/>
                <w:szCs w:val="24"/>
              </w:rPr>
            </w:pPr>
            <w:r w:rsidRPr="009F7082">
              <w:rPr>
                <w:b/>
                <w:szCs w:val="24"/>
              </w:rPr>
              <w:t>МУП "Коммунсервис"</w:t>
            </w:r>
          </w:p>
        </w:tc>
        <w:tc>
          <w:tcPr>
            <w:tcW w:w="1860" w:type="dxa"/>
            <w:shd w:val="clear" w:color="auto" w:fill="auto"/>
          </w:tcPr>
          <w:p w:rsidR="00B149A0" w:rsidRPr="003242DF" w:rsidRDefault="00B149A0" w:rsidP="00613A8E">
            <w:pPr>
              <w:jc w:val="both"/>
              <w:rPr>
                <w:color w:val="000000"/>
                <w:szCs w:val="24"/>
              </w:rPr>
            </w:pPr>
          </w:p>
        </w:tc>
        <w:tc>
          <w:tcPr>
            <w:tcW w:w="944" w:type="dxa"/>
            <w:shd w:val="clear" w:color="auto" w:fill="auto"/>
            <w:vAlign w:val="center"/>
          </w:tcPr>
          <w:p w:rsidR="00B149A0" w:rsidRPr="003242DF" w:rsidRDefault="00B149A0" w:rsidP="00613A8E">
            <w:pPr>
              <w:jc w:val="center"/>
              <w:rPr>
                <w:color w:val="000000"/>
                <w:szCs w:val="24"/>
              </w:rPr>
            </w:pPr>
          </w:p>
        </w:tc>
        <w:tc>
          <w:tcPr>
            <w:tcW w:w="1215" w:type="dxa"/>
            <w:shd w:val="clear" w:color="auto" w:fill="auto"/>
            <w:vAlign w:val="center"/>
          </w:tcPr>
          <w:p w:rsidR="00B149A0" w:rsidRPr="003242DF" w:rsidRDefault="00B149A0" w:rsidP="00613A8E">
            <w:pPr>
              <w:jc w:val="center"/>
              <w:rPr>
                <w:color w:val="000000"/>
                <w:szCs w:val="24"/>
              </w:rPr>
            </w:pPr>
          </w:p>
        </w:tc>
        <w:tc>
          <w:tcPr>
            <w:tcW w:w="1843" w:type="dxa"/>
            <w:shd w:val="clear" w:color="auto" w:fill="auto"/>
            <w:vAlign w:val="center"/>
          </w:tcPr>
          <w:p w:rsidR="00B149A0" w:rsidRPr="003242DF" w:rsidRDefault="00B149A0" w:rsidP="00613A8E">
            <w:pPr>
              <w:jc w:val="center"/>
              <w:rPr>
                <w:color w:val="000000"/>
                <w:szCs w:val="24"/>
              </w:rPr>
            </w:pPr>
          </w:p>
        </w:tc>
      </w:tr>
      <w:tr w:rsidR="00B149A0" w:rsidRPr="00EE6575" w:rsidTr="00613A8E">
        <w:tc>
          <w:tcPr>
            <w:tcW w:w="487" w:type="dxa"/>
            <w:vAlign w:val="center"/>
          </w:tcPr>
          <w:p w:rsidR="00B149A0" w:rsidRPr="003242DF" w:rsidRDefault="00B149A0" w:rsidP="00613A8E">
            <w:pPr>
              <w:jc w:val="center"/>
              <w:rPr>
                <w:color w:val="000000"/>
                <w:szCs w:val="24"/>
              </w:rPr>
            </w:pPr>
            <w:r w:rsidRPr="003242DF">
              <w:rPr>
                <w:color w:val="000000"/>
                <w:szCs w:val="24"/>
              </w:rPr>
              <w:t>1</w:t>
            </w:r>
          </w:p>
        </w:tc>
        <w:tc>
          <w:tcPr>
            <w:tcW w:w="3686" w:type="dxa"/>
            <w:shd w:val="clear" w:color="auto" w:fill="auto"/>
          </w:tcPr>
          <w:p w:rsidR="00B149A0" w:rsidRPr="00AB6346" w:rsidRDefault="00B149A0" w:rsidP="00613A8E">
            <w:pPr>
              <w:rPr>
                <w:color w:val="000000"/>
                <w:szCs w:val="24"/>
              </w:rPr>
            </w:pPr>
            <w:r w:rsidRPr="00AB6346">
              <w:rPr>
                <w:color w:val="000000"/>
                <w:szCs w:val="24"/>
              </w:rPr>
              <w:t>Строительство БМК</w:t>
            </w:r>
          </w:p>
        </w:tc>
        <w:tc>
          <w:tcPr>
            <w:tcW w:w="1860" w:type="dxa"/>
            <w:shd w:val="clear" w:color="auto" w:fill="auto"/>
            <w:vAlign w:val="center"/>
          </w:tcPr>
          <w:p w:rsidR="00B149A0" w:rsidRPr="00837A7A" w:rsidRDefault="00B149A0" w:rsidP="00613A8E">
            <w:pPr>
              <w:jc w:val="center"/>
              <w:rPr>
                <w:rFonts w:eastAsia="Times New Roman"/>
                <w:color w:val="000000"/>
                <w:szCs w:val="24"/>
                <w:lang w:eastAsia="ru-RU"/>
              </w:rPr>
            </w:pPr>
            <w:r w:rsidRPr="00837A7A">
              <w:rPr>
                <w:color w:val="000000"/>
                <w:szCs w:val="24"/>
              </w:rPr>
              <w:t>49245,4</w:t>
            </w:r>
          </w:p>
        </w:tc>
        <w:tc>
          <w:tcPr>
            <w:tcW w:w="944" w:type="dxa"/>
            <w:shd w:val="clear" w:color="auto" w:fill="auto"/>
            <w:vAlign w:val="center"/>
          </w:tcPr>
          <w:p w:rsidR="00B149A0" w:rsidRPr="003242DF" w:rsidRDefault="00B149A0" w:rsidP="00613A8E">
            <w:pPr>
              <w:jc w:val="center"/>
              <w:rPr>
                <w:color w:val="000000"/>
                <w:szCs w:val="24"/>
              </w:rPr>
            </w:pPr>
            <w:r w:rsidRPr="003242DF">
              <w:rPr>
                <w:color w:val="000000"/>
                <w:szCs w:val="24"/>
              </w:rPr>
              <w:t>202</w:t>
            </w:r>
            <w:r>
              <w:rPr>
                <w:color w:val="000000"/>
                <w:szCs w:val="24"/>
              </w:rPr>
              <w:t>5</w:t>
            </w:r>
            <w:r w:rsidRPr="003242DF">
              <w:rPr>
                <w:color w:val="000000"/>
                <w:szCs w:val="24"/>
              </w:rPr>
              <w:t xml:space="preserve"> </w:t>
            </w:r>
          </w:p>
        </w:tc>
        <w:tc>
          <w:tcPr>
            <w:tcW w:w="1215" w:type="dxa"/>
            <w:shd w:val="clear" w:color="auto" w:fill="auto"/>
            <w:vAlign w:val="center"/>
          </w:tcPr>
          <w:p w:rsidR="00B149A0" w:rsidRPr="003242DF" w:rsidRDefault="00B149A0" w:rsidP="00613A8E">
            <w:pPr>
              <w:jc w:val="center"/>
              <w:rPr>
                <w:color w:val="000000"/>
                <w:szCs w:val="24"/>
              </w:rPr>
            </w:pPr>
            <w:r w:rsidRPr="003242DF">
              <w:rPr>
                <w:color w:val="000000"/>
                <w:szCs w:val="24"/>
              </w:rPr>
              <w:t>20</w:t>
            </w:r>
            <w:r>
              <w:rPr>
                <w:color w:val="000000"/>
                <w:szCs w:val="24"/>
              </w:rPr>
              <w:t>28</w:t>
            </w:r>
          </w:p>
        </w:tc>
        <w:tc>
          <w:tcPr>
            <w:tcW w:w="1843" w:type="dxa"/>
            <w:shd w:val="clear" w:color="auto" w:fill="auto"/>
            <w:vAlign w:val="center"/>
          </w:tcPr>
          <w:p w:rsidR="00B149A0" w:rsidRPr="003242DF" w:rsidRDefault="00B149A0" w:rsidP="00613A8E">
            <w:pPr>
              <w:jc w:val="center"/>
              <w:rPr>
                <w:color w:val="000000"/>
                <w:szCs w:val="24"/>
              </w:rPr>
            </w:pPr>
            <w:r w:rsidRPr="00B075F5">
              <w:rPr>
                <w:color w:val="000000"/>
                <w:szCs w:val="24"/>
              </w:rPr>
              <w:t>Бюджет МР или инвестор (концессионер)</w:t>
            </w:r>
          </w:p>
        </w:tc>
      </w:tr>
      <w:tr w:rsidR="00B149A0" w:rsidRPr="00EE6575" w:rsidTr="00613A8E">
        <w:tc>
          <w:tcPr>
            <w:tcW w:w="487" w:type="dxa"/>
            <w:vAlign w:val="center"/>
          </w:tcPr>
          <w:p w:rsidR="00B149A0" w:rsidRPr="003242DF" w:rsidRDefault="00B149A0" w:rsidP="00613A8E">
            <w:pPr>
              <w:jc w:val="center"/>
              <w:rPr>
                <w:szCs w:val="24"/>
              </w:rPr>
            </w:pPr>
            <w:r w:rsidRPr="003242DF">
              <w:rPr>
                <w:szCs w:val="24"/>
              </w:rPr>
              <w:t>2</w:t>
            </w:r>
          </w:p>
        </w:tc>
        <w:tc>
          <w:tcPr>
            <w:tcW w:w="3686" w:type="dxa"/>
            <w:shd w:val="clear" w:color="auto" w:fill="auto"/>
          </w:tcPr>
          <w:p w:rsidR="00B149A0" w:rsidRPr="00AB6346" w:rsidRDefault="00B149A0" w:rsidP="00613A8E">
            <w:pPr>
              <w:rPr>
                <w:color w:val="000000"/>
                <w:szCs w:val="24"/>
              </w:rPr>
            </w:pPr>
            <w:r w:rsidRPr="00AB6346">
              <w:rPr>
                <w:color w:val="000000"/>
                <w:szCs w:val="24"/>
              </w:rPr>
              <w:t>Реконструкция котельных</w:t>
            </w:r>
          </w:p>
        </w:tc>
        <w:tc>
          <w:tcPr>
            <w:tcW w:w="1860" w:type="dxa"/>
            <w:shd w:val="clear" w:color="auto" w:fill="auto"/>
            <w:vAlign w:val="center"/>
          </w:tcPr>
          <w:p w:rsidR="00B149A0" w:rsidRPr="00837A7A" w:rsidRDefault="00B149A0" w:rsidP="00613A8E">
            <w:pPr>
              <w:jc w:val="center"/>
              <w:rPr>
                <w:color w:val="000000"/>
                <w:szCs w:val="24"/>
              </w:rPr>
            </w:pPr>
            <w:r w:rsidRPr="00837A7A">
              <w:rPr>
                <w:color w:val="000000"/>
                <w:szCs w:val="24"/>
              </w:rPr>
              <w:t>6026,7</w:t>
            </w:r>
          </w:p>
        </w:tc>
        <w:tc>
          <w:tcPr>
            <w:tcW w:w="944" w:type="dxa"/>
            <w:shd w:val="clear" w:color="auto" w:fill="auto"/>
            <w:vAlign w:val="center"/>
          </w:tcPr>
          <w:p w:rsidR="00B149A0" w:rsidRPr="003242DF" w:rsidRDefault="00B149A0" w:rsidP="00613A8E">
            <w:pPr>
              <w:jc w:val="center"/>
              <w:rPr>
                <w:color w:val="000000"/>
                <w:szCs w:val="24"/>
              </w:rPr>
            </w:pPr>
            <w:r>
              <w:rPr>
                <w:color w:val="000000"/>
                <w:szCs w:val="24"/>
              </w:rPr>
              <w:t>2025</w:t>
            </w:r>
          </w:p>
        </w:tc>
        <w:tc>
          <w:tcPr>
            <w:tcW w:w="1215" w:type="dxa"/>
            <w:shd w:val="clear" w:color="auto" w:fill="auto"/>
            <w:vAlign w:val="center"/>
          </w:tcPr>
          <w:p w:rsidR="00B149A0" w:rsidRPr="003242DF" w:rsidRDefault="00B149A0" w:rsidP="00613A8E">
            <w:pPr>
              <w:jc w:val="center"/>
              <w:rPr>
                <w:color w:val="000000"/>
                <w:szCs w:val="24"/>
              </w:rPr>
            </w:pPr>
            <w:r w:rsidRPr="003242DF">
              <w:rPr>
                <w:color w:val="000000"/>
                <w:szCs w:val="24"/>
              </w:rPr>
              <w:t>202</w:t>
            </w:r>
            <w:r>
              <w:rPr>
                <w:color w:val="000000"/>
                <w:szCs w:val="24"/>
              </w:rPr>
              <w:t>6</w:t>
            </w:r>
          </w:p>
        </w:tc>
        <w:tc>
          <w:tcPr>
            <w:tcW w:w="1843" w:type="dxa"/>
            <w:shd w:val="clear" w:color="auto" w:fill="auto"/>
            <w:vAlign w:val="center"/>
          </w:tcPr>
          <w:p w:rsidR="00B149A0" w:rsidRPr="003242DF" w:rsidRDefault="00B149A0" w:rsidP="00613A8E">
            <w:pPr>
              <w:jc w:val="center"/>
              <w:rPr>
                <w:color w:val="000000"/>
                <w:szCs w:val="24"/>
              </w:rPr>
            </w:pPr>
            <w:r w:rsidRPr="0076320E">
              <w:rPr>
                <w:color w:val="000000"/>
                <w:szCs w:val="24"/>
              </w:rPr>
              <w:t>Собственные средства ТСО</w:t>
            </w:r>
          </w:p>
        </w:tc>
      </w:tr>
      <w:tr w:rsidR="00B149A0" w:rsidRPr="00EE6575" w:rsidTr="00613A8E">
        <w:tc>
          <w:tcPr>
            <w:tcW w:w="487" w:type="dxa"/>
            <w:vAlign w:val="center"/>
          </w:tcPr>
          <w:p w:rsidR="00B149A0" w:rsidRPr="003242DF" w:rsidRDefault="00B149A0" w:rsidP="00613A8E">
            <w:pPr>
              <w:jc w:val="center"/>
              <w:rPr>
                <w:color w:val="000000"/>
                <w:szCs w:val="24"/>
              </w:rPr>
            </w:pPr>
            <w:r w:rsidRPr="003242DF">
              <w:rPr>
                <w:color w:val="000000"/>
                <w:szCs w:val="24"/>
              </w:rPr>
              <w:t>3</w:t>
            </w:r>
          </w:p>
        </w:tc>
        <w:tc>
          <w:tcPr>
            <w:tcW w:w="3686" w:type="dxa"/>
            <w:shd w:val="clear" w:color="auto" w:fill="auto"/>
          </w:tcPr>
          <w:p w:rsidR="00B149A0" w:rsidRPr="00AB6346" w:rsidRDefault="00B149A0" w:rsidP="00613A8E">
            <w:pPr>
              <w:rPr>
                <w:color w:val="000000"/>
                <w:szCs w:val="24"/>
              </w:rPr>
            </w:pPr>
            <w:r w:rsidRPr="00AB6346">
              <w:rPr>
                <w:bCs/>
                <w:szCs w:val="24"/>
              </w:rPr>
              <w:t>Замена аварийных участков тепловых сетей</w:t>
            </w:r>
          </w:p>
        </w:tc>
        <w:tc>
          <w:tcPr>
            <w:tcW w:w="1860" w:type="dxa"/>
            <w:shd w:val="clear" w:color="auto" w:fill="auto"/>
            <w:vAlign w:val="center"/>
          </w:tcPr>
          <w:p w:rsidR="00B149A0" w:rsidRPr="00837A7A" w:rsidRDefault="00B149A0" w:rsidP="00613A8E">
            <w:pPr>
              <w:jc w:val="center"/>
              <w:rPr>
                <w:color w:val="000000"/>
                <w:szCs w:val="24"/>
              </w:rPr>
            </w:pPr>
            <w:r w:rsidRPr="00837A7A">
              <w:rPr>
                <w:color w:val="000000"/>
                <w:szCs w:val="24"/>
              </w:rPr>
              <w:t>69983,4</w:t>
            </w:r>
          </w:p>
        </w:tc>
        <w:tc>
          <w:tcPr>
            <w:tcW w:w="2159" w:type="dxa"/>
            <w:gridSpan w:val="2"/>
            <w:shd w:val="clear" w:color="auto" w:fill="auto"/>
            <w:vAlign w:val="center"/>
          </w:tcPr>
          <w:p w:rsidR="00B149A0" w:rsidRPr="003242DF" w:rsidRDefault="00B149A0" w:rsidP="00613A8E">
            <w:pPr>
              <w:jc w:val="center"/>
              <w:rPr>
                <w:color w:val="000000"/>
                <w:szCs w:val="24"/>
              </w:rPr>
            </w:pPr>
            <w:r w:rsidRPr="00F85558">
              <w:rPr>
                <w:color w:val="000000"/>
                <w:szCs w:val="24"/>
              </w:rPr>
              <w:t>ежегодно по 2 км</w:t>
            </w:r>
          </w:p>
        </w:tc>
        <w:tc>
          <w:tcPr>
            <w:tcW w:w="1843" w:type="dxa"/>
            <w:shd w:val="clear" w:color="auto" w:fill="auto"/>
            <w:vAlign w:val="center"/>
          </w:tcPr>
          <w:p w:rsidR="00B149A0" w:rsidRPr="003242DF" w:rsidRDefault="00B149A0" w:rsidP="00613A8E">
            <w:pPr>
              <w:jc w:val="center"/>
              <w:rPr>
                <w:color w:val="000000"/>
                <w:szCs w:val="24"/>
              </w:rPr>
            </w:pPr>
            <w:r w:rsidRPr="00B075F5">
              <w:rPr>
                <w:color w:val="000000"/>
                <w:szCs w:val="24"/>
              </w:rPr>
              <w:t>Бюджет МР</w:t>
            </w:r>
            <w:r>
              <w:rPr>
                <w:color w:val="000000"/>
                <w:szCs w:val="24"/>
              </w:rPr>
              <w:t xml:space="preserve"> и</w:t>
            </w:r>
            <w:r w:rsidRPr="00B075F5">
              <w:rPr>
                <w:color w:val="000000"/>
                <w:szCs w:val="24"/>
              </w:rPr>
              <w:t xml:space="preserve"> </w:t>
            </w:r>
            <w:r>
              <w:rPr>
                <w:color w:val="000000"/>
                <w:szCs w:val="24"/>
              </w:rPr>
              <w:t>с</w:t>
            </w:r>
            <w:r w:rsidRPr="0076320E">
              <w:rPr>
                <w:color w:val="000000"/>
                <w:szCs w:val="24"/>
              </w:rPr>
              <w:t>обственные средства ТСО</w:t>
            </w:r>
          </w:p>
        </w:tc>
      </w:tr>
      <w:tr w:rsidR="00B149A0" w:rsidRPr="00EE6575" w:rsidTr="00613A8E">
        <w:tc>
          <w:tcPr>
            <w:tcW w:w="487" w:type="dxa"/>
          </w:tcPr>
          <w:p w:rsidR="00B149A0" w:rsidRPr="003242DF" w:rsidRDefault="00B149A0" w:rsidP="00613A8E">
            <w:pPr>
              <w:jc w:val="center"/>
              <w:rPr>
                <w:color w:val="000000"/>
                <w:szCs w:val="24"/>
              </w:rPr>
            </w:pPr>
          </w:p>
        </w:tc>
        <w:tc>
          <w:tcPr>
            <w:tcW w:w="3686" w:type="dxa"/>
            <w:shd w:val="clear" w:color="auto" w:fill="auto"/>
            <w:vAlign w:val="center"/>
          </w:tcPr>
          <w:p w:rsidR="00B149A0" w:rsidRPr="00AB6346" w:rsidRDefault="00B149A0" w:rsidP="00613A8E">
            <w:pPr>
              <w:jc w:val="center"/>
              <w:rPr>
                <w:b/>
                <w:bCs/>
                <w:szCs w:val="24"/>
              </w:rPr>
            </w:pPr>
            <w:r w:rsidRPr="00AB6346">
              <w:rPr>
                <w:b/>
                <w:bCs/>
                <w:szCs w:val="24"/>
              </w:rPr>
              <w:t xml:space="preserve">Итого </w:t>
            </w:r>
          </w:p>
        </w:tc>
        <w:tc>
          <w:tcPr>
            <w:tcW w:w="1860" w:type="dxa"/>
            <w:shd w:val="clear" w:color="auto" w:fill="auto"/>
            <w:vAlign w:val="center"/>
          </w:tcPr>
          <w:p w:rsidR="00B149A0" w:rsidRPr="00954E2F" w:rsidRDefault="00B149A0" w:rsidP="00613A8E">
            <w:pPr>
              <w:jc w:val="center"/>
              <w:rPr>
                <w:b/>
                <w:color w:val="000000"/>
                <w:szCs w:val="24"/>
              </w:rPr>
            </w:pPr>
            <w:r w:rsidRPr="00954E2F">
              <w:rPr>
                <w:b/>
                <w:color w:val="000000"/>
                <w:szCs w:val="24"/>
              </w:rPr>
              <w:t>125255,5</w:t>
            </w:r>
          </w:p>
        </w:tc>
        <w:tc>
          <w:tcPr>
            <w:tcW w:w="2159" w:type="dxa"/>
            <w:gridSpan w:val="2"/>
            <w:shd w:val="clear" w:color="auto" w:fill="auto"/>
            <w:vAlign w:val="center"/>
          </w:tcPr>
          <w:p w:rsidR="00B149A0" w:rsidRDefault="00B149A0" w:rsidP="00613A8E">
            <w:pPr>
              <w:jc w:val="center"/>
              <w:rPr>
                <w:color w:val="000000"/>
                <w:szCs w:val="24"/>
              </w:rPr>
            </w:pPr>
          </w:p>
        </w:tc>
        <w:tc>
          <w:tcPr>
            <w:tcW w:w="1843" w:type="dxa"/>
            <w:shd w:val="clear" w:color="auto" w:fill="auto"/>
            <w:vAlign w:val="center"/>
          </w:tcPr>
          <w:p w:rsidR="00B149A0" w:rsidRPr="003242DF" w:rsidRDefault="00B149A0" w:rsidP="00613A8E">
            <w:pPr>
              <w:jc w:val="center"/>
              <w:rPr>
                <w:color w:val="000000"/>
                <w:szCs w:val="24"/>
              </w:rPr>
            </w:pPr>
          </w:p>
        </w:tc>
      </w:tr>
    </w:tbl>
    <w:p w:rsidR="00B149A0" w:rsidRPr="00EE6575" w:rsidRDefault="00B149A0" w:rsidP="00B149A0">
      <w:pPr>
        <w:spacing w:after="120"/>
        <w:jc w:val="both"/>
        <w:rPr>
          <w:szCs w:val="24"/>
        </w:rPr>
      </w:pPr>
    </w:p>
    <w:p w:rsidR="00E620E7" w:rsidRDefault="00B149A0" w:rsidP="00E620E7">
      <w:pPr>
        <w:spacing w:after="120"/>
        <w:ind w:firstLine="601"/>
        <w:jc w:val="center"/>
        <w:rPr>
          <w:sz w:val="26"/>
          <w:szCs w:val="26"/>
        </w:rPr>
      </w:pPr>
      <w:r>
        <w:rPr>
          <w:sz w:val="26"/>
          <w:szCs w:val="26"/>
        </w:rPr>
        <w:t xml:space="preserve">Таблица 16.2. </w:t>
      </w:r>
      <w:r w:rsidR="00E620E7" w:rsidRPr="002D2757">
        <w:rPr>
          <w:sz w:val="26"/>
          <w:szCs w:val="26"/>
        </w:rPr>
        <w:t>Реестр мероприятий схемы теплоснабжения</w:t>
      </w:r>
      <w:r w:rsidR="00E620E7">
        <w:rPr>
          <w:sz w:val="26"/>
          <w:szCs w:val="26"/>
        </w:rPr>
        <w:t xml:space="preserve"> по сценарию 2.</w:t>
      </w:r>
    </w:p>
    <w:tbl>
      <w:tblPr>
        <w:tblW w:w="101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6"/>
        <w:gridCol w:w="3686"/>
        <w:gridCol w:w="1842"/>
        <w:gridCol w:w="993"/>
        <w:gridCol w:w="1275"/>
        <w:gridCol w:w="1842"/>
      </w:tblGrid>
      <w:tr w:rsidR="00E620E7" w:rsidRPr="005F5D7D" w:rsidTr="002042B5">
        <w:tc>
          <w:tcPr>
            <w:tcW w:w="516" w:type="dxa"/>
          </w:tcPr>
          <w:p w:rsidR="00E620E7" w:rsidRPr="00EE6575" w:rsidRDefault="00E620E7" w:rsidP="002042B5">
            <w:pPr>
              <w:jc w:val="center"/>
              <w:rPr>
                <w:color w:val="000000"/>
                <w:szCs w:val="24"/>
              </w:rPr>
            </w:pPr>
            <w:r w:rsidRPr="00EE6575">
              <w:rPr>
                <w:color w:val="000000"/>
                <w:szCs w:val="24"/>
              </w:rPr>
              <w:t>№ п/п</w:t>
            </w:r>
          </w:p>
        </w:tc>
        <w:tc>
          <w:tcPr>
            <w:tcW w:w="3686" w:type="dxa"/>
            <w:shd w:val="clear" w:color="auto" w:fill="auto"/>
            <w:vAlign w:val="center"/>
          </w:tcPr>
          <w:p w:rsidR="00E620E7" w:rsidRPr="00EE6575" w:rsidRDefault="00E620E7" w:rsidP="002042B5">
            <w:pPr>
              <w:jc w:val="center"/>
              <w:rPr>
                <w:b/>
                <w:color w:val="000000"/>
                <w:szCs w:val="24"/>
              </w:rPr>
            </w:pPr>
            <w:r w:rsidRPr="00EE6575">
              <w:rPr>
                <w:color w:val="000000"/>
                <w:szCs w:val="24"/>
              </w:rPr>
              <w:t>Наименование теплоснабжающей организации, виды работ</w:t>
            </w:r>
          </w:p>
        </w:tc>
        <w:tc>
          <w:tcPr>
            <w:tcW w:w="1842" w:type="dxa"/>
            <w:shd w:val="clear" w:color="auto" w:fill="auto"/>
            <w:vAlign w:val="center"/>
          </w:tcPr>
          <w:p w:rsidR="00E620E7" w:rsidRPr="00EE6575" w:rsidRDefault="00E620E7" w:rsidP="002042B5">
            <w:pPr>
              <w:jc w:val="center"/>
              <w:rPr>
                <w:color w:val="000000"/>
                <w:szCs w:val="24"/>
              </w:rPr>
            </w:pPr>
            <w:r w:rsidRPr="00EE6575">
              <w:rPr>
                <w:color w:val="000000"/>
                <w:szCs w:val="24"/>
              </w:rPr>
              <w:t xml:space="preserve">Необходимый объем финансирования </w:t>
            </w:r>
          </w:p>
          <w:p w:rsidR="00E620E7" w:rsidRPr="00EE6575" w:rsidRDefault="00E620E7" w:rsidP="002042B5">
            <w:pPr>
              <w:jc w:val="center"/>
              <w:rPr>
                <w:color w:val="000000"/>
                <w:szCs w:val="24"/>
              </w:rPr>
            </w:pPr>
            <w:r w:rsidRPr="00EE6575">
              <w:rPr>
                <w:color w:val="000000"/>
                <w:szCs w:val="24"/>
              </w:rPr>
              <w:t>тыс. руб.</w:t>
            </w:r>
          </w:p>
        </w:tc>
        <w:tc>
          <w:tcPr>
            <w:tcW w:w="2268" w:type="dxa"/>
            <w:gridSpan w:val="2"/>
            <w:shd w:val="clear" w:color="auto" w:fill="auto"/>
            <w:vAlign w:val="center"/>
          </w:tcPr>
          <w:p w:rsidR="00E620E7" w:rsidRPr="00EE6575" w:rsidRDefault="00E620E7" w:rsidP="002042B5">
            <w:pPr>
              <w:jc w:val="center"/>
              <w:rPr>
                <w:color w:val="000000"/>
                <w:szCs w:val="24"/>
              </w:rPr>
            </w:pPr>
            <w:r w:rsidRPr="00EE6575">
              <w:rPr>
                <w:color w:val="000000"/>
                <w:szCs w:val="24"/>
              </w:rPr>
              <w:t>Рекомендуемый период внедрения, годы</w:t>
            </w:r>
          </w:p>
        </w:tc>
        <w:tc>
          <w:tcPr>
            <w:tcW w:w="1842" w:type="dxa"/>
          </w:tcPr>
          <w:p w:rsidR="00E620E7" w:rsidRPr="00EE6575" w:rsidRDefault="00E620E7" w:rsidP="002042B5">
            <w:pPr>
              <w:jc w:val="center"/>
              <w:rPr>
                <w:color w:val="000000"/>
                <w:szCs w:val="24"/>
              </w:rPr>
            </w:pPr>
            <w:r w:rsidRPr="00EE6575">
              <w:rPr>
                <w:color w:val="000000"/>
                <w:szCs w:val="24"/>
              </w:rPr>
              <w:t>Источник финансирования</w:t>
            </w:r>
          </w:p>
        </w:tc>
      </w:tr>
      <w:tr w:rsidR="00E620E7" w:rsidRPr="005F5D7D" w:rsidTr="002042B5">
        <w:tc>
          <w:tcPr>
            <w:tcW w:w="516" w:type="dxa"/>
          </w:tcPr>
          <w:p w:rsidR="00E620E7" w:rsidRPr="00EE6575" w:rsidRDefault="00E620E7" w:rsidP="002042B5">
            <w:pPr>
              <w:jc w:val="center"/>
              <w:rPr>
                <w:color w:val="000000"/>
                <w:szCs w:val="24"/>
              </w:rPr>
            </w:pPr>
          </w:p>
        </w:tc>
        <w:tc>
          <w:tcPr>
            <w:tcW w:w="3686" w:type="dxa"/>
            <w:shd w:val="clear" w:color="auto" w:fill="auto"/>
            <w:vAlign w:val="center"/>
          </w:tcPr>
          <w:p w:rsidR="00E620E7" w:rsidRPr="00AB6346" w:rsidRDefault="00E620E7" w:rsidP="002042B5">
            <w:pPr>
              <w:jc w:val="center"/>
              <w:rPr>
                <w:b/>
                <w:color w:val="000000"/>
                <w:szCs w:val="24"/>
              </w:rPr>
            </w:pPr>
            <w:r w:rsidRPr="00AB6346">
              <w:rPr>
                <w:b/>
                <w:szCs w:val="24"/>
              </w:rPr>
              <w:t>МУП "Коммунсервис"</w:t>
            </w:r>
          </w:p>
        </w:tc>
        <w:tc>
          <w:tcPr>
            <w:tcW w:w="1842" w:type="dxa"/>
            <w:shd w:val="clear" w:color="auto" w:fill="auto"/>
          </w:tcPr>
          <w:p w:rsidR="00E620E7" w:rsidRPr="00EE6575" w:rsidRDefault="00E620E7" w:rsidP="002042B5">
            <w:pPr>
              <w:jc w:val="center"/>
              <w:rPr>
                <w:color w:val="000000"/>
                <w:szCs w:val="24"/>
              </w:rPr>
            </w:pPr>
          </w:p>
        </w:tc>
        <w:tc>
          <w:tcPr>
            <w:tcW w:w="993" w:type="dxa"/>
            <w:vAlign w:val="center"/>
          </w:tcPr>
          <w:p w:rsidR="00E620E7" w:rsidRPr="00EE6575" w:rsidRDefault="00E620E7" w:rsidP="002042B5">
            <w:pPr>
              <w:jc w:val="center"/>
              <w:rPr>
                <w:color w:val="000000"/>
                <w:szCs w:val="24"/>
              </w:rPr>
            </w:pPr>
            <w:r w:rsidRPr="00EE6575">
              <w:rPr>
                <w:color w:val="000000"/>
                <w:szCs w:val="24"/>
              </w:rPr>
              <w:t>начало</w:t>
            </w:r>
          </w:p>
        </w:tc>
        <w:tc>
          <w:tcPr>
            <w:tcW w:w="1275" w:type="dxa"/>
            <w:shd w:val="clear" w:color="auto" w:fill="auto"/>
            <w:vAlign w:val="center"/>
          </w:tcPr>
          <w:p w:rsidR="00E620E7" w:rsidRPr="00EE6575" w:rsidRDefault="00E620E7" w:rsidP="002042B5">
            <w:pPr>
              <w:jc w:val="center"/>
              <w:rPr>
                <w:color w:val="000000"/>
                <w:szCs w:val="24"/>
              </w:rPr>
            </w:pPr>
            <w:r w:rsidRPr="00EE6575">
              <w:rPr>
                <w:color w:val="000000"/>
                <w:szCs w:val="24"/>
              </w:rPr>
              <w:t>окончание</w:t>
            </w:r>
          </w:p>
        </w:tc>
        <w:tc>
          <w:tcPr>
            <w:tcW w:w="1842" w:type="dxa"/>
          </w:tcPr>
          <w:p w:rsidR="00E620E7" w:rsidRPr="00EE6575" w:rsidRDefault="00E620E7" w:rsidP="002042B5">
            <w:pPr>
              <w:jc w:val="center"/>
              <w:rPr>
                <w:color w:val="000000"/>
                <w:szCs w:val="24"/>
              </w:rPr>
            </w:pPr>
          </w:p>
        </w:tc>
      </w:tr>
      <w:tr w:rsidR="00E620E7" w:rsidRPr="005F5D7D" w:rsidTr="002042B5">
        <w:tc>
          <w:tcPr>
            <w:tcW w:w="516" w:type="dxa"/>
            <w:vAlign w:val="center"/>
          </w:tcPr>
          <w:p w:rsidR="00E620E7" w:rsidRPr="003242DF" w:rsidRDefault="00E620E7" w:rsidP="002042B5">
            <w:pPr>
              <w:jc w:val="center"/>
              <w:rPr>
                <w:color w:val="000000"/>
                <w:szCs w:val="24"/>
              </w:rPr>
            </w:pPr>
            <w:r w:rsidRPr="003242DF">
              <w:rPr>
                <w:color w:val="000000"/>
                <w:szCs w:val="24"/>
              </w:rPr>
              <w:t>1</w:t>
            </w:r>
          </w:p>
        </w:tc>
        <w:tc>
          <w:tcPr>
            <w:tcW w:w="3686" w:type="dxa"/>
            <w:shd w:val="clear" w:color="auto" w:fill="auto"/>
          </w:tcPr>
          <w:p w:rsidR="00E620E7" w:rsidRPr="00AB6346" w:rsidRDefault="00E620E7" w:rsidP="002042B5">
            <w:pPr>
              <w:rPr>
                <w:color w:val="000000"/>
                <w:szCs w:val="24"/>
              </w:rPr>
            </w:pPr>
            <w:r w:rsidRPr="00AB6346">
              <w:rPr>
                <w:color w:val="000000"/>
                <w:szCs w:val="24"/>
              </w:rPr>
              <w:t>Реконструкция котельных</w:t>
            </w:r>
          </w:p>
        </w:tc>
        <w:tc>
          <w:tcPr>
            <w:tcW w:w="1842" w:type="dxa"/>
            <w:shd w:val="clear" w:color="auto" w:fill="auto"/>
            <w:vAlign w:val="center"/>
          </w:tcPr>
          <w:p w:rsidR="00E620E7" w:rsidRPr="0045616E" w:rsidRDefault="00E620E7" w:rsidP="002042B5">
            <w:pPr>
              <w:jc w:val="center"/>
              <w:rPr>
                <w:color w:val="000000"/>
                <w:szCs w:val="24"/>
              </w:rPr>
            </w:pPr>
            <w:r w:rsidRPr="0045616E">
              <w:rPr>
                <w:color w:val="000000"/>
                <w:szCs w:val="24"/>
              </w:rPr>
              <w:t>27394,2</w:t>
            </w:r>
          </w:p>
        </w:tc>
        <w:tc>
          <w:tcPr>
            <w:tcW w:w="993" w:type="dxa"/>
            <w:vAlign w:val="center"/>
          </w:tcPr>
          <w:p w:rsidR="00E620E7" w:rsidRPr="003242DF" w:rsidRDefault="00E620E7" w:rsidP="002042B5">
            <w:pPr>
              <w:jc w:val="center"/>
              <w:rPr>
                <w:color w:val="000000"/>
                <w:szCs w:val="24"/>
              </w:rPr>
            </w:pPr>
            <w:r>
              <w:rPr>
                <w:color w:val="000000"/>
                <w:szCs w:val="24"/>
              </w:rPr>
              <w:t>2025</w:t>
            </w:r>
          </w:p>
        </w:tc>
        <w:tc>
          <w:tcPr>
            <w:tcW w:w="1275" w:type="dxa"/>
            <w:shd w:val="clear" w:color="auto" w:fill="auto"/>
            <w:vAlign w:val="center"/>
          </w:tcPr>
          <w:p w:rsidR="00E620E7" w:rsidRPr="003242DF" w:rsidRDefault="00E620E7" w:rsidP="002042B5">
            <w:pPr>
              <w:jc w:val="center"/>
              <w:rPr>
                <w:color w:val="000000"/>
                <w:szCs w:val="24"/>
              </w:rPr>
            </w:pPr>
            <w:r w:rsidRPr="003242DF">
              <w:rPr>
                <w:color w:val="000000"/>
                <w:szCs w:val="24"/>
              </w:rPr>
              <w:t>202</w:t>
            </w:r>
            <w:r>
              <w:rPr>
                <w:color w:val="000000"/>
                <w:szCs w:val="24"/>
              </w:rPr>
              <w:t>6</w:t>
            </w:r>
          </w:p>
        </w:tc>
        <w:tc>
          <w:tcPr>
            <w:tcW w:w="1842" w:type="dxa"/>
            <w:vAlign w:val="center"/>
          </w:tcPr>
          <w:p w:rsidR="00E620E7" w:rsidRPr="00EE6575" w:rsidRDefault="00E620E7" w:rsidP="002042B5">
            <w:pPr>
              <w:jc w:val="center"/>
              <w:rPr>
                <w:color w:val="000000"/>
                <w:szCs w:val="24"/>
              </w:rPr>
            </w:pPr>
            <w:r w:rsidRPr="00B075F5">
              <w:rPr>
                <w:color w:val="000000"/>
                <w:szCs w:val="24"/>
              </w:rPr>
              <w:t>Бюджет МР или инвестор</w:t>
            </w:r>
          </w:p>
        </w:tc>
      </w:tr>
      <w:tr w:rsidR="00E620E7" w:rsidRPr="005F5D7D" w:rsidTr="002042B5">
        <w:tc>
          <w:tcPr>
            <w:tcW w:w="516" w:type="dxa"/>
            <w:vAlign w:val="center"/>
          </w:tcPr>
          <w:p w:rsidR="00E620E7" w:rsidRPr="003242DF" w:rsidRDefault="00E620E7" w:rsidP="002042B5">
            <w:pPr>
              <w:jc w:val="center"/>
              <w:rPr>
                <w:szCs w:val="24"/>
              </w:rPr>
            </w:pPr>
            <w:r w:rsidRPr="003242DF">
              <w:rPr>
                <w:szCs w:val="24"/>
              </w:rPr>
              <w:t>2</w:t>
            </w:r>
          </w:p>
        </w:tc>
        <w:tc>
          <w:tcPr>
            <w:tcW w:w="3686" w:type="dxa"/>
            <w:shd w:val="clear" w:color="auto" w:fill="auto"/>
          </w:tcPr>
          <w:p w:rsidR="00E620E7" w:rsidRPr="00AB6346" w:rsidRDefault="00E620E7" w:rsidP="002042B5">
            <w:pPr>
              <w:rPr>
                <w:color w:val="000000"/>
                <w:szCs w:val="24"/>
              </w:rPr>
            </w:pPr>
            <w:r w:rsidRPr="00AB6346">
              <w:rPr>
                <w:bCs/>
                <w:szCs w:val="24"/>
              </w:rPr>
              <w:t>Замена аварийных участков тепловых сетей</w:t>
            </w:r>
          </w:p>
        </w:tc>
        <w:tc>
          <w:tcPr>
            <w:tcW w:w="1842" w:type="dxa"/>
            <w:shd w:val="clear" w:color="auto" w:fill="auto"/>
            <w:vAlign w:val="center"/>
          </w:tcPr>
          <w:p w:rsidR="00E620E7" w:rsidRPr="0045616E" w:rsidRDefault="00E620E7" w:rsidP="002042B5">
            <w:pPr>
              <w:jc w:val="center"/>
              <w:rPr>
                <w:color w:val="000000"/>
                <w:szCs w:val="24"/>
              </w:rPr>
            </w:pPr>
            <w:r w:rsidRPr="0045616E">
              <w:rPr>
                <w:color w:val="000000"/>
                <w:szCs w:val="24"/>
              </w:rPr>
              <w:t>69983,4</w:t>
            </w:r>
          </w:p>
        </w:tc>
        <w:tc>
          <w:tcPr>
            <w:tcW w:w="2268" w:type="dxa"/>
            <w:gridSpan w:val="2"/>
            <w:vAlign w:val="center"/>
          </w:tcPr>
          <w:p w:rsidR="00E620E7" w:rsidRPr="00EE6575" w:rsidRDefault="00E620E7" w:rsidP="002042B5">
            <w:pPr>
              <w:jc w:val="center"/>
              <w:rPr>
                <w:color w:val="000000"/>
                <w:szCs w:val="24"/>
              </w:rPr>
            </w:pPr>
            <w:r>
              <w:rPr>
                <w:color w:val="000000"/>
                <w:szCs w:val="24"/>
              </w:rPr>
              <w:t>ежегодно по 2 км</w:t>
            </w:r>
          </w:p>
        </w:tc>
        <w:tc>
          <w:tcPr>
            <w:tcW w:w="1842" w:type="dxa"/>
          </w:tcPr>
          <w:p w:rsidR="00E620E7" w:rsidRPr="00EE6575" w:rsidRDefault="00E620E7" w:rsidP="002042B5">
            <w:pPr>
              <w:jc w:val="center"/>
              <w:rPr>
                <w:color w:val="000000"/>
                <w:szCs w:val="24"/>
              </w:rPr>
            </w:pPr>
            <w:r w:rsidRPr="00B075F5">
              <w:rPr>
                <w:color w:val="000000"/>
                <w:szCs w:val="24"/>
              </w:rPr>
              <w:t>Бюджет МР</w:t>
            </w:r>
            <w:r>
              <w:rPr>
                <w:color w:val="000000"/>
                <w:szCs w:val="24"/>
              </w:rPr>
              <w:t xml:space="preserve"> и</w:t>
            </w:r>
            <w:r w:rsidRPr="00B075F5">
              <w:rPr>
                <w:color w:val="000000"/>
                <w:szCs w:val="24"/>
              </w:rPr>
              <w:t xml:space="preserve"> </w:t>
            </w:r>
            <w:r>
              <w:rPr>
                <w:color w:val="000000"/>
                <w:szCs w:val="24"/>
              </w:rPr>
              <w:t>с</w:t>
            </w:r>
            <w:r w:rsidRPr="0076320E">
              <w:rPr>
                <w:color w:val="000000"/>
                <w:szCs w:val="24"/>
              </w:rPr>
              <w:t>обственные средства ТСО</w:t>
            </w:r>
          </w:p>
        </w:tc>
      </w:tr>
      <w:tr w:rsidR="00E620E7" w:rsidRPr="005F5D7D" w:rsidTr="002042B5">
        <w:tc>
          <w:tcPr>
            <w:tcW w:w="516" w:type="dxa"/>
            <w:vAlign w:val="center"/>
          </w:tcPr>
          <w:p w:rsidR="00E620E7" w:rsidRPr="003242DF" w:rsidRDefault="00E620E7" w:rsidP="002042B5">
            <w:pPr>
              <w:jc w:val="center"/>
              <w:rPr>
                <w:color w:val="000000"/>
                <w:szCs w:val="24"/>
              </w:rPr>
            </w:pPr>
          </w:p>
        </w:tc>
        <w:tc>
          <w:tcPr>
            <w:tcW w:w="3686" w:type="dxa"/>
            <w:shd w:val="clear" w:color="auto" w:fill="auto"/>
          </w:tcPr>
          <w:p w:rsidR="00E620E7" w:rsidRPr="00AB6346" w:rsidRDefault="00E620E7" w:rsidP="002042B5">
            <w:pPr>
              <w:jc w:val="center"/>
              <w:rPr>
                <w:b/>
                <w:bCs/>
                <w:szCs w:val="24"/>
              </w:rPr>
            </w:pPr>
            <w:r w:rsidRPr="00B04DBD">
              <w:rPr>
                <w:b/>
                <w:bCs/>
                <w:szCs w:val="24"/>
              </w:rPr>
              <w:t>Итого</w:t>
            </w:r>
          </w:p>
        </w:tc>
        <w:tc>
          <w:tcPr>
            <w:tcW w:w="1842" w:type="dxa"/>
            <w:shd w:val="clear" w:color="auto" w:fill="auto"/>
            <w:vAlign w:val="center"/>
          </w:tcPr>
          <w:p w:rsidR="00E620E7" w:rsidRPr="00CF68B4" w:rsidRDefault="00E620E7" w:rsidP="002042B5">
            <w:pPr>
              <w:jc w:val="center"/>
              <w:rPr>
                <w:b/>
                <w:color w:val="000000"/>
                <w:szCs w:val="24"/>
              </w:rPr>
            </w:pPr>
            <w:r>
              <w:rPr>
                <w:b/>
                <w:color w:val="000000"/>
                <w:szCs w:val="24"/>
              </w:rPr>
              <w:fldChar w:fldCharType="begin"/>
            </w:r>
            <w:r>
              <w:rPr>
                <w:b/>
                <w:color w:val="000000"/>
                <w:szCs w:val="24"/>
              </w:rPr>
              <w:instrText xml:space="preserve"> =SUM(ABOVE) </w:instrText>
            </w:r>
            <w:r>
              <w:rPr>
                <w:b/>
                <w:color w:val="000000"/>
                <w:szCs w:val="24"/>
              </w:rPr>
              <w:fldChar w:fldCharType="separate"/>
            </w:r>
            <w:r>
              <w:rPr>
                <w:b/>
                <w:noProof/>
                <w:color w:val="000000"/>
                <w:szCs w:val="24"/>
              </w:rPr>
              <w:t>97377,6</w:t>
            </w:r>
            <w:r>
              <w:rPr>
                <w:b/>
                <w:color w:val="000000"/>
                <w:szCs w:val="24"/>
              </w:rPr>
              <w:fldChar w:fldCharType="end"/>
            </w:r>
          </w:p>
        </w:tc>
        <w:tc>
          <w:tcPr>
            <w:tcW w:w="2268" w:type="dxa"/>
            <w:gridSpan w:val="2"/>
            <w:vAlign w:val="center"/>
          </w:tcPr>
          <w:p w:rsidR="00E620E7" w:rsidRDefault="00E620E7" w:rsidP="002042B5">
            <w:pPr>
              <w:jc w:val="center"/>
              <w:rPr>
                <w:color w:val="000000"/>
                <w:szCs w:val="24"/>
              </w:rPr>
            </w:pPr>
          </w:p>
        </w:tc>
        <w:tc>
          <w:tcPr>
            <w:tcW w:w="1842" w:type="dxa"/>
          </w:tcPr>
          <w:p w:rsidR="00E620E7" w:rsidRDefault="00E620E7" w:rsidP="002042B5">
            <w:pPr>
              <w:jc w:val="center"/>
              <w:rPr>
                <w:color w:val="000000"/>
                <w:szCs w:val="24"/>
              </w:rPr>
            </w:pPr>
          </w:p>
        </w:tc>
      </w:tr>
      <w:tr w:rsidR="00E620E7" w:rsidRPr="005F5D7D" w:rsidTr="002042B5">
        <w:tc>
          <w:tcPr>
            <w:tcW w:w="516" w:type="dxa"/>
            <w:vAlign w:val="center"/>
          </w:tcPr>
          <w:p w:rsidR="00E620E7" w:rsidRPr="00EE6575" w:rsidRDefault="00E620E7" w:rsidP="002042B5">
            <w:pPr>
              <w:jc w:val="center"/>
              <w:rPr>
                <w:color w:val="000000"/>
                <w:szCs w:val="24"/>
              </w:rPr>
            </w:pPr>
          </w:p>
        </w:tc>
        <w:tc>
          <w:tcPr>
            <w:tcW w:w="3686" w:type="dxa"/>
            <w:shd w:val="clear" w:color="auto" w:fill="auto"/>
          </w:tcPr>
          <w:p w:rsidR="00E620E7" w:rsidRPr="00E97498" w:rsidRDefault="00E620E7" w:rsidP="002042B5">
            <w:pPr>
              <w:jc w:val="center"/>
              <w:rPr>
                <w:b/>
                <w:bCs/>
                <w:szCs w:val="24"/>
              </w:rPr>
            </w:pPr>
            <w:r w:rsidRPr="00E97498">
              <w:rPr>
                <w:b/>
                <w:bCs/>
                <w:szCs w:val="24"/>
              </w:rPr>
              <w:t>Бюджетные организации</w:t>
            </w:r>
          </w:p>
        </w:tc>
        <w:tc>
          <w:tcPr>
            <w:tcW w:w="1842" w:type="dxa"/>
            <w:shd w:val="clear" w:color="auto" w:fill="auto"/>
            <w:vAlign w:val="center"/>
          </w:tcPr>
          <w:p w:rsidR="00E620E7" w:rsidRDefault="00E620E7" w:rsidP="002042B5">
            <w:pPr>
              <w:jc w:val="center"/>
              <w:rPr>
                <w:color w:val="000000"/>
              </w:rPr>
            </w:pPr>
            <w:r>
              <w:rPr>
                <w:color w:val="000000"/>
              </w:rPr>
              <w:t> </w:t>
            </w:r>
          </w:p>
        </w:tc>
        <w:tc>
          <w:tcPr>
            <w:tcW w:w="2268" w:type="dxa"/>
            <w:gridSpan w:val="2"/>
            <w:vAlign w:val="center"/>
          </w:tcPr>
          <w:p w:rsidR="00E620E7" w:rsidRPr="00EE6575" w:rsidRDefault="00E620E7" w:rsidP="002042B5">
            <w:pPr>
              <w:jc w:val="center"/>
              <w:rPr>
                <w:color w:val="000000"/>
                <w:szCs w:val="24"/>
              </w:rPr>
            </w:pPr>
          </w:p>
        </w:tc>
        <w:tc>
          <w:tcPr>
            <w:tcW w:w="1842" w:type="dxa"/>
            <w:vAlign w:val="center"/>
          </w:tcPr>
          <w:p w:rsidR="00E620E7" w:rsidRPr="00EE6575" w:rsidRDefault="00E620E7" w:rsidP="002042B5">
            <w:pPr>
              <w:jc w:val="center"/>
              <w:rPr>
                <w:color w:val="000000"/>
                <w:szCs w:val="24"/>
              </w:rPr>
            </w:pPr>
          </w:p>
        </w:tc>
      </w:tr>
      <w:tr w:rsidR="00E620E7" w:rsidRPr="005F5D7D" w:rsidTr="002042B5">
        <w:tc>
          <w:tcPr>
            <w:tcW w:w="516" w:type="dxa"/>
            <w:vAlign w:val="center"/>
          </w:tcPr>
          <w:p w:rsidR="00E620E7" w:rsidRPr="00EE6575" w:rsidRDefault="00E620E7" w:rsidP="002042B5">
            <w:pPr>
              <w:jc w:val="center"/>
              <w:rPr>
                <w:color w:val="000000"/>
                <w:szCs w:val="24"/>
              </w:rPr>
            </w:pPr>
            <w:r>
              <w:rPr>
                <w:color w:val="000000"/>
                <w:szCs w:val="24"/>
              </w:rPr>
              <w:t>6</w:t>
            </w:r>
          </w:p>
        </w:tc>
        <w:tc>
          <w:tcPr>
            <w:tcW w:w="3686" w:type="dxa"/>
            <w:shd w:val="clear" w:color="auto" w:fill="auto"/>
          </w:tcPr>
          <w:p w:rsidR="00E620E7" w:rsidRPr="00E97498" w:rsidRDefault="00E620E7" w:rsidP="002042B5">
            <w:pPr>
              <w:rPr>
                <w:bCs/>
                <w:szCs w:val="24"/>
              </w:rPr>
            </w:pPr>
            <w:r w:rsidRPr="00E97498">
              <w:rPr>
                <w:bCs/>
                <w:szCs w:val="24"/>
              </w:rPr>
              <w:t>Строительство собственных теплоисточников</w:t>
            </w:r>
          </w:p>
        </w:tc>
        <w:tc>
          <w:tcPr>
            <w:tcW w:w="1842" w:type="dxa"/>
            <w:shd w:val="clear" w:color="auto" w:fill="auto"/>
            <w:vAlign w:val="center"/>
          </w:tcPr>
          <w:p w:rsidR="00E620E7" w:rsidRPr="00AB6346" w:rsidRDefault="00E620E7" w:rsidP="002042B5">
            <w:pPr>
              <w:jc w:val="center"/>
              <w:rPr>
                <w:color w:val="000000"/>
                <w:szCs w:val="24"/>
              </w:rPr>
            </w:pPr>
            <w:r>
              <w:rPr>
                <w:color w:val="000000"/>
                <w:szCs w:val="24"/>
              </w:rPr>
              <w:t>9822,9</w:t>
            </w:r>
          </w:p>
        </w:tc>
        <w:tc>
          <w:tcPr>
            <w:tcW w:w="993" w:type="dxa"/>
            <w:vAlign w:val="center"/>
          </w:tcPr>
          <w:p w:rsidR="00E620E7" w:rsidRPr="00EE6575" w:rsidRDefault="00E620E7" w:rsidP="002042B5">
            <w:pPr>
              <w:jc w:val="center"/>
              <w:rPr>
                <w:color w:val="000000"/>
                <w:szCs w:val="24"/>
              </w:rPr>
            </w:pPr>
            <w:r>
              <w:rPr>
                <w:color w:val="000000"/>
                <w:szCs w:val="24"/>
              </w:rPr>
              <w:t>2025</w:t>
            </w:r>
          </w:p>
        </w:tc>
        <w:tc>
          <w:tcPr>
            <w:tcW w:w="1275" w:type="dxa"/>
            <w:shd w:val="clear" w:color="auto" w:fill="auto"/>
            <w:vAlign w:val="center"/>
          </w:tcPr>
          <w:p w:rsidR="00E620E7" w:rsidRPr="00EE6575" w:rsidRDefault="00E620E7" w:rsidP="002042B5">
            <w:pPr>
              <w:jc w:val="center"/>
              <w:rPr>
                <w:color w:val="000000"/>
                <w:szCs w:val="24"/>
              </w:rPr>
            </w:pPr>
            <w:r>
              <w:rPr>
                <w:color w:val="000000"/>
                <w:szCs w:val="24"/>
              </w:rPr>
              <w:t>2026</w:t>
            </w:r>
          </w:p>
        </w:tc>
        <w:tc>
          <w:tcPr>
            <w:tcW w:w="1842" w:type="dxa"/>
            <w:vAlign w:val="center"/>
          </w:tcPr>
          <w:p w:rsidR="00E620E7" w:rsidRPr="00EE6575" w:rsidRDefault="00E620E7" w:rsidP="002042B5">
            <w:pPr>
              <w:jc w:val="center"/>
              <w:rPr>
                <w:color w:val="000000"/>
                <w:szCs w:val="24"/>
              </w:rPr>
            </w:pPr>
            <w:r>
              <w:rPr>
                <w:color w:val="000000"/>
                <w:szCs w:val="24"/>
              </w:rPr>
              <w:t>Региональный и муниципальный бюджеты</w:t>
            </w:r>
          </w:p>
        </w:tc>
      </w:tr>
      <w:tr w:rsidR="00E620E7" w:rsidRPr="005F5D7D" w:rsidTr="002042B5">
        <w:tc>
          <w:tcPr>
            <w:tcW w:w="516" w:type="dxa"/>
          </w:tcPr>
          <w:p w:rsidR="00E620E7" w:rsidRPr="00EE6575" w:rsidRDefault="00E620E7" w:rsidP="002042B5">
            <w:pPr>
              <w:jc w:val="center"/>
              <w:rPr>
                <w:color w:val="000000"/>
                <w:szCs w:val="24"/>
              </w:rPr>
            </w:pPr>
          </w:p>
        </w:tc>
        <w:tc>
          <w:tcPr>
            <w:tcW w:w="3686" w:type="dxa"/>
            <w:shd w:val="clear" w:color="auto" w:fill="auto"/>
            <w:vAlign w:val="center"/>
          </w:tcPr>
          <w:p w:rsidR="00E620E7" w:rsidRPr="001D469A" w:rsidRDefault="00E620E7" w:rsidP="002042B5">
            <w:pPr>
              <w:jc w:val="center"/>
              <w:rPr>
                <w:b/>
                <w:bCs/>
                <w:szCs w:val="24"/>
              </w:rPr>
            </w:pPr>
            <w:r>
              <w:rPr>
                <w:b/>
                <w:bCs/>
                <w:szCs w:val="24"/>
              </w:rPr>
              <w:t>Все</w:t>
            </w:r>
            <w:r w:rsidRPr="001D469A">
              <w:rPr>
                <w:b/>
                <w:bCs/>
                <w:szCs w:val="24"/>
              </w:rPr>
              <w:t>го</w:t>
            </w:r>
          </w:p>
        </w:tc>
        <w:tc>
          <w:tcPr>
            <w:tcW w:w="1842" w:type="dxa"/>
            <w:shd w:val="clear" w:color="auto" w:fill="auto"/>
            <w:vAlign w:val="center"/>
          </w:tcPr>
          <w:p w:rsidR="00E620E7" w:rsidRPr="00AB6346" w:rsidRDefault="00E620E7" w:rsidP="002042B5">
            <w:pPr>
              <w:jc w:val="center"/>
              <w:rPr>
                <w:b/>
                <w:bCs/>
                <w:color w:val="000000"/>
                <w:szCs w:val="24"/>
              </w:rPr>
            </w:pPr>
            <w:r>
              <w:rPr>
                <w:b/>
                <w:bCs/>
                <w:color w:val="000000"/>
                <w:szCs w:val="24"/>
              </w:rPr>
              <w:t>107200,5</w:t>
            </w:r>
          </w:p>
        </w:tc>
        <w:tc>
          <w:tcPr>
            <w:tcW w:w="993" w:type="dxa"/>
            <w:vAlign w:val="center"/>
          </w:tcPr>
          <w:p w:rsidR="00E620E7" w:rsidRPr="00EE6575" w:rsidRDefault="00E620E7" w:rsidP="002042B5">
            <w:pPr>
              <w:jc w:val="center"/>
              <w:rPr>
                <w:b/>
                <w:bCs/>
                <w:color w:val="000000"/>
                <w:szCs w:val="24"/>
              </w:rPr>
            </w:pPr>
          </w:p>
        </w:tc>
        <w:tc>
          <w:tcPr>
            <w:tcW w:w="1275" w:type="dxa"/>
            <w:shd w:val="clear" w:color="auto" w:fill="auto"/>
            <w:vAlign w:val="center"/>
          </w:tcPr>
          <w:p w:rsidR="00E620E7" w:rsidRPr="00EE6575" w:rsidRDefault="00E620E7" w:rsidP="002042B5">
            <w:pPr>
              <w:jc w:val="center"/>
              <w:rPr>
                <w:color w:val="000000"/>
                <w:szCs w:val="24"/>
              </w:rPr>
            </w:pPr>
          </w:p>
        </w:tc>
        <w:tc>
          <w:tcPr>
            <w:tcW w:w="1842" w:type="dxa"/>
          </w:tcPr>
          <w:p w:rsidR="00E620E7" w:rsidRPr="00EE6575" w:rsidRDefault="00E620E7" w:rsidP="002042B5">
            <w:pPr>
              <w:jc w:val="center"/>
              <w:rPr>
                <w:color w:val="000000"/>
                <w:szCs w:val="24"/>
              </w:rPr>
            </w:pPr>
          </w:p>
        </w:tc>
      </w:tr>
    </w:tbl>
    <w:p w:rsidR="00614863" w:rsidRDefault="00614863" w:rsidP="00E620E7">
      <w:pPr>
        <w:spacing w:after="120"/>
        <w:ind w:firstLine="601"/>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B149A0" w:rsidRDefault="00B149A0" w:rsidP="00B149A0">
      <w:pPr>
        <w:pStyle w:val="a3"/>
        <w:spacing w:after="240"/>
        <w:ind w:left="0"/>
        <w:contextualSpacing w:val="0"/>
        <w:jc w:val="center"/>
        <w:rPr>
          <w:sz w:val="28"/>
          <w:szCs w:val="28"/>
        </w:rPr>
      </w:pPr>
    </w:p>
    <w:p w:rsidR="0012542F" w:rsidRDefault="0012542F" w:rsidP="00B149A0">
      <w:pPr>
        <w:pStyle w:val="a3"/>
        <w:spacing w:after="240"/>
        <w:ind w:left="0"/>
        <w:contextualSpacing w:val="0"/>
        <w:jc w:val="center"/>
        <w:rPr>
          <w:sz w:val="28"/>
          <w:szCs w:val="28"/>
        </w:rPr>
      </w:pPr>
    </w:p>
    <w:p w:rsidR="00BC5C04" w:rsidRPr="00A45278" w:rsidRDefault="002B4D4C" w:rsidP="00BC5C04">
      <w:pPr>
        <w:spacing w:after="120"/>
        <w:jc w:val="center"/>
        <w:rPr>
          <w:b/>
          <w:sz w:val="26"/>
          <w:szCs w:val="26"/>
        </w:rPr>
      </w:pPr>
      <w:r w:rsidRPr="00AF128D">
        <w:rPr>
          <w:b/>
          <w:color w:val="000000"/>
          <w:sz w:val="26"/>
          <w:szCs w:val="26"/>
        </w:rPr>
        <w:lastRenderedPageBreak/>
        <w:t>Перечень использованных федеральных законов, нормативно-правовых актов и справочной литературы</w:t>
      </w:r>
      <w:r w:rsidR="00BC5C04" w:rsidRPr="00BC5C04">
        <w:rPr>
          <w:b/>
          <w:sz w:val="26"/>
          <w:szCs w:val="26"/>
        </w:rPr>
        <w:t xml:space="preserve"> </w:t>
      </w:r>
    </w:p>
    <w:p w:rsidR="00BC5C04" w:rsidRPr="0029496B" w:rsidRDefault="00BC5C04" w:rsidP="00BC5C04">
      <w:pPr>
        <w:numPr>
          <w:ilvl w:val="0"/>
          <w:numId w:val="5"/>
        </w:numPr>
        <w:tabs>
          <w:tab w:val="clear" w:pos="480"/>
        </w:tabs>
        <w:ind w:left="426"/>
        <w:jc w:val="both"/>
        <w:rPr>
          <w:sz w:val="26"/>
          <w:szCs w:val="26"/>
        </w:rPr>
      </w:pPr>
      <w:r w:rsidRPr="0029496B">
        <w:rPr>
          <w:sz w:val="26"/>
          <w:szCs w:val="26"/>
        </w:rPr>
        <w:t xml:space="preserve">Федеральный закон от 23.11.2009г. N 261-ФЗ </w:t>
      </w:r>
      <w:r>
        <w:rPr>
          <w:sz w:val="26"/>
          <w:szCs w:val="26"/>
        </w:rPr>
        <w:t xml:space="preserve">(в ред. от 03.08.2018) </w:t>
      </w:r>
      <w:r w:rsidRPr="0029496B">
        <w:rPr>
          <w:sz w:val="26"/>
          <w:szCs w:val="26"/>
        </w:rPr>
        <w:t>«Об энергосбережен</w:t>
      </w:r>
      <w:r>
        <w:rPr>
          <w:sz w:val="26"/>
          <w:szCs w:val="26"/>
        </w:rPr>
        <w:t xml:space="preserve">ии и о повышении </w:t>
      </w:r>
      <w:proofErr w:type="gramStart"/>
      <w:r>
        <w:rPr>
          <w:sz w:val="26"/>
          <w:szCs w:val="26"/>
        </w:rPr>
        <w:t xml:space="preserve">энергетической </w:t>
      </w:r>
      <w:r w:rsidRPr="0029496B">
        <w:rPr>
          <w:sz w:val="26"/>
          <w:szCs w:val="26"/>
        </w:rPr>
        <w:t>эффективности</w:t>
      </w:r>
      <w:proofErr w:type="gramEnd"/>
      <w:r w:rsidRPr="0029496B">
        <w:rPr>
          <w:sz w:val="26"/>
          <w:szCs w:val="26"/>
        </w:rPr>
        <w:t xml:space="preserve"> и о внесении изменений в отдельные законодательные акты Российской Федерации».</w:t>
      </w:r>
    </w:p>
    <w:p w:rsidR="00BC5C04" w:rsidRDefault="00BC5C04" w:rsidP="00BC5C04">
      <w:pPr>
        <w:numPr>
          <w:ilvl w:val="0"/>
          <w:numId w:val="5"/>
        </w:numPr>
        <w:tabs>
          <w:tab w:val="clear" w:pos="480"/>
        </w:tabs>
        <w:ind w:left="426"/>
        <w:jc w:val="both"/>
        <w:rPr>
          <w:sz w:val="26"/>
          <w:szCs w:val="26"/>
        </w:rPr>
      </w:pPr>
      <w:r w:rsidRPr="0029496B">
        <w:rPr>
          <w:sz w:val="26"/>
          <w:szCs w:val="26"/>
        </w:rPr>
        <w:t>Федеральный закон от 27 июля 2010 года № 190-ФЗ</w:t>
      </w:r>
      <w:r>
        <w:rPr>
          <w:sz w:val="26"/>
          <w:szCs w:val="26"/>
        </w:rPr>
        <w:t xml:space="preserve"> «О теплоснабжении».</w:t>
      </w:r>
    </w:p>
    <w:p w:rsidR="00BC5C04" w:rsidRPr="000B39D8" w:rsidRDefault="00BC5C04" w:rsidP="00BC5C04">
      <w:pPr>
        <w:numPr>
          <w:ilvl w:val="0"/>
          <w:numId w:val="5"/>
        </w:numPr>
        <w:tabs>
          <w:tab w:val="clear" w:pos="480"/>
        </w:tabs>
        <w:ind w:left="426"/>
        <w:jc w:val="both"/>
        <w:rPr>
          <w:sz w:val="26"/>
          <w:szCs w:val="26"/>
        </w:rPr>
      </w:pPr>
      <w:r w:rsidRPr="000B39D8">
        <w:rPr>
          <w:sz w:val="26"/>
          <w:szCs w:val="26"/>
        </w:rPr>
        <w:t>Жилищный кодекс РФ</w:t>
      </w:r>
      <w:r>
        <w:rPr>
          <w:sz w:val="26"/>
          <w:szCs w:val="26"/>
        </w:rPr>
        <w:t>. Федеральный закон</w:t>
      </w:r>
      <w:r w:rsidRPr="000B39D8">
        <w:rPr>
          <w:sz w:val="26"/>
          <w:szCs w:val="26"/>
        </w:rPr>
        <w:t xml:space="preserve"> от </w:t>
      </w:r>
      <w:r w:rsidRPr="000B39D8">
        <w:rPr>
          <w:iCs/>
          <w:sz w:val="26"/>
          <w:szCs w:val="26"/>
        </w:rPr>
        <w:t>29.12</w:t>
      </w:r>
      <w:r>
        <w:rPr>
          <w:iCs/>
          <w:sz w:val="26"/>
          <w:szCs w:val="26"/>
        </w:rPr>
        <w:t>.</w:t>
      </w:r>
      <w:r w:rsidRPr="000B39D8">
        <w:rPr>
          <w:iCs/>
          <w:sz w:val="26"/>
          <w:szCs w:val="26"/>
        </w:rPr>
        <w:t>2004 г. N 188-ФЗ</w:t>
      </w:r>
      <w:r>
        <w:rPr>
          <w:iCs/>
          <w:sz w:val="26"/>
          <w:szCs w:val="26"/>
        </w:rPr>
        <w:t>.</w:t>
      </w:r>
    </w:p>
    <w:p w:rsidR="00BC5C04" w:rsidRDefault="00BC5C04" w:rsidP="00BC5C04">
      <w:pPr>
        <w:numPr>
          <w:ilvl w:val="0"/>
          <w:numId w:val="5"/>
        </w:numPr>
        <w:tabs>
          <w:tab w:val="clear" w:pos="480"/>
        </w:tabs>
        <w:ind w:left="426"/>
        <w:jc w:val="both"/>
        <w:rPr>
          <w:sz w:val="26"/>
          <w:szCs w:val="26"/>
        </w:rPr>
      </w:pPr>
      <w:r w:rsidRPr="0029496B">
        <w:rPr>
          <w:sz w:val="26"/>
          <w:szCs w:val="26"/>
        </w:rPr>
        <w:t>Постановление Правительства РФ от 22 февраля 2012 г. № 154 «О требованиях к схемам теплоснабжения, порядку разработки и утверждения</w:t>
      </w:r>
      <w:r w:rsidRPr="004E4209">
        <w:rPr>
          <w:sz w:val="26"/>
          <w:szCs w:val="26"/>
        </w:rPr>
        <w:t xml:space="preserve">» </w:t>
      </w:r>
      <w:r w:rsidRPr="004E4209">
        <w:rPr>
          <w:color w:val="323232"/>
          <w:sz w:val="26"/>
          <w:szCs w:val="26"/>
          <w:shd w:val="clear" w:color="auto" w:fill="FFFFFF"/>
        </w:rPr>
        <w:t>(ред. от 16.03.2019)</w:t>
      </w:r>
      <w:r w:rsidRPr="004E4209">
        <w:rPr>
          <w:sz w:val="26"/>
          <w:szCs w:val="26"/>
        </w:rPr>
        <w:t>.</w:t>
      </w:r>
    </w:p>
    <w:p w:rsidR="00BC5C04" w:rsidRPr="00E17611" w:rsidRDefault="00BC5C04" w:rsidP="00BC5C04">
      <w:pPr>
        <w:numPr>
          <w:ilvl w:val="0"/>
          <w:numId w:val="5"/>
        </w:numPr>
        <w:tabs>
          <w:tab w:val="clear" w:pos="480"/>
        </w:tabs>
        <w:ind w:left="426"/>
        <w:jc w:val="both"/>
        <w:rPr>
          <w:sz w:val="26"/>
          <w:szCs w:val="26"/>
        </w:rPr>
      </w:pPr>
      <w:r>
        <w:rPr>
          <w:sz w:val="26"/>
          <w:szCs w:val="26"/>
        </w:rPr>
        <w:t xml:space="preserve">Правила </w:t>
      </w:r>
      <w:r w:rsidRPr="00E17611">
        <w:rPr>
          <w:sz w:val="26"/>
          <w:szCs w:val="26"/>
        </w:rPr>
        <w:t>подключени</w:t>
      </w:r>
      <w:r>
        <w:rPr>
          <w:sz w:val="26"/>
          <w:szCs w:val="26"/>
        </w:rPr>
        <w:t>я</w:t>
      </w:r>
      <w:r w:rsidRPr="00E17611">
        <w:rPr>
          <w:sz w:val="26"/>
          <w:szCs w:val="26"/>
        </w:rPr>
        <w:t xml:space="preserve"> (технологическо</w:t>
      </w:r>
      <w:r>
        <w:rPr>
          <w:sz w:val="26"/>
          <w:szCs w:val="26"/>
        </w:rPr>
        <w:t>го</w:t>
      </w:r>
      <w:r w:rsidRPr="00E17611">
        <w:rPr>
          <w:sz w:val="26"/>
          <w:szCs w:val="26"/>
        </w:rPr>
        <w:t xml:space="preserve"> присоединени</w:t>
      </w:r>
      <w:r>
        <w:rPr>
          <w:sz w:val="26"/>
          <w:szCs w:val="26"/>
        </w:rPr>
        <w:t>я</w:t>
      </w:r>
      <w:r w:rsidRPr="00E17611">
        <w:rPr>
          <w:sz w:val="26"/>
          <w:szCs w:val="26"/>
        </w:rPr>
        <w:t>) к системам теплоснабжения</w:t>
      </w:r>
      <w:r>
        <w:rPr>
          <w:sz w:val="26"/>
          <w:szCs w:val="26"/>
        </w:rPr>
        <w:t>, включая правила недискриминационного доступа к услугам по подключению (</w:t>
      </w:r>
      <w:r w:rsidRPr="00E17611">
        <w:rPr>
          <w:sz w:val="26"/>
          <w:szCs w:val="26"/>
        </w:rPr>
        <w:t>технологическо</w:t>
      </w:r>
      <w:r>
        <w:rPr>
          <w:sz w:val="26"/>
          <w:szCs w:val="26"/>
        </w:rPr>
        <w:t>му</w:t>
      </w:r>
      <w:r w:rsidRPr="00E17611">
        <w:rPr>
          <w:sz w:val="26"/>
          <w:szCs w:val="26"/>
        </w:rPr>
        <w:t xml:space="preserve"> присоединени</w:t>
      </w:r>
      <w:r>
        <w:rPr>
          <w:sz w:val="26"/>
          <w:szCs w:val="26"/>
        </w:rPr>
        <w:t>ю) к системам теплоснабжения.</w:t>
      </w:r>
      <w:r w:rsidRPr="00E17611">
        <w:rPr>
          <w:sz w:val="26"/>
          <w:szCs w:val="26"/>
        </w:rPr>
        <w:t xml:space="preserve"> </w:t>
      </w:r>
      <w:r>
        <w:rPr>
          <w:sz w:val="26"/>
          <w:szCs w:val="26"/>
        </w:rPr>
        <w:t xml:space="preserve">Утверждены </w:t>
      </w:r>
      <w:r w:rsidRPr="00E17611">
        <w:rPr>
          <w:sz w:val="26"/>
          <w:szCs w:val="26"/>
        </w:rPr>
        <w:t>Постановление</w:t>
      </w:r>
      <w:r>
        <w:rPr>
          <w:sz w:val="26"/>
          <w:szCs w:val="26"/>
        </w:rPr>
        <w:t>м</w:t>
      </w:r>
      <w:r w:rsidRPr="00E17611">
        <w:rPr>
          <w:sz w:val="26"/>
          <w:szCs w:val="26"/>
        </w:rPr>
        <w:t xml:space="preserve"> Правительства РФ от 30.11.2021 г</w:t>
      </w:r>
      <w:r>
        <w:rPr>
          <w:sz w:val="26"/>
          <w:szCs w:val="26"/>
        </w:rPr>
        <w:t>. №2115.</w:t>
      </w:r>
    </w:p>
    <w:p w:rsidR="00BC5C04" w:rsidRDefault="00BC5C04" w:rsidP="00BC5C04">
      <w:pPr>
        <w:numPr>
          <w:ilvl w:val="0"/>
          <w:numId w:val="5"/>
        </w:numPr>
        <w:tabs>
          <w:tab w:val="clear" w:pos="480"/>
        </w:tabs>
        <w:ind w:left="426"/>
        <w:jc w:val="both"/>
        <w:rPr>
          <w:sz w:val="26"/>
          <w:szCs w:val="26"/>
        </w:rPr>
      </w:pPr>
      <w:r w:rsidRPr="00F731C5">
        <w:rPr>
          <w:sz w:val="26"/>
          <w:szCs w:val="26"/>
        </w:rPr>
        <w:t>СП 50.13330.2012</w:t>
      </w:r>
      <w:r w:rsidRPr="00A4058A">
        <w:rPr>
          <w:sz w:val="26"/>
          <w:szCs w:val="26"/>
        </w:rPr>
        <w:t xml:space="preserve">. Свод правил. </w:t>
      </w:r>
      <w:r>
        <w:rPr>
          <w:sz w:val="26"/>
          <w:szCs w:val="26"/>
        </w:rPr>
        <w:t>Тепловая защита зданий.</w:t>
      </w:r>
    </w:p>
    <w:p w:rsidR="00BC5C04" w:rsidRDefault="00BC5C04" w:rsidP="00BC5C04">
      <w:pPr>
        <w:numPr>
          <w:ilvl w:val="0"/>
          <w:numId w:val="5"/>
        </w:numPr>
        <w:tabs>
          <w:tab w:val="clear" w:pos="480"/>
        </w:tabs>
        <w:ind w:left="426"/>
        <w:jc w:val="both"/>
        <w:rPr>
          <w:sz w:val="26"/>
          <w:szCs w:val="26"/>
        </w:rPr>
      </w:pPr>
      <w:r>
        <w:rPr>
          <w:sz w:val="26"/>
          <w:szCs w:val="26"/>
        </w:rPr>
        <w:t>СП 6</w:t>
      </w:r>
      <w:r w:rsidRPr="00F731C5">
        <w:rPr>
          <w:sz w:val="26"/>
          <w:szCs w:val="26"/>
        </w:rPr>
        <w:t>0.13330.20</w:t>
      </w:r>
      <w:r>
        <w:rPr>
          <w:sz w:val="26"/>
          <w:szCs w:val="26"/>
        </w:rPr>
        <w:t xml:space="preserve">20. </w:t>
      </w:r>
      <w:r w:rsidRPr="00A4058A">
        <w:rPr>
          <w:sz w:val="26"/>
          <w:szCs w:val="26"/>
        </w:rPr>
        <w:t>Свод правил</w:t>
      </w:r>
      <w:r>
        <w:rPr>
          <w:sz w:val="26"/>
          <w:szCs w:val="26"/>
        </w:rPr>
        <w:t xml:space="preserve">. </w:t>
      </w:r>
      <w:r w:rsidRPr="00E17611">
        <w:rPr>
          <w:sz w:val="26"/>
          <w:szCs w:val="26"/>
        </w:rPr>
        <w:t>Отопление, вентиля</w:t>
      </w:r>
      <w:r>
        <w:rPr>
          <w:sz w:val="26"/>
          <w:szCs w:val="26"/>
        </w:rPr>
        <w:t>ция и кондиционирование воздуха</w:t>
      </w:r>
      <w:r w:rsidRPr="00E17611">
        <w:rPr>
          <w:sz w:val="26"/>
          <w:szCs w:val="26"/>
        </w:rPr>
        <w:t>.</w:t>
      </w:r>
    </w:p>
    <w:p w:rsidR="00BC5C04" w:rsidRPr="00E17611" w:rsidRDefault="00BC5C04" w:rsidP="00BC5C04">
      <w:pPr>
        <w:numPr>
          <w:ilvl w:val="0"/>
          <w:numId w:val="5"/>
        </w:numPr>
        <w:tabs>
          <w:tab w:val="clear" w:pos="480"/>
        </w:tabs>
        <w:ind w:left="426"/>
        <w:jc w:val="both"/>
        <w:rPr>
          <w:sz w:val="26"/>
          <w:szCs w:val="26"/>
        </w:rPr>
      </w:pPr>
      <w:r w:rsidRPr="00975910">
        <w:rPr>
          <w:sz w:val="26"/>
          <w:szCs w:val="26"/>
        </w:rPr>
        <w:t>СП 61.13330.2012. Свод правил. Тепловая изоляция оборудования и трубопроводов</w:t>
      </w:r>
      <w:r>
        <w:rPr>
          <w:sz w:val="26"/>
          <w:szCs w:val="26"/>
        </w:rPr>
        <w:t>.</w:t>
      </w:r>
    </w:p>
    <w:p w:rsidR="00BC5C04" w:rsidRPr="00A4058A" w:rsidRDefault="00BC5C04" w:rsidP="00BC5C04">
      <w:pPr>
        <w:numPr>
          <w:ilvl w:val="0"/>
          <w:numId w:val="5"/>
        </w:numPr>
        <w:tabs>
          <w:tab w:val="clear" w:pos="480"/>
        </w:tabs>
        <w:ind w:left="426"/>
        <w:jc w:val="both"/>
        <w:rPr>
          <w:sz w:val="26"/>
          <w:szCs w:val="26"/>
        </w:rPr>
      </w:pPr>
      <w:r w:rsidRPr="00A4058A">
        <w:rPr>
          <w:sz w:val="26"/>
          <w:szCs w:val="26"/>
        </w:rPr>
        <w:t>СП 89.13330.2016. Свод правил. Котельные установки</w:t>
      </w:r>
      <w:r>
        <w:rPr>
          <w:sz w:val="26"/>
          <w:szCs w:val="26"/>
        </w:rPr>
        <w:t>.</w:t>
      </w:r>
    </w:p>
    <w:p w:rsidR="00BC5C04" w:rsidRPr="00A4058A" w:rsidRDefault="00BC5C04" w:rsidP="00BC5C04">
      <w:pPr>
        <w:numPr>
          <w:ilvl w:val="0"/>
          <w:numId w:val="5"/>
        </w:numPr>
        <w:tabs>
          <w:tab w:val="clear" w:pos="480"/>
        </w:tabs>
        <w:ind w:left="426"/>
        <w:jc w:val="both"/>
        <w:rPr>
          <w:sz w:val="26"/>
          <w:szCs w:val="26"/>
        </w:rPr>
      </w:pPr>
      <w:r w:rsidRPr="00A4058A">
        <w:rPr>
          <w:sz w:val="26"/>
          <w:szCs w:val="26"/>
        </w:rPr>
        <w:t xml:space="preserve">СП 124.13330.2012. Свод правил. Тепловые сети. </w:t>
      </w:r>
    </w:p>
    <w:p w:rsidR="00BC5C04" w:rsidRDefault="00BC5C04" w:rsidP="00BC5C04">
      <w:pPr>
        <w:numPr>
          <w:ilvl w:val="0"/>
          <w:numId w:val="5"/>
        </w:numPr>
        <w:tabs>
          <w:tab w:val="clear" w:pos="480"/>
        </w:tabs>
        <w:ind w:left="426"/>
        <w:jc w:val="both"/>
        <w:rPr>
          <w:sz w:val="26"/>
          <w:szCs w:val="26"/>
        </w:rPr>
      </w:pPr>
      <w:r>
        <w:rPr>
          <w:sz w:val="26"/>
          <w:szCs w:val="26"/>
        </w:rPr>
        <w:t>СП 131.13330.2020</w:t>
      </w:r>
      <w:r w:rsidRPr="00A4058A">
        <w:rPr>
          <w:sz w:val="26"/>
          <w:szCs w:val="26"/>
        </w:rPr>
        <w:t xml:space="preserve">. Свод правил. </w:t>
      </w:r>
      <w:r>
        <w:rPr>
          <w:sz w:val="26"/>
          <w:szCs w:val="26"/>
        </w:rPr>
        <w:t>Строительная климатология</w:t>
      </w:r>
      <w:r w:rsidRPr="0077103E">
        <w:rPr>
          <w:sz w:val="26"/>
          <w:szCs w:val="26"/>
        </w:rPr>
        <w:t>.</w:t>
      </w:r>
    </w:p>
    <w:p w:rsidR="00BC5C04" w:rsidRPr="00975910" w:rsidRDefault="00BC5C04" w:rsidP="00BC5C04">
      <w:pPr>
        <w:numPr>
          <w:ilvl w:val="0"/>
          <w:numId w:val="5"/>
        </w:numPr>
        <w:tabs>
          <w:tab w:val="clear" w:pos="480"/>
        </w:tabs>
        <w:ind w:left="426"/>
        <w:jc w:val="both"/>
        <w:rPr>
          <w:sz w:val="26"/>
          <w:szCs w:val="26"/>
        </w:rPr>
      </w:pPr>
      <w:r w:rsidRPr="00300072">
        <w:rPr>
          <w:color w:val="332E2D"/>
          <w:spacing w:val="2"/>
          <w:sz w:val="26"/>
          <w:szCs w:val="26"/>
          <w:shd w:val="clear" w:color="auto" w:fill="FFFFFF"/>
        </w:rPr>
        <w:t>СП282.1325800-2023 «</w:t>
      </w:r>
      <w:r w:rsidRPr="00300072">
        <w:rPr>
          <w:sz w:val="26"/>
          <w:szCs w:val="26"/>
        </w:rPr>
        <w:t xml:space="preserve">Поквартирные системы теплоснабжения на базе индивидуальных газовых </w:t>
      </w:r>
      <w:proofErr w:type="spellStart"/>
      <w:r w:rsidRPr="00300072">
        <w:rPr>
          <w:sz w:val="26"/>
          <w:szCs w:val="26"/>
        </w:rPr>
        <w:t>теплогенераторов</w:t>
      </w:r>
      <w:proofErr w:type="spellEnd"/>
      <w:r w:rsidRPr="00300072">
        <w:rPr>
          <w:sz w:val="26"/>
          <w:szCs w:val="26"/>
        </w:rPr>
        <w:t>. Правила проектирования и устройства»</w:t>
      </w:r>
      <w:r>
        <w:rPr>
          <w:sz w:val="26"/>
          <w:szCs w:val="26"/>
        </w:rPr>
        <w:t>.</w:t>
      </w:r>
    </w:p>
    <w:p w:rsidR="00BC5C04" w:rsidRPr="00F731C5" w:rsidRDefault="00BC5C04" w:rsidP="00BC5C04">
      <w:pPr>
        <w:numPr>
          <w:ilvl w:val="0"/>
          <w:numId w:val="5"/>
        </w:numPr>
        <w:tabs>
          <w:tab w:val="clear" w:pos="480"/>
        </w:tabs>
        <w:ind w:left="426"/>
        <w:jc w:val="both"/>
        <w:rPr>
          <w:sz w:val="26"/>
          <w:szCs w:val="26"/>
        </w:rPr>
      </w:pPr>
      <w:r w:rsidRPr="00F731C5">
        <w:rPr>
          <w:sz w:val="26"/>
          <w:szCs w:val="26"/>
        </w:rPr>
        <w:t xml:space="preserve">Правила предоставления коммунальных услуг собственникам и пользователям помещений в многоквартирных домах и жилых домов. Утверждены постановлением Правительства РФ </w:t>
      </w:r>
      <w:r w:rsidRPr="00F731C5">
        <w:rPr>
          <w:rFonts w:eastAsia="Times New Roman"/>
          <w:sz w:val="26"/>
          <w:szCs w:val="26"/>
        </w:rPr>
        <w:t xml:space="preserve">от </w:t>
      </w:r>
      <w:r w:rsidRPr="00F731C5">
        <w:rPr>
          <w:sz w:val="26"/>
          <w:szCs w:val="26"/>
        </w:rPr>
        <w:t>06.05.2011</w:t>
      </w:r>
      <w:r w:rsidRPr="00F731C5">
        <w:rPr>
          <w:rFonts w:eastAsia="Times New Roman"/>
          <w:sz w:val="26"/>
          <w:szCs w:val="26"/>
        </w:rPr>
        <w:t xml:space="preserve"> №354 (в ред. от 13.07.2019г.),</w:t>
      </w:r>
    </w:p>
    <w:p w:rsidR="00BC5C04" w:rsidRPr="00012498" w:rsidRDefault="00BC5C04" w:rsidP="00BC5C04">
      <w:pPr>
        <w:numPr>
          <w:ilvl w:val="0"/>
          <w:numId w:val="5"/>
        </w:numPr>
        <w:tabs>
          <w:tab w:val="clear" w:pos="480"/>
          <w:tab w:val="num" w:pos="360"/>
        </w:tabs>
        <w:ind w:left="426"/>
        <w:jc w:val="both"/>
        <w:rPr>
          <w:sz w:val="26"/>
          <w:szCs w:val="26"/>
        </w:rPr>
      </w:pPr>
      <w:r w:rsidRPr="0029496B">
        <w:rPr>
          <w:sz w:val="26"/>
          <w:szCs w:val="26"/>
        </w:rPr>
        <w:t xml:space="preserve">Правила вывода в ремонт и из эксплуатации источников тепловой энергии и тепловых сетей». Утверждены постановлением Правительства РФ </w:t>
      </w:r>
      <w:r>
        <w:rPr>
          <w:rFonts w:eastAsia="Times New Roman"/>
          <w:sz w:val="26"/>
          <w:szCs w:val="26"/>
        </w:rPr>
        <w:t>от 6 сентября 2012 г. №889.</w:t>
      </w:r>
    </w:p>
    <w:p w:rsidR="00BC5C04" w:rsidRPr="00012498" w:rsidRDefault="002042B5" w:rsidP="00BC5C04">
      <w:pPr>
        <w:numPr>
          <w:ilvl w:val="0"/>
          <w:numId w:val="5"/>
        </w:numPr>
        <w:tabs>
          <w:tab w:val="clear" w:pos="480"/>
          <w:tab w:val="num" w:pos="360"/>
        </w:tabs>
        <w:ind w:left="426"/>
        <w:jc w:val="both"/>
        <w:outlineLvl w:val="0"/>
        <w:rPr>
          <w:sz w:val="26"/>
          <w:szCs w:val="26"/>
        </w:rPr>
      </w:pPr>
      <w:hyperlink w:anchor="Par34" w:tooltip="КЛАССИФИКАЦИЯ" w:history="1">
        <w:r w:rsidR="00BC5C04" w:rsidRPr="00012498">
          <w:rPr>
            <w:sz w:val="26"/>
            <w:szCs w:val="26"/>
          </w:rPr>
          <w:t>Классификация</w:t>
        </w:r>
      </w:hyperlink>
      <w:r w:rsidR="00BC5C04" w:rsidRPr="00012498">
        <w:rPr>
          <w:sz w:val="26"/>
          <w:szCs w:val="26"/>
        </w:rPr>
        <w:t xml:space="preserve"> основных средств, включаемых в амортизационные группы. Утверждена Постановлением Правительства Р</w:t>
      </w:r>
      <w:r w:rsidR="00BC5C04">
        <w:rPr>
          <w:sz w:val="26"/>
          <w:szCs w:val="26"/>
        </w:rPr>
        <w:t xml:space="preserve">Ф </w:t>
      </w:r>
      <w:r w:rsidR="00BC5C04" w:rsidRPr="00012498">
        <w:rPr>
          <w:sz w:val="26"/>
          <w:szCs w:val="26"/>
        </w:rPr>
        <w:t xml:space="preserve">от 1 января 2002 г. N 1. </w:t>
      </w:r>
    </w:p>
    <w:p w:rsidR="00BC5C04" w:rsidRPr="0077103E" w:rsidRDefault="00BC5C04" w:rsidP="00BC5C04">
      <w:pPr>
        <w:numPr>
          <w:ilvl w:val="0"/>
          <w:numId w:val="5"/>
        </w:numPr>
        <w:tabs>
          <w:tab w:val="clear" w:pos="480"/>
          <w:tab w:val="num" w:pos="360"/>
        </w:tabs>
        <w:ind w:left="426"/>
        <w:jc w:val="both"/>
        <w:rPr>
          <w:sz w:val="26"/>
          <w:szCs w:val="26"/>
        </w:rPr>
      </w:pPr>
      <w:r w:rsidRPr="00677872">
        <w:rPr>
          <w:sz w:val="26"/>
          <w:szCs w:val="26"/>
        </w:rPr>
        <w:t>Порядок определения нормативов технологических потерь при передаче тепловой энергии, теплоносителя. Утве</w:t>
      </w:r>
      <w:r>
        <w:rPr>
          <w:sz w:val="26"/>
          <w:szCs w:val="26"/>
        </w:rPr>
        <w:t>ржден Приказом Минэнерго РФ №325</w:t>
      </w:r>
      <w:r w:rsidRPr="00677872">
        <w:rPr>
          <w:sz w:val="26"/>
          <w:szCs w:val="26"/>
        </w:rPr>
        <w:t xml:space="preserve"> от 30.12.2008 г.</w:t>
      </w:r>
    </w:p>
    <w:p w:rsidR="00BC5C04" w:rsidRPr="00F879F4" w:rsidRDefault="00BC5C04" w:rsidP="00BC5C04">
      <w:pPr>
        <w:numPr>
          <w:ilvl w:val="0"/>
          <w:numId w:val="5"/>
        </w:numPr>
        <w:tabs>
          <w:tab w:val="clear" w:pos="480"/>
        </w:tabs>
        <w:ind w:left="426"/>
        <w:jc w:val="both"/>
        <w:rPr>
          <w:sz w:val="26"/>
          <w:szCs w:val="26"/>
        </w:rPr>
      </w:pPr>
      <w:r>
        <w:rPr>
          <w:sz w:val="26"/>
          <w:szCs w:val="26"/>
        </w:rPr>
        <w:t xml:space="preserve">Правила организации теплоснабжения в РФ. Утверждены </w:t>
      </w:r>
      <w:r w:rsidRPr="00F879F4">
        <w:rPr>
          <w:sz w:val="26"/>
          <w:szCs w:val="26"/>
        </w:rPr>
        <w:t>Постановление</w:t>
      </w:r>
      <w:r>
        <w:rPr>
          <w:sz w:val="26"/>
          <w:szCs w:val="26"/>
        </w:rPr>
        <w:t>м</w:t>
      </w:r>
      <w:r w:rsidRPr="00F879F4">
        <w:rPr>
          <w:sz w:val="26"/>
          <w:szCs w:val="26"/>
        </w:rPr>
        <w:t xml:space="preserve"> Правительства Российской Федерации </w:t>
      </w:r>
      <w:r w:rsidRPr="00CB5339">
        <w:rPr>
          <w:rFonts w:eastAsia="Times New Roman"/>
          <w:sz w:val="26"/>
          <w:szCs w:val="26"/>
        </w:rPr>
        <w:t>от 08.08.2012г.  № 808.</w:t>
      </w:r>
    </w:p>
    <w:p w:rsidR="00BC5C04" w:rsidRDefault="00BC5C04" w:rsidP="00BC5C04">
      <w:pPr>
        <w:numPr>
          <w:ilvl w:val="0"/>
          <w:numId w:val="5"/>
        </w:numPr>
        <w:tabs>
          <w:tab w:val="clear" w:pos="480"/>
          <w:tab w:val="num" w:pos="360"/>
          <w:tab w:val="num" w:pos="435"/>
        </w:tabs>
        <w:ind w:left="426"/>
        <w:jc w:val="both"/>
        <w:rPr>
          <w:sz w:val="26"/>
          <w:szCs w:val="26"/>
        </w:rPr>
      </w:pPr>
      <w:r w:rsidRPr="00F879F4">
        <w:rPr>
          <w:sz w:val="26"/>
          <w:szCs w:val="26"/>
        </w:rPr>
        <w:t>Правила технической эксплуатации тепловых энергоустановок. Утверждены Приказом Министерства энергетики РФ от 24 марта 2003 г. № 115.</w:t>
      </w:r>
    </w:p>
    <w:p w:rsidR="00BC5C04" w:rsidRDefault="002042B5" w:rsidP="00BC5C04">
      <w:pPr>
        <w:numPr>
          <w:ilvl w:val="0"/>
          <w:numId w:val="5"/>
        </w:numPr>
        <w:tabs>
          <w:tab w:val="clear" w:pos="480"/>
          <w:tab w:val="num" w:pos="360"/>
          <w:tab w:val="num" w:pos="435"/>
        </w:tabs>
        <w:ind w:left="426"/>
        <w:jc w:val="both"/>
        <w:rPr>
          <w:sz w:val="26"/>
          <w:szCs w:val="26"/>
        </w:rPr>
      </w:pPr>
      <w:hyperlink w:anchor="Par26" w:tooltip="Ссылка на текущий документ" w:history="1">
        <w:r w:rsidR="00BC5C04" w:rsidRPr="00045351">
          <w:rPr>
            <w:sz w:val="26"/>
            <w:szCs w:val="26"/>
          </w:rPr>
          <w:t>Правила</w:t>
        </w:r>
      </w:hyperlink>
      <w:r w:rsidR="00BC5C04" w:rsidRPr="00045351">
        <w:rPr>
          <w:sz w:val="26"/>
          <w:szCs w:val="26"/>
        </w:rPr>
        <w:t xml:space="preserve"> коммерческого учета тепловой энергии, теплоносителя. Утверждены Постановлением Правительства РФ от 18.1.2013г. №1034</w:t>
      </w:r>
      <w:r w:rsidR="00BC5C04">
        <w:rPr>
          <w:sz w:val="26"/>
          <w:szCs w:val="26"/>
        </w:rPr>
        <w:t>.</w:t>
      </w:r>
    </w:p>
    <w:p w:rsidR="00BC5C04" w:rsidRDefault="00BC5C04" w:rsidP="00BC5C04">
      <w:pPr>
        <w:numPr>
          <w:ilvl w:val="0"/>
          <w:numId w:val="5"/>
        </w:numPr>
        <w:tabs>
          <w:tab w:val="clear" w:pos="480"/>
          <w:tab w:val="num" w:pos="360"/>
          <w:tab w:val="num" w:pos="435"/>
        </w:tabs>
        <w:ind w:left="426"/>
        <w:jc w:val="both"/>
        <w:rPr>
          <w:sz w:val="26"/>
          <w:szCs w:val="26"/>
        </w:rPr>
      </w:pPr>
      <w:r w:rsidRPr="00045351">
        <w:rPr>
          <w:sz w:val="26"/>
          <w:szCs w:val="26"/>
        </w:rPr>
        <w:t>Методика осуществления коммерческого учета тепловой энергии, теплоносителя. Утверждена приказом Министерства строительства и жилищно-коммунального хозяйства от 17 марта 2014 г. N 99/пр.</w:t>
      </w:r>
    </w:p>
    <w:p w:rsidR="00BC5C04" w:rsidRPr="008A17D3" w:rsidRDefault="00BC5C04" w:rsidP="00BC5C04">
      <w:pPr>
        <w:numPr>
          <w:ilvl w:val="0"/>
          <w:numId w:val="5"/>
        </w:numPr>
        <w:tabs>
          <w:tab w:val="clear" w:pos="480"/>
          <w:tab w:val="num" w:pos="0"/>
        </w:tabs>
        <w:ind w:left="426"/>
        <w:jc w:val="both"/>
      </w:pPr>
      <w:r w:rsidRPr="003E4C94">
        <w:rPr>
          <w:sz w:val="26"/>
          <w:szCs w:val="26"/>
        </w:rPr>
        <w:t>Методические указания по анализу показателей, используемых для оценки надежности систем теплоснабжения</w:t>
      </w:r>
      <w:r w:rsidRPr="00AF128D">
        <w:rPr>
          <w:sz w:val="26"/>
          <w:szCs w:val="26"/>
        </w:rPr>
        <w:t>.</w:t>
      </w:r>
      <w:r>
        <w:rPr>
          <w:sz w:val="26"/>
          <w:szCs w:val="26"/>
        </w:rPr>
        <w:t xml:space="preserve"> </w:t>
      </w:r>
      <w:r w:rsidRPr="003E4C94">
        <w:rPr>
          <w:sz w:val="26"/>
          <w:szCs w:val="26"/>
        </w:rPr>
        <w:t>Утверждены</w:t>
      </w:r>
      <w:r>
        <w:rPr>
          <w:sz w:val="26"/>
          <w:szCs w:val="26"/>
        </w:rPr>
        <w:t xml:space="preserve"> </w:t>
      </w:r>
      <w:r w:rsidRPr="003E4C94">
        <w:rPr>
          <w:sz w:val="26"/>
          <w:szCs w:val="26"/>
        </w:rPr>
        <w:t>приказом Министерства регионального</w:t>
      </w:r>
      <w:r>
        <w:rPr>
          <w:sz w:val="26"/>
          <w:szCs w:val="26"/>
        </w:rPr>
        <w:t xml:space="preserve"> </w:t>
      </w:r>
      <w:r w:rsidRPr="003E4C94">
        <w:rPr>
          <w:sz w:val="26"/>
          <w:szCs w:val="26"/>
        </w:rPr>
        <w:t>развития Российской Федерации</w:t>
      </w:r>
      <w:r>
        <w:rPr>
          <w:sz w:val="26"/>
          <w:szCs w:val="26"/>
        </w:rPr>
        <w:t xml:space="preserve"> </w:t>
      </w:r>
      <w:r w:rsidRPr="003E4C94">
        <w:rPr>
          <w:sz w:val="26"/>
          <w:szCs w:val="26"/>
        </w:rPr>
        <w:t>от 26</w:t>
      </w:r>
      <w:r>
        <w:rPr>
          <w:sz w:val="26"/>
          <w:szCs w:val="26"/>
        </w:rPr>
        <w:t>.07</w:t>
      </w:r>
      <w:r w:rsidRPr="003E4C94">
        <w:rPr>
          <w:sz w:val="26"/>
          <w:szCs w:val="26"/>
        </w:rPr>
        <w:t xml:space="preserve"> 2013 г. N 310</w:t>
      </w:r>
      <w:r>
        <w:rPr>
          <w:sz w:val="26"/>
          <w:szCs w:val="26"/>
        </w:rPr>
        <w:t>.</w:t>
      </w:r>
    </w:p>
    <w:p w:rsidR="00BC5C04" w:rsidRPr="00F731C5" w:rsidRDefault="00BC5C04" w:rsidP="00BC5C04">
      <w:pPr>
        <w:numPr>
          <w:ilvl w:val="0"/>
          <w:numId w:val="5"/>
        </w:numPr>
        <w:tabs>
          <w:tab w:val="clear" w:pos="480"/>
          <w:tab w:val="num" w:pos="0"/>
        </w:tabs>
        <w:ind w:left="426"/>
        <w:jc w:val="both"/>
      </w:pPr>
      <w:r w:rsidRPr="003743AC">
        <w:rPr>
          <w:sz w:val="26"/>
          <w:szCs w:val="26"/>
        </w:rPr>
        <w:t xml:space="preserve">Методические </w:t>
      </w:r>
      <w:hyperlink w:anchor="Par36" w:tooltip="МЕТОДИЧЕСКИЕ РЕКОМЕНДАЦИИ" w:history="1">
        <w:r w:rsidRPr="003743AC">
          <w:rPr>
            <w:sz w:val="26"/>
            <w:szCs w:val="26"/>
          </w:rPr>
          <w:t>указания</w:t>
        </w:r>
      </w:hyperlink>
      <w:r w:rsidRPr="003743AC">
        <w:rPr>
          <w:sz w:val="26"/>
          <w:szCs w:val="26"/>
        </w:rPr>
        <w:t xml:space="preserve"> по разработке схем теплоснабжения. Утверждены Приказом Министерства энергетики РФ </w:t>
      </w:r>
      <w:r>
        <w:rPr>
          <w:sz w:val="26"/>
          <w:szCs w:val="26"/>
        </w:rPr>
        <w:t xml:space="preserve">от 5.03.2019 г. </w:t>
      </w:r>
      <w:r w:rsidRPr="003743AC">
        <w:rPr>
          <w:sz w:val="26"/>
          <w:szCs w:val="26"/>
        </w:rPr>
        <w:t>№</w:t>
      </w:r>
      <w:r>
        <w:rPr>
          <w:sz w:val="26"/>
          <w:szCs w:val="26"/>
        </w:rPr>
        <w:t>212.</w:t>
      </w:r>
    </w:p>
    <w:p w:rsidR="00BC5C04" w:rsidRPr="00BC5C04" w:rsidRDefault="00BC5C04" w:rsidP="00BC5C04">
      <w:pPr>
        <w:numPr>
          <w:ilvl w:val="0"/>
          <w:numId w:val="5"/>
        </w:numPr>
        <w:tabs>
          <w:tab w:val="clear" w:pos="480"/>
          <w:tab w:val="num" w:pos="0"/>
        </w:tabs>
        <w:ind w:left="426"/>
        <w:jc w:val="both"/>
        <w:rPr>
          <w:szCs w:val="24"/>
        </w:rPr>
      </w:pPr>
      <w:r w:rsidRPr="004E4209">
        <w:rPr>
          <w:sz w:val="26"/>
          <w:szCs w:val="26"/>
        </w:rPr>
        <w:t xml:space="preserve">Наладка и эксплуатация водяных тепловых сетей: Справочник. В.И. </w:t>
      </w:r>
      <w:proofErr w:type="spellStart"/>
      <w:r w:rsidRPr="004E4209">
        <w:rPr>
          <w:sz w:val="26"/>
          <w:szCs w:val="26"/>
        </w:rPr>
        <w:t>Манюк</w:t>
      </w:r>
      <w:proofErr w:type="spellEnd"/>
      <w:r w:rsidRPr="004E4209">
        <w:rPr>
          <w:sz w:val="26"/>
          <w:szCs w:val="26"/>
        </w:rPr>
        <w:t xml:space="preserve">, Я.И. </w:t>
      </w:r>
      <w:proofErr w:type="spellStart"/>
      <w:r w:rsidRPr="004E4209">
        <w:rPr>
          <w:sz w:val="26"/>
          <w:szCs w:val="26"/>
        </w:rPr>
        <w:t>Каплинский</w:t>
      </w:r>
      <w:proofErr w:type="spellEnd"/>
      <w:r w:rsidRPr="004E4209">
        <w:rPr>
          <w:sz w:val="26"/>
          <w:szCs w:val="26"/>
        </w:rPr>
        <w:t xml:space="preserve">, Э.Б. </w:t>
      </w:r>
      <w:proofErr w:type="spellStart"/>
      <w:r w:rsidRPr="004E4209">
        <w:rPr>
          <w:sz w:val="26"/>
          <w:szCs w:val="26"/>
        </w:rPr>
        <w:t>Хиж</w:t>
      </w:r>
      <w:proofErr w:type="spellEnd"/>
      <w:r w:rsidRPr="004E4209">
        <w:rPr>
          <w:sz w:val="26"/>
          <w:szCs w:val="26"/>
        </w:rPr>
        <w:t xml:space="preserve"> и др. -3-е изд., М.: </w:t>
      </w:r>
      <w:proofErr w:type="spellStart"/>
      <w:r w:rsidRPr="004E4209">
        <w:rPr>
          <w:sz w:val="26"/>
          <w:szCs w:val="26"/>
        </w:rPr>
        <w:t>Стройиздат</w:t>
      </w:r>
      <w:proofErr w:type="spellEnd"/>
      <w:r w:rsidRPr="004E4209">
        <w:rPr>
          <w:sz w:val="26"/>
          <w:szCs w:val="26"/>
        </w:rPr>
        <w:t>, 1988.</w:t>
      </w:r>
    </w:p>
    <w:p w:rsidR="001D22F8" w:rsidRPr="008450F1" w:rsidRDefault="00BC5C04" w:rsidP="00A319C2">
      <w:pPr>
        <w:numPr>
          <w:ilvl w:val="0"/>
          <w:numId w:val="5"/>
        </w:numPr>
        <w:tabs>
          <w:tab w:val="clear" w:pos="480"/>
          <w:tab w:val="num" w:pos="0"/>
        </w:tabs>
        <w:spacing w:after="120"/>
        <w:ind w:left="426"/>
        <w:jc w:val="both"/>
        <w:rPr>
          <w:szCs w:val="24"/>
        </w:rPr>
      </w:pPr>
      <w:r w:rsidRPr="008450F1">
        <w:rPr>
          <w:sz w:val="26"/>
          <w:szCs w:val="26"/>
        </w:rPr>
        <w:t xml:space="preserve">Справочник по котельным установкам малой производительности. К.Ф. </w:t>
      </w:r>
      <w:proofErr w:type="spellStart"/>
      <w:r w:rsidRPr="008450F1">
        <w:rPr>
          <w:sz w:val="26"/>
          <w:szCs w:val="26"/>
        </w:rPr>
        <w:t>Роддатис</w:t>
      </w:r>
      <w:proofErr w:type="spellEnd"/>
      <w:r w:rsidRPr="008450F1">
        <w:rPr>
          <w:sz w:val="26"/>
          <w:szCs w:val="26"/>
        </w:rPr>
        <w:t xml:space="preserve">, А.Н. </w:t>
      </w:r>
      <w:proofErr w:type="spellStart"/>
      <w:r w:rsidRPr="008450F1">
        <w:rPr>
          <w:sz w:val="26"/>
          <w:szCs w:val="26"/>
        </w:rPr>
        <w:t>Полтарец</w:t>
      </w:r>
      <w:r w:rsidR="00B149A0">
        <w:rPr>
          <w:sz w:val="26"/>
          <w:szCs w:val="26"/>
        </w:rPr>
        <w:t>кий</w:t>
      </w:r>
      <w:proofErr w:type="spellEnd"/>
      <w:r w:rsidR="00B149A0">
        <w:rPr>
          <w:sz w:val="26"/>
          <w:szCs w:val="26"/>
        </w:rPr>
        <w:t xml:space="preserve">. М.: </w:t>
      </w:r>
      <w:proofErr w:type="spellStart"/>
      <w:r w:rsidR="00B149A0">
        <w:rPr>
          <w:sz w:val="26"/>
          <w:szCs w:val="26"/>
        </w:rPr>
        <w:t>Энергоатомиздат</w:t>
      </w:r>
      <w:proofErr w:type="spellEnd"/>
      <w:r w:rsidR="00B149A0">
        <w:rPr>
          <w:sz w:val="26"/>
          <w:szCs w:val="26"/>
        </w:rPr>
        <w:t>. 1989.</w:t>
      </w:r>
    </w:p>
    <w:p w:rsidR="001D22F8" w:rsidRPr="000955AD" w:rsidRDefault="001D22F8" w:rsidP="001D22F8">
      <w:pPr>
        <w:tabs>
          <w:tab w:val="left" w:pos="1125"/>
        </w:tabs>
        <w:ind w:firstLine="567"/>
        <w:jc w:val="both"/>
        <w:rPr>
          <w:sz w:val="28"/>
          <w:szCs w:val="28"/>
        </w:rPr>
      </w:pPr>
    </w:p>
    <w:sectPr w:rsidR="001D22F8" w:rsidRPr="000955AD" w:rsidSect="0077737F">
      <w:pgSz w:w="11906" w:h="16838"/>
      <w:pgMar w:top="851" w:right="567" w:bottom="851" w:left="1134"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CDD" w:rsidRDefault="007A0CDD" w:rsidP="00297A10">
      <w:r>
        <w:separator/>
      </w:r>
    </w:p>
  </w:endnote>
  <w:endnote w:type="continuationSeparator" w:id="0">
    <w:p w:rsidR="007A0CDD" w:rsidRDefault="007A0CDD" w:rsidP="0029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G_Helvetica">
    <w:altName w:val="AG_Helvetica"/>
    <w:panose1 w:val="00000000000000000000"/>
    <w:charset w:val="CC"/>
    <w:family w:val="swiss"/>
    <w:notTrueType/>
    <w:pitch w:val="default"/>
    <w:sig w:usb0="00000201" w:usb1="00000000" w:usb2="00000000" w:usb3="00000000" w:csb0="00000004" w:csb1="00000000"/>
  </w:font>
  <w:font w:name="PragmaticaC">
    <w:altName w:val="Yu Gothic UI"/>
    <w:panose1 w:val="00000000000000000000"/>
    <w:charset w:val="80"/>
    <w:family w:val="auto"/>
    <w:notTrueType/>
    <w:pitch w:val="default"/>
    <w:sig w:usb0="00000000" w:usb1="08070000" w:usb2="00000010" w:usb3="00000000" w:csb0="00020000" w:csb1="00000000"/>
  </w:font>
  <w:font w:name="Times New Roman CYR">
    <w:panose1 w:val="02020603050405020304"/>
    <w:charset w:val="CC"/>
    <w:family w:val="roman"/>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CDD" w:rsidRDefault="007A0CDD" w:rsidP="00297A10">
      <w:r>
        <w:separator/>
      </w:r>
    </w:p>
  </w:footnote>
  <w:footnote w:type="continuationSeparator" w:id="0">
    <w:p w:rsidR="007A0CDD" w:rsidRDefault="007A0CDD" w:rsidP="00297A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Pr="00B90BA9" w:rsidRDefault="002042B5" w:rsidP="00FC58E1">
    <w:pPr>
      <w:pStyle w:val="af0"/>
      <w:jc w:val="right"/>
      <w:rPr>
        <w:sz w:val="22"/>
      </w:rPr>
    </w:pPr>
    <w:r w:rsidRPr="00B90BA9">
      <w:rPr>
        <w:sz w:val="22"/>
      </w:rPr>
      <w:fldChar w:fldCharType="begin"/>
    </w:r>
    <w:r w:rsidRPr="00B90BA9">
      <w:rPr>
        <w:sz w:val="22"/>
      </w:rPr>
      <w:instrText>PAGE   \* MERGEFORMAT</w:instrText>
    </w:r>
    <w:r w:rsidRPr="00B90BA9">
      <w:rPr>
        <w:sz w:val="22"/>
      </w:rPr>
      <w:fldChar w:fldCharType="separate"/>
    </w:r>
    <w:r w:rsidR="001E0353">
      <w:rPr>
        <w:noProof/>
        <w:sz w:val="22"/>
      </w:rPr>
      <w:t>6</w:t>
    </w:r>
    <w:r w:rsidRPr="00B90BA9">
      <w:rPr>
        <w:sz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932306048"/>
      <w:docPartObj>
        <w:docPartGallery w:val="Page Numbers (Top of Page)"/>
        <w:docPartUnique/>
      </w:docPartObj>
    </w:sdtPr>
    <w:sdtContent>
      <w:p w:rsidR="002042B5" w:rsidRPr="000F3937" w:rsidRDefault="002042B5">
        <w:pPr>
          <w:pStyle w:val="af0"/>
          <w:jc w:val="right"/>
          <w:rPr>
            <w:sz w:val="22"/>
          </w:rPr>
        </w:pPr>
        <w:r w:rsidRPr="000F3937">
          <w:rPr>
            <w:sz w:val="22"/>
          </w:rPr>
          <w:fldChar w:fldCharType="begin"/>
        </w:r>
        <w:r w:rsidRPr="000F3937">
          <w:rPr>
            <w:sz w:val="22"/>
          </w:rPr>
          <w:instrText>PAGE   \* MERGEFORMAT</w:instrText>
        </w:r>
        <w:r w:rsidRPr="000F3937">
          <w:rPr>
            <w:sz w:val="22"/>
          </w:rPr>
          <w:fldChar w:fldCharType="separate"/>
        </w:r>
        <w:r w:rsidR="00C66329">
          <w:rPr>
            <w:noProof/>
            <w:sz w:val="22"/>
          </w:rPr>
          <w:t>35</w:t>
        </w:r>
        <w:r w:rsidRPr="000F3937">
          <w:rPr>
            <w:sz w:val="22"/>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057749"/>
      <w:docPartObj>
        <w:docPartGallery w:val="Page Numbers (Top of Page)"/>
        <w:docPartUnique/>
      </w:docPartObj>
    </w:sdtPr>
    <w:sdtEndPr>
      <w:rPr>
        <w:sz w:val="22"/>
      </w:rPr>
    </w:sdtEndPr>
    <w:sdtContent>
      <w:p w:rsidR="002042B5" w:rsidRPr="00297A10" w:rsidRDefault="002042B5">
        <w:pPr>
          <w:pStyle w:val="af0"/>
          <w:jc w:val="right"/>
          <w:rPr>
            <w:sz w:val="22"/>
          </w:rPr>
        </w:pPr>
        <w:r w:rsidRPr="00297A10">
          <w:rPr>
            <w:sz w:val="22"/>
          </w:rPr>
          <w:fldChar w:fldCharType="begin"/>
        </w:r>
        <w:r w:rsidRPr="00297A10">
          <w:rPr>
            <w:sz w:val="22"/>
          </w:rPr>
          <w:instrText>PAGE   \* MERGEFORMAT</w:instrText>
        </w:r>
        <w:r w:rsidRPr="00297A10">
          <w:rPr>
            <w:sz w:val="22"/>
          </w:rPr>
          <w:fldChar w:fldCharType="separate"/>
        </w:r>
        <w:r w:rsidR="001E0353">
          <w:rPr>
            <w:noProof/>
            <w:sz w:val="22"/>
          </w:rPr>
          <w:t>66</w:t>
        </w:r>
        <w:r w:rsidRPr="00297A10">
          <w:rPr>
            <w:sz w:val="22"/>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B5" w:rsidRDefault="002042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A9CA1520"/>
    <w:name w:val="WW8Num1"/>
    <w:lvl w:ilvl="0">
      <w:start w:val="1"/>
      <w:numFmt w:val="decimal"/>
      <w:lvlText w:val="%1)"/>
      <w:lvlJc w:val="left"/>
      <w:pPr>
        <w:tabs>
          <w:tab w:val="num" w:pos="644"/>
        </w:tabs>
        <w:ind w:left="644" w:hanging="360"/>
      </w:pPr>
      <w:rPr>
        <w:b w:val="0"/>
        <w:color w:val="000000"/>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8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644"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singleLevel"/>
    <w:tmpl w:val="00000007"/>
    <w:name w:val="WW8Num7"/>
    <w:lvl w:ilvl="0">
      <w:start w:val="1"/>
      <w:numFmt w:val="decimal"/>
      <w:lvlText w:val="%1)"/>
      <w:lvlJc w:val="left"/>
      <w:pPr>
        <w:tabs>
          <w:tab w:val="num" w:pos="326"/>
        </w:tabs>
        <w:ind w:left="326" w:hanging="360"/>
      </w:p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8" w15:restartNumberingAfterBreak="0">
    <w:nsid w:val="00000021"/>
    <w:multiLevelType w:val="singleLevel"/>
    <w:tmpl w:val="00000021"/>
    <w:name w:val="WW8Num37"/>
    <w:lvl w:ilvl="0">
      <w:start w:val="1"/>
      <w:numFmt w:val="bullet"/>
      <w:lvlText w:val=""/>
      <w:lvlJc w:val="left"/>
      <w:pPr>
        <w:tabs>
          <w:tab w:val="num" w:pos="1429"/>
        </w:tabs>
        <w:ind w:left="1429" w:hanging="360"/>
      </w:pPr>
      <w:rPr>
        <w:rFonts w:ascii="Symbol" w:hAnsi="Symbol"/>
      </w:rPr>
    </w:lvl>
  </w:abstractNum>
  <w:abstractNum w:abstractNumId="9" w15:restartNumberingAfterBreak="0">
    <w:nsid w:val="057B76FE"/>
    <w:multiLevelType w:val="hybridMultilevel"/>
    <w:tmpl w:val="30DCD5C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0B1604D1"/>
    <w:multiLevelType w:val="hybridMultilevel"/>
    <w:tmpl w:val="1ABCFA22"/>
    <w:lvl w:ilvl="0" w:tplc="2C8AFB74">
      <w:start w:val="1"/>
      <w:numFmt w:val="decimal"/>
      <w:lvlText w:val="%1."/>
      <w:lvlJc w:val="left"/>
      <w:pPr>
        <w:ind w:left="585" w:hanging="360"/>
      </w:pPr>
      <w:rPr>
        <w:rFonts w:cs="Times New Roman" w:hint="default"/>
        <w:color w:val="auto"/>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11" w15:restartNumberingAfterBreak="0">
    <w:nsid w:val="0D5225AB"/>
    <w:multiLevelType w:val="hybridMultilevel"/>
    <w:tmpl w:val="A2D8D918"/>
    <w:lvl w:ilvl="0" w:tplc="17580AC0">
      <w:start w:val="1"/>
      <w:numFmt w:val="decimal"/>
      <w:lvlText w:val="%1)"/>
      <w:lvlJc w:val="left"/>
      <w:pPr>
        <w:ind w:left="310" w:hanging="360"/>
      </w:pPr>
      <w:rPr>
        <w:rFonts w:hint="default"/>
      </w:rPr>
    </w:lvl>
    <w:lvl w:ilvl="1" w:tplc="04190019" w:tentative="1">
      <w:start w:val="1"/>
      <w:numFmt w:val="lowerLetter"/>
      <w:lvlText w:val="%2."/>
      <w:lvlJc w:val="left"/>
      <w:pPr>
        <w:ind w:left="1030" w:hanging="360"/>
      </w:pPr>
    </w:lvl>
    <w:lvl w:ilvl="2" w:tplc="0419001B" w:tentative="1">
      <w:start w:val="1"/>
      <w:numFmt w:val="lowerRoman"/>
      <w:lvlText w:val="%3."/>
      <w:lvlJc w:val="right"/>
      <w:pPr>
        <w:ind w:left="1750" w:hanging="180"/>
      </w:pPr>
    </w:lvl>
    <w:lvl w:ilvl="3" w:tplc="0419000F" w:tentative="1">
      <w:start w:val="1"/>
      <w:numFmt w:val="decimal"/>
      <w:lvlText w:val="%4."/>
      <w:lvlJc w:val="left"/>
      <w:pPr>
        <w:ind w:left="2470" w:hanging="360"/>
      </w:pPr>
    </w:lvl>
    <w:lvl w:ilvl="4" w:tplc="04190019" w:tentative="1">
      <w:start w:val="1"/>
      <w:numFmt w:val="lowerLetter"/>
      <w:lvlText w:val="%5."/>
      <w:lvlJc w:val="left"/>
      <w:pPr>
        <w:ind w:left="3190" w:hanging="360"/>
      </w:pPr>
    </w:lvl>
    <w:lvl w:ilvl="5" w:tplc="0419001B" w:tentative="1">
      <w:start w:val="1"/>
      <w:numFmt w:val="lowerRoman"/>
      <w:lvlText w:val="%6."/>
      <w:lvlJc w:val="right"/>
      <w:pPr>
        <w:ind w:left="3910" w:hanging="180"/>
      </w:pPr>
    </w:lvl>
    <w:lvl w:ilvl="6" w:tplc="0419000F" w:tentative="1">
      <w:start w:val="1"/>
      <w:numFmt w:val="decimal"/>
      <w:lvlText w:val="%7."/>
      <w:lvlJc w:val="left"/>
      <w:pPr>
        <w:ind w:left="4630" w:hanging="360"/>
      </w:pPr>
    </w:lvl>
    <w:lvl w:ilvl="7" w:tplc="04190019" w:tentative="1">
      <w:start w:val="1"/>
      <w:numFmt w:val="lowerLetter"/>
      <w:lvlText w:val="%8."/>
      <w:lvlJc w:val="left"/>
      <w:pPr>
        <w:ind w:left="5350" w:hanging="360"/>
      </w:pPr>
    </w:lvl>
    <w:lvl w:ilvl="8" w:tplc="0419001B" w:tentative="1">
      <w:start w:val="1"/>
      <w:numFmt w:val="lowerRoman"/>
      <w:lvlText w:val="%9."/>
      <w:lvlJc w:val="right"/>
      <w:pPr>
        <w:ind w:left="6070" w:hanging="180"/>
      </w:pPr>
    </w:lvl>
  </w:abstractNum>
  <w:abstractNum w:abstractNumId="12" w15:restartNumberingAfterBreak="0">
    <w:nsid w:val="116744A7"/>
    <w:multiLevelType w:val="hybridMultilevel"/>
    <w:tmpl w:val="1064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6A2FE3"/>
    <w:multiLevelType w:val="hybridMultilevel"/>
    <w:tmpl w:val="7D4A10EC"/>
    <w:lvl w:ilvl="0" w:tplc="A1AE032E">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4" w15:restartNumberingAfterBreak="0">
    <w:nsid w:val="186B6988"/>
    <w:multiLevelType w:val="hybridMultilevel"/>
    <w:tmpl w:val="DBE80DCA"/>
    <w:lvl w:ilvl="0" w:tplc="9FC4A4EE">
      <w:start w:val="1"/>
      <w:numFmt w:val="decimal"/>
      <w:lvlText w:val="%1)"/>
      <w:lvlJc w:val="left"/>
      <w:pPr>
        <w:ind w:left="2082" w:hanging="12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9422364"/>
    <w:multiLevelType w:val="hybridMultilevel"/>
    <w:tmpl w:val="73FE5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F34ADD"/>
    <w:multiLevelType w:val="singleLevel"/>
    <w:tmpl w:val="2E668C0E"/>
    <w:lvl w:ilvl="0">
      <w:start w:val="1"/>
      <w:numFmt w:val="decimal"/>
      <w:lvlText w:val="%1)"/>
      <w:lvlJc w:val="left"/>
      <w:pPr>
        <w:tabs>
          <w:tab w:val="num" w:pos="0"/>
        </w:tabs>
        <w:ind w:left="720" w:hanging="360"/>
      </w:pPr>
      <w:rPr>
        <w:rFonts w:cs="Times New Roman"/>
        <w:b w:val="0"/>
      </w:rPr>
    </w:lvl>
  </w:abstractNum>
  <w:abstractNum w:abstractNumId="17" w15:restartNumberingAfterBreak="0">
    <w:nsid w:val="1E9A3EDD"/>
    <w:multiLevelType w:val="hybridMultilevel"/>
    <w:tmpl w:val="418026E8"/>
    <w:lvl w:ilvl="0" w:tplc="1D3862DE">
      <w:start w:val="1"/>
      <w:numFmt w:val="decimal"/>
      <w:lvlText w:val="%1."/>
      <w:lvlJc w:val="left"/>
      <w:pPr>
        <w:tabs>
          <w:tab w:val="num" w:pos="480"/>
        </w:tabs>
        <w:ind w:left="480" w:hanging="360"/>
      </w:pPr>
      <w:rPr>
        <w:rFonts w:hint="default"/>
        <w:sz w:val="24"/>
        <w:szCs w:val="24"/>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8" w15:restartNumberingAfterBreak="0">
    <w:nsid w:val="20034A9B"/>
    <w:multiLevelType w:val="hybridMultilevel"/>
    <w:tmpl w:val="AC5A6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2055F0"/>
    <w:multiLevelType w:val="hybridMultilevel"/>
    <w:tmpl w:val="6366ACA2"/>
    <w:lvl w:ilvl="0" w:tplc="5DA2984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44D5BA4"/>
    <w:multiLevelType w:val="hybridMultilevel"/>
    <w:tmpl w:val="FB7207B8"/>
    <w:lvl w:ilvl="0" w:tplc="BF549ACC">
      <w:start w:val="1"/>
      <w:numFmt w:val="decimal"/>
      <w:lvlText w:val="%1)"/>
      <w:lvlJc w:val="left"/>
      <w:pPr>
        <w:ind w:left="310" w:hanging="360"/>
      </w:pPr>
      <w:rPr>
        <w:rFonts w:hint="default"/>
      </w:rPr>
    </w:lvl>
    <w:lvl w:ilvl="1" w:tplc="04190019" w:tentative="1">
      <w:start w:val="1"/>
      <w:numFmt w:val="lowerLetter"/>
      <w:lvlText w:val="%2."/>
      <w:lvlJc w:val="left"/>
      <w:pPr>
        <w:ind w:left="1030" w:hanging="360"/>
      </w:pPr>
    </w:lvl>
    <w:lvl w:ilvl="2" w:tplc="0419001B" w:tentative="1">
      <w:start w:val="1"/>
      <w:numFmt w:val="lowerRoman"/>
      <w:lvlText w:val="%3."/>
      <w:lvlJc w:val="right"/>
      <w:pPr>
        <w:ind w:left="1750" w:hanging="180"/>
      </w:pPr>
    </w:lvl>
    <w:lvl w:ilvl="3" w:tplc="0419000F" w:tentative="1">
      <w:start w:val="1"/>
      <w:numFmt w:val="decimal"/>
      <w:lvlText w:val="%4."/>
      <w:lvlJc w:val="left"/>
      <w:pPr>
        <w:ind w:left="2470" w:hanging="360"/>
      </w:pPr>
    </w:lvl>
    <w:lvl w:ilvl="4" w:tplc="04190019" w:tentative="1">
      <w:start w:val="1"/>
      <w:numFmt w:val="lowerLetter"/>
      <w:lvlText w:val="%5."/>
      <w:lvlJc w:val="left"/>
      <w:pPr>
        <w:ind w:left="3190" w:hanging="360"/>
      </w:pPr>
    </w:lvl>
    <w:lvl w:ilvl="5" w:tplc="0419001B" w:tentative="1">
      <w:start w:val="1"/>
      <w:numFmt w:val="lowerRoman"/>
      <w:lvlText w:val="%6."/>
      <w:lvlJc w:val="right"/>
      <w:pPr>
        <w:ind w:left="3910" w:hanging="180"/>
      </w:pPr>
    </w:lvl>
    <w:lvl w:ilvl="6" w:tplc="0419000F" w:tentative="1">
      <w:start w:val="1"/>
      <w:numFmt w:val="decimal"/>
      <w:lvlText w:val="%7."/>
      <w:lvlJc w:val="left"/>
      <w:pPr>
        <w:ind w:left="4630" w:hanging="360"/>
      </w:pPr>
    </w:lvl>
    <w:lvl w:ilvl="7" w:tplc="04190019" w:tentative="1">
      <w:start w:val="1"/>
      <w:numFmt w:val="lowerLetter"/>
      <w:lvlText w:val="%8."/>
      <w:lvlJc w:val="left"/>
      <w:pPr>
        <w:ind w:left="5350" w:hanging="360"/>
      </w:pPr>
    </w:lvl>
    <w:lvl w:ilvl="8" w:tplc="0419001B" w:tentative="1">
      <w:start w:val="1"/>
      <w:numFmt w:val="lowerRoman"/>
      <w:lvlText w:val="%9."/>
      <w:lvlJc w:val="right"/>
      <w:pPr>
        <w:ind w:left="6070" w:hanging="180"/>
      </w:pPr>
    </w:lvl>
  </w:abstractNum>
  <w:abstractNum w:abstractNumId="21" w15:restartNumberingAfterBreak="0">
    <w:nsid w:val="313169AC"/>
    <w:multiLevelType w:val="multilevel"/>
    <w:tmpl w:val="F72636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77206"/>
    <w:multiLevelType w:val="hybridMultilevel"/>
    <w:tmpl w:val="65781692"/>
    <w:lvl w:ilvl="0" w:tplc="45D2D65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54B3AB9"/>
    <w:multiLevelType w:val="hybridMultilevel"/>
    <w:tmpl w:val="DA125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A9764E"/>
    <w:multiLevelType w:val="multilevel"/>
    <w:tmpl w:val="E5D01BA2"/>
    <w:lvl w:ilvl="0">
      <w:start w:val="1"/>
      <w:numFmt w:val="decimal"/>
      <w:lvlText w:val="%1"/>
      <w:lvlJc w:val="left"/>
      <w:pPr>
        <w:ind w:left="360" w:hanging="360"/>
      </w:pPr>
      <w:rPr>
        <w:rFonts w:cs="Times New Roman" w:hint="default"/>
        <w:color w:val="auto"/>
      </w:rPr>
    </w:lvl>
    <w:lvl w:ilvl="1">
      <w:start w:val="9"/>
      <w:numFmt w:val="decimal"/>
      <w:lvlText w:val="%1.%2"/>
      <w:lvlJc w:val="left"/>
      <w:pPr>
        <w:ind w:left="945" w:hanging="360"/>
      </w:pPr>
      <w:rPr>
        <w:rFonts w:cs="Times New Roman" w:hint="default"/>
        <w:color w:val="auto"/>
      </w:rPr>
    </w:lvl>
    <w:lvl w:ilvl="2">
      <w:start w:val="1"/>
      <w:numFmt w:val="decimal"/>
      <w:lvlText w:val="%1.%2.%3"/>
      <w:lvlJc w:val="left"/>
      <w:pPr>
        <w:ind w:left="1890" w:hanging="720"/>
      </w:pPr>
      <w:rPr>
        <w:rFonts w:cs="Times New Roman" w:hint="default"/>
        <w:color w:val="auto"/>
      </w:rPr>
    </w:lvl>
    <w:lvl w:ilvl="3">
      <w:start w:val="1"/>
      <w:numFmt w:val="decimal"/>
      <w:lvlText w:val="%1.%2.%3.%4"/>
      <w:lvlJc w:val="left"/>
      <w:pPr>
        <w:ind w:left="2475" w:hanging="720"/>
      </w:pPr>
      <w:rPr>
        <w:rFonts w:cs="Times New Roman" w:hint="default"/>
        <w:color w:val="auto"/>
      </w:rPr>
    </w:lvl>
    <w:lvl w:ilvl="4">
      <w:start w:val="1"/>
      <w:numFmt w:val="decimal"/>
      <w:lvlText w:val="%1.%2.%3.%4.%5"/>
      <w:lvlJc w:val="left"/>
      <w:pPr>
        <w:ind w:left="3420" w:hanging="1080"/>
      </w:pPr>
      <w:rPr>
        <w:rFonts w:cs="Times New Roman" w:hint="default"/>
        <w:color w:val="auto"/>
      </w:rPr>
    </w:lvl>
    <w:lvl w:ilvl="5">
      <w:start w:val="1"/>
      <w:numFmt w:val="decimal"/>
      <w:lvlText w:val="%1.%2.%3.%4.%5.%6"/>
      <w:lvlJc w:val="left"/>
      <w:pPr>
        <w:ind w:left="4005" w:hanging="1080"/>
      </w:pPr>
      <w:rPr>
        <w:rFonts w:cs="Times New Roman" w:hint="default"/>
        <w:color w:val="auto"/>
      </w:rPr>
    </w:lvl>
    <w:lvl w:ilvl="6">
      <w:start w:val="1"/>
      <w:numFmt w:val="decimal"/>
      <w:lvlText w:val="%1.%2.%3.%4.%5.%6.%7"/>
      <w:lvlJc w:val="left"/>
      <w:pPr>
        <w:ind w:left="4950" w:hanging="1440"/>
      </w:pPr>
      <w:rPr>
        <w:rFonts w:cs="Times New Roman" w:hint="default"/>
        <w:color w:val="auto"/>
      </w:rPr>
    </w:lvl>
    <w:lvl w:ilvl="7">
      <w:start w:val="1"/>
      <w:numFmt w:val="decimal"/>
      <w:lvlText w:val="%1.%2.%3.%4.%5.%6.%7.%8"/>
      <w:lvlJc w:val="left"/>
      <w:pPr>
        <w:ind w:left="5535" w:hanging="1440"/>
      </w:pPr>
      <w:rPr>
        <w:rFonts w:cs="Times New Roman" w:hint="default"/>
        <w:color w:val="auto"/>
      </w:rPr>
    </w:lvl>
    <w:lvl w:ilvl="8">
      <w:start w:val="1"/>
      <w:numFmt w:val="decimal"/>
      <w:lvlText w:val="%1.%2.%3.%4.%5.%6.%7.%8.%9"/>
      <w:lvlJc w:val="left"/>
      <w:pPr>
        <w:ind w:left="6480" w:hanging="1800"/>
      </w:pPr>
      <w:rPr>
        <w:rFonts w:cs="Times New Roman" w:hint="default"/>
        <w:color w:val="auto"/>
      </w:rPr>
    </w:lvl>
  </w:abstractNum>
  <w:abstractNum w:abstractNumId="25" w15:restartNumberingAfterBreak="0">
    <w:nsid w:val="3B3D64CB"/>
    <w:multiLevelType w:val="hybridMultilevel"/>
    <w:tmpl w:val="043E0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1A574C"/>
    <w:multiLevelType w:val="hybridMultilevel"/>
    <w:tmpl w:val="D7EAD6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B736C3"/>
    <w:multiLevelType w:val="singleLevel"/>
    <w:tmpl w:val="00000002"/>
    <w:lvl w:ilvl="0">
      <w:start w:val="1"/>
      <w:numFmt w:val="decimal"/>
      <w:lvlText w:val="%1)"/>
      <w:lvlJc w:val="left"/>
      <w:pPr>
        <w:tabs>
          <w:tab w:val="num" w:pos="0"/>
        </w:tabs>
        <w:ind w:left="720" w:hanging="360"/>
      </w:pPr>
      <w:rPr>
        <w:rFonts w:cs="Times New Roman"/>
      </w:rPr>
    </w:lvl>
  </w:abstractNum>
  <w:abstractNum w:abstractNumId="28" w15:restartNumberingAfterBreak="0">
    <w:nsid w:val="45E9381C"/>
    <w:multiLevelType w:val="hybridMultilevel"/>
    <w:tmpl w:val="953A7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B06D29"/>
    <w:multiLevelType w:val="hybridMultilevel"/>
    <w:tmpl w:val="A2D8D918"/>
    <w:lvl w:ilvl="0" w:tplc="17580AC0">
      <w:start w:val="1"/>
      <w:numFmt w:val="decimal"/>
      <w:lvlText w:val="%1)"/>
      <w:lvlJc w:val="left"/>
      <w:pPr>
        <w:ind w:left="310" w:hanging="360"/>
      </w:pPr>
      <w:rPr>
        <w:rFonts w:hint="default"/>
      </w:rPr>
    </w:lvl>
    <w:lvl w:ilvl="1" w:tplc="04190019" w:tentative="1">
      <w:start w:val="1"/>
      <w:numFmt w:val="lowerLetter"/>
      <w:lvlText w:val="%2."/>
      <w:lvlJc w:val="left"/>
      <w:pPr>
        <w:ind w:left="1030" w:hanging="360"/>
      </w:pPr>
    </w:lvl>
    <w:lvl w:ilvl="2" w:tplc="0419001B" w:tentative="1">
      <w:start w:val="1"/>
      <w:numFmt w:val="lowerRoman"/>
      <w:lvlText w:val="%3."/>
      <w:lvlJc w:val="right"/>
      <w:pPr>
        <w:ind w:left="1750" w:hanging="180"/>
      </w:pPr>
    </w:lvl>
    <w:lvl w:ilvl="3" w:tplc="0419000F" w:tentative="1">
      <w:start w:val="1"/>
      <w:numFmt w:val="decimal"/>
      <w:lvlText w:val="%4."/>
      <w:lvlJc w:val="left"/>
      <w:pPr>
        <w:ind w:left="2470" w:hanging="360"/>
      </w:pPr>
    </w:lvl>
    <w:lvl w:ilvl="4" w:tplc="04190019" w:tentative="1">
      <w:start w:val="1"/>
      <w:numFmt w:val="lowerLetter"/>
      <w:lvlText w:val="%5."/>
      <w:lvlJc w:val="left"/>
      <w:pPr>
        <w:ind w:left="3190" w:hanging="360"/>
      </w:pPr>
    </w:lvl>
    <w:lvl w:ilvl="5" w:tplc="0419001B" w:tentative="1">
      <w:start w:val="1"/>
      <w:numFmt w:val="lowerRoman"/>
      <w:lvlText w:val="%6."/>
      <w:lvlJc w:val="right"/>
      <w:pPr>
        <w:ind w:left="3910" w:hanging="180"/>
      </w:pPr>
    </w:lvl>
    <w:lvl w:ilvl="6" w:tplc="0419000F" w:tentative="1">
      <w:start w:val="1"/>
      <w:numFmt w:val="decimal"/>
      <w:lvlText w:val="%7."/>
      <w:lvlJc w:val="left"/>
      <w:pPr>
        <w:ind w:left="4630" w:hanging="360"/>
      </w:pPr>
    </w:lvl>
    <w:lvl w:ilvl="7" w:tplc="04190019" w:tentative="1">
      <w:start w:val="1"/>
      <w:numFmt w:val="lowerLetter"/>
      <w:lvlText w:val="%8."/>
      <w:lvlJc w:val="left"/>
      <w:pPr>
        <w:ind w:left="5350" w:hanging="360"/>
      </w:pPr>
    </w:lvl>
    <w:lvl w:ilvl="8" w:tplc="0419001B" w:tentative="1">
      <w:start w:val="1"/>
      <w:numFmt w:val="lowerRoman"/>
      <w:lvlText w:val="%9."/>
      <w:lvlJc w:val="right"/>
      <w:pPr>
        <w:ind w:left="6070" w:hanging="180"/>
      </w:pPr>
    </w:lvl>
  </w:abstractNum>
  <w:abstractNum w:abstractNumId="30" w15:restartNumberingAfterBreak="0">
    <w:nsid w:val="4C3E3A09"/>
    <w:multiLevelType w:val="hybridMultilevel"/>
    <w:tmpl w:val="E9D4F3B2"/>
    <w:lvl w:ilvl="0" w:tplc="CC706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E9A3F91"/>
    <w:multiLevelType w:val="hybridMultilevel"/>
    <w:tmpl w:val="960CBC84"/>
    <w:lvl w:ilvl="0" w:tplc="C74E96A4">
      <w:start w:val="31"/>
      <w:numFmt w:val="decimal"/>
      <w:lvlText w:val="%1."/>
      <w:lvlJc w:val="left"/>
      <w:pPr>
        <w:tabs>
          <w:tab w:val="num" w:pos="720"/>
        </w:tabs>
        <w:ind w:left="720" w:hanging="360"/>
      </w:pPr>
      <w:rPr>
        <w:rFonts w:hint="default"/>
      </w:rPr>
    </w:lvl>
    <w:lvl w:ilvl="1" w:tplc="988E1598">
      <w:numFmt w:val="none"/>
      <w:lvlText w:val=""/>
      <w:lvlJc w:val="left"/>
      <w:pPr>
        <w:tabs>
          <w:tab w:val="num" w:pos="360"/>
        </w:tabs>
      </w:pPr>
    </w:lvl>
    <w:lvl w:ilvl="2" w:tplc="CA92C99A">
      <w:numFmt w:val="none"/>
      <w:lvlText w:val=""/>
      <w:lvlJc w:val="left"/>
      <w:pPr>
        <w:tabs>
          <w:tab w:val="num" w:pos="360"/>
        </w:tabs>
      </w:pPr>
    </w:lvl>
    <w:lvl w:ilvl="3" w:tplc="A686EEA2">
      <w:numFmt w:val="none"/>
      <w:lvlText w:val=""/>
      <w:lvlJc w:val="left"/>
      <w:pPr>
        <w:tabs>
          <w:tab w:val="num" w:pos="360"/>
        </w:tabs>
      </w:pPr>
    </w:lvl>
    <w:lvl w:ilvl="4" w:tplc="7FE0227E">
      <w:numFmt w:val="none"/>
      <w:lvlText w:val=""/>
      <w:lvlJc w:val="left"/>
      <w:pPr>
        <w:tabs>
          <w:tab w:val="num" w:pos="360"/>
        </w:tabs>
      </w:pPr>
    </w:lvl>
    <w:lvl w:ilvl="5" w:tplc="A96E61FC">
      <w:numFmt w:val="none"/>
      <w:lvlText w:val=""/>
      <w:lvlJc w:val="left"/>
      <w:pPr>
        <w:tabs>
          <w:tab w:val="num" w:pos="360"/>
        </w:tabs>
      </w:pPr>
    </w:lvl>
    <w:lvl w:ilvl="6" w:tplc="83561758">
      <w:numFmt w:val="none"/>
      <w:lvlText w:val=""/>
      <w:lvlJc w:val="left"/>
      <w:pPr>
        <w:tabs>
          <w:tab w:val="num" w:pos="360"/>
        </w:tabs>
      </w:pPr>
    </w:lvl>
    <w:lvl w:ilvl="7" w:tplc="D8246562">
      <w:numFmt w:val="none"/>
      <w:lvlText w:val=""/>
      <w:lvlJc w:val="left"/>
      <w:pPr>
        <w:tabs>
          <w:tab w:val="num" w:pos="360"/>
        </w:tabs>
      </w:pPr>
    </w:lvl>
    <w:lvl w:ilvl="8" w:tplc="E54AD7EE">
      <w:numFmt w:val="none"/>
      <w:lvlText w:val=""/>
      <w:lvlJc w:val="left"/>
      <w:pPr>
        <w:tabs>
          <w:tab w:val="num" w:pos="360"/>
        </w:tabs>
      </w:pPr>
    </w:lvl>
  </w:abstractNum>
  <w:abstractNum w:abstractNumId="32" w15:restartNumberingAfterBreak="0">
    <w:nsid w:val="4FC04476"/>
    <w:multiLevelType w:val="hybridMultilevel"/>
    <w:tmpl w:val="BD700D86"/>
    <w:lvl w:ilvl="0" w:tplc="9D124A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2926544"/>
    <w:multiLevelType w:val="hybridMultilevel"/>
    <w:tmpl w:val="54B2B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E9504E"/>
    <w:multiLevelType w:val="hybridMultilevel"/>
    <w:tmpl w:val="FDFA0B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048655C"/>
    <w:multiLevelType w:val="hybridMultilevel"/>
    <w:tmpl w:val="489276F8"/>
    <w:lvl w:ilvl="0" w:tplc="A96E8ED6">
      <w:start w:val="9"/>
      <w:numFmt w:val="decimal"/>
      <w:lvlText w:val="%1"/>
      <w:lvlJc w:val="left"/>
      <w:pPr>
        <w:ind w:left="945" w:hanging="360"/>
      </w:pPr>
      <w:rPr>
        <w:rFonts w:cs="Times New Roman" w:hint="default"/>
        <w:color w:val="auto"/>
      </w:rPr>
    </w:lvl>
    <w:lvl w:ilvl="1" w:tplc="04190019" w:tentative="1">
      <w:start w:val="1"/>
      <w:numFmt w:val="lowerLetter"/>
      <w:lvlText w:val="%2."/>
      <w:lvlJc w:val="left"/>
      <w:pPr>
        <w:ind w:left="1665" w:hanging="360"/>
      </w:pPr>
      <w:rPr>
        <w:rFonts w:cs="Times New Roman"/>
      </w:rPr>
    </w:lvl>
    <w:lvl w:ilvl="2" w:tplc="0419001B" w:tentative="1">
      <w:start w:val="1"/>
      <w:numFmt w:val="lowerRoman"/>
      <w:lvlText w:val="%3."/>
      <w:lvlJc w:val="right"/>
      <w:pPr>
        <w:ind w:left="2385" w:hanging="180"/>
      </w:pPr>
      <w:rPr>
        <w:rFonts w:cs="Times New Roman"/>
      </w:rPr>
    </w:lvl>
    <w:lvl w:ilvl="3" w:tplc="0419000F" w:tentative="1">
      <w:start w:val="1"/>
      <w:numFmt w:val="decimal"/>
      <w:lvlText w:val="%4."/>
      <w:lvlJc w:val="left"/>
      <w:pPr>
        <w:ind w:left="3105" w:hanging="360"/>
      </w:pPr>
      <w:rPr>
        <w:rFonts w:cs="Times New Roman"/>
      </w:rPr>
    </w:lvl>
    <w:lvl w:ilvl="4" w:tplc="04190019" w:tentative="1">
      <w:start w:val="1"/>
      <w:numFmt w:val="lowerLetter"/>
      <w:lvlText w:val="%5."/>
      <w:lvlJc w:val="left"/>
      <w:pPr>
        <w:ind w:left="3825" w:hanging="360"/>
      </w:pPr>
      <w:rPr>
        <w:rFonts w:cs="Times New Roman"/>
      </w:rPr>
    </w:lvl>
    <w:lvl w:ilvl="5" w:tplc="0419001B" w:tentative="1">
      <w:start w:val="1"/>
      <w:numFmt w:val="lowerRoman"/>
      <w:lvlText w:val="%6."/>
      <w:lvlJc w:val="right"/>
      <w:pPr>
        <w:ind w:left="4545" w:hanging="180"/>
      </w:pPr>
      <w:rPr>
        <w:rFonts w:cs="Times New Roman"/>
      </w:rPr>
    </w:lvl>
    <w:lvl w:ilvl="6" w:tplc="0419000F" w:tentative="1">
      <w:start w:val="1"/>
      <w:numFmt w:val="decimal"/>
      <w:lvlText w:val="%7."/>
      <w:lvlJc w:val="left"/>
      <w:pPr>
        <w:ind w:left="5265" w:hanging="360"/>
      </w:pPr>
      <w:rPr>
        <w:rFonts w:cs="Times New Roman"/>
      </w:rPr>
    </w:lvl>
    <w:lvl w:ilvl="7" w:tplc="04190019" w:tentative="1">
      <w:start w:val="1"/>
      <w:numFmt w:val="lowerLetter"/>
      <w:lvlText w:val="%8."/>
      <w:lvlJc w:val="left"/>
      <w:pPr>
        <w:ind w:left="5985" w:hanging="360"/>
      </w:pPr>
      <w:rPr>
        <w:rFonts w:cs="Times New Roman"/>
      </w:rPr>
    </w:lvl>
    <w:lvl w:ilvl="8" w:tplc="0419001B" w:tentative="1">
      <w:start w:val="1"/>
      <w:numFmt w:val="lowerRoman"/>
      <w:lvlText w:val="%9."/>
      <w:lvlJc w:val="right"/>
      <w:pPr>
        <w:ind w:left="6705" w:hanging="180"/>
      </w:pPr>
      <w:rPr>
        <w:rFonts w:cs="Times New Roman"/>
      </w:rPr>
    </w:lvl>
  </w:abstractNum>
  <w:abstractNum w:abstractNumId="36" w15:restartNumberingAfterBreak="0">
    <w:nsid w:val="638E0113"/>
    <w:multiLevelType w:val="hybridMultilevel"/>
    <w:tmpl w:val="7BEC87FC"/>
    <w:lvl w:ilvl="0" w:tplc="7FFA18B6">
      <w:start w:val="7"/>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F142C11"/>
    <w:multiLevelType w:val="hybridMultilevel"/>
    <w:tmpl w:val="39CCA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A577D0"/>
    <w:multiLevelType w:val="hybridMultilevel"/>
    <w:tmpl w:val="D7EAD6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5B2A7B"/>
    <w:multiLevelType w:val="multilevel"/>
    <w:tmpl w:val="06F2C640"/>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50" w:hanging="390"/>
      </w:pPr>
      <w:rPr>
        <w:rFonts w:eastAsia="Times New Roman" w:hint="default"/>
        <w:b/>
        <w:color w:val="000000"/>
        <w:sz w:val="26"/>
      </w:rPr>
    </w:lvl>
    <w:lvl w:ilvl="2">
      <w:start w:val="1"/>
      <w:numFmt w:val="decimal"/>
      <w:isLgl/>
      <w:lvlText w:val="%1.%2.%3."/>
      <w:lvlJc w:val="left"/>
      <w:pPr>
        <w:ind w:left="1080" w:hanging="720"/>
      </w:pPr>
      <w:rPr>
        <w:rFonts w:eastAsia="Times New Roman" w:hint="default"/>
        <w:b/>
        <w:color w:val="000000"/>
        <w:sz w:val="26"/>
      </w:rPr>
    </w:lvl>
    <w:lvl w:ilvl="3">
      <w:start w:val="1"/>
      <w:numFmt w:val="decimal"/>
      <w:isLgl/>
      <w:lvlText w:val="%1.%2.%3.%4."/>
      <w:lvlJc w:val="left"/>
      <w:pPr>
        <w:ind w:left="1080" w:hanging="720"/>
      </w:pPr>
      <w:rPr>
        <w:rFonts w:eastAsia="Times New Roman" w:hint="default"/>
        <w:b/>
        <w:color w:val="000000"/>
        <w:sz w:val="26"/>
      </w:rPr>
    </w:lvl>
    <w:lvl w:ilvl="4">
      <w:start w:val="1"/>
      <w:numFmt w:val="decimal"/>
      <w:isLgl/>
      <w:lvlText w:val="%1.%2.%3.%4.%5."/>
      <w:lvlJc w:val="left"/>
      <w:pPr>
        <w:ind w:left="1440" w:hanging="1080"/>
      </w:pPr>
      <w:rPr>
        <w:rFonts w:eastAsia="Times New Roman" w:hint="default"/>
        <w:b/>
        <w:color w:val="000000"/>
        <w:sz w:val="26"/>
      </w:rPr>
    </w:lvl>
    <w:lvl w:ilvl="5">
      <w:start w:val="1"/>
      <w:numFmt w:val="decimal"/>
      <w:isLgl/>
      <w:lvlText w:val="%1.%2.%3.%4.%5.%6."/>
      <w:lvlJc w:val="left"/>
      <w:pPr>
        <w:ind w:left="1440" w:hanging="1080"/>
      </w:pPr>
      <w:rPr>
        <w:rFonts w:eastAsia="Times New Roman" w:hint="default"/>
        <w:b/>
        <w:color w:val="000000"/>
        <w:sz w:val="26"/>
      </w:rPr>
    </w:lvl>
    <w:lvl w:ilvl="6">
      <w:start w:val="1"/>
      <w:numFmt w:val="decimal"/>
      <w:isLgl/>
      <w:lvlText w:val="%1.%2.%3.%4.%5.%6.%7."/>
      <w:lvlJc w:val="left"/>
      <w:pPr>
        <w:ind w:left="1800" w:hanging="1440"/>
      </w:pPr>
      <w:rPr>
        <w:rFonts w:eastAsia="Times New Roman" w:hint="default"/>
        <w:b/>
        <w:color w:val="000000"/>
        <w:sz w:val="26"/>
      </w:rPr>
    </w:lvl>
    <w:lvl w:ilvl="7">
      <w:start w:val="1"/>
      <w:numFmt w:val="decimal"/>
      <w:isLgl/>
      <w:lvlText w:val="%1.%2.%3.%4.%5.%6.%7.%8."/>
      <w:lvlJc w:val="left"/>
      <w:pPr>
        <w:ind w:left="1800" w:hanging="1440"/>
      </w:pPr>
      <w:rPr>
        <w:rFonts w:eastAsia="Times New Roman" w:hint="default"/>
        <w:b/>
        <w:color w:val="000000"/>
        <w:sz w:val="26"/>
      </w:rPr>
    </w:lvl>
    <w:lvl w:ilvl="8">
      <w:start w:val="1"/>
      <w:numFmt w:val="decimal"/>
      <w:isLgl/>
      <w:lvlText w:val="%1.%2.%3.%4.%5.%6.%7.%8.%9."/>
      <w:lvlJc w:val="left"/>
      <w:pPr>
        <w:ind w:left="2160" w:hanging="1800"/>
      </w:pPr>
      <w:rPr>
        <w:rFonts w:eastAsia="Times New Roman" w:hint="default"/>
        <w:b/>
        <w:color w:val="000000"/>
        <w:sz w:val="26"/>
      </w:rPr>
    </w:lvl>
  </w:abstractNum>
  <w:abstractNum w:abstractNumId="40" w15:restartNumberingAfterBreak="0">
    <w:nsid w:val="736F38D6"/>
    <w:multiLevelType w:val="hybridMultilevel"/>
    <w:tmpl w:val="6270D5B2"/>
    <w:lvl w:ilvl="0" w:tplc="A406104A">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41" w15:restartNumberingAfterBreak="0">
    <w:nsid w:val="769A3A70"/>
    <w:multiLevelType w:val="hybridMultilevel"/>
    <w:tmpl w:val="6ABE6084"/>
    <w:lvl w:ilvl="0" w:tplc="02142786">
      <w:start w:val="1"/>
      <w:numFmt w:val="bullet"/>
      <w:lvlText w:val="­"/>
      <w:lvlJc w:val="left"/>
      <w:pPr>
        <w:ind w:left="7448" w:hanging="360"/>
      </w:pPr>
      <w:rPr>
        <w:rFonts w:ascii="Courier New" w:hAnsi="Courier New" w:hint="default"/>
      </w:rPr>
    </w:lvl>
    <w:lvl w:ilvl="1" w:tplc="3772A3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BD6586"/>
    <w:multiLevelType w:val="hybridMultilevel"/>
    <w:tmpl w:val="1DDCED22"/>
    <w:lvl w:ilvl="0" w:tplc="39A013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7F67BE1"/>
    <w:multiLevelType w:val="hybridMultilevel"/>
    <w:tmpl w:val="7DF0F86A"/>
    <w:lvl w:ilvl="0" w:tplc="D072361E">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44" w15:restartNumberingAfterBreak="0">
    <w:nsid w:val="78FD6336"/>
    <w:multiLevelType w:val="hybridMultilevel"/>
    <w:tmpl w:val="3298828C"/>
    <w:lvl w:ilvl="0" w:tplc="A0D0FCD6">
      <w:start w:val="1"/>
      <w:numFmt w:val="decimal"/>
      <w:lvlText w:val="%1)"/>
      <w:lvlJc w:val="left"/>
      <w:pPr>
        <w:ind w:left="326" w:hanging="360"/>
      </w:pPr>
      <w:rPr>
        <w:rFonts w:cs="Times New Roman" w:hint="default"/>
      </w:rPr>
    </w:lvl>
    <w:lvl w:ilvl="1" w:tplc="04190019" w:tentative="1">
      <w:start w:val="1"/>
      <w:numFmt w:val="lowerLetter"/>
      <w:lvlText w:val="%2."/>
      <w:lvlJc w:val="left"/>
      <w:pPr>
        <w:ind w:left="1046" w:hanging="360"/>
      </w:pPr>
      <w:rPr>
        <w:rFonts w:cs="Times New Roman"/>
      </w:rPr>
    </w:lvl>
    <w:lvl w:ilvl="2" w:tplc="0419001B" w:tentative="1">
      <w:start w:val="1"/>
      <w:numFmt w:val="lowerRoman"/>
      <w:lvlText w:val="%3."/>
      <w:lvlJc w:val="right"/>
      <w:pPr>
        <w:ind w:left="1766" w:hanging="180"/>
      </w:pPr>
      <w:rPr>
        <w:rFonts w:cs="Times New Roman"/>
      </w:rPr>
    </w:lvl>
    <w:lvl w:ilvl="3" w:tplc="0419000F" w:tentative="1">
      <w:start w:val="1"/>
      <w:numFmt w:val="decimal"/>
      <w:lvlText w:val="%4."/>
      <w:lvlJc w:val="left"/>
      <w:pPr>
        <w:ind w:left="2486" w:hanging="360"/>
      </w:pPr>
      <w:rPr>
        <w:rFonts w:cs="Times New Roman"/>
      </w:rPr>
    </w:lvl>
    <w:lvl w:ilvl="4" w:tplc="04190019" w:tentative="1">
      <w:start w:val="1"/>
      <w:numFmt w:val="lowerLetter"/>
      <w:lvlText w:val="%5."/>
      <w:lvlJc w:val="left"/>
      <w:pPr>
        <w:ind w:left="3206" w:hanging="360"/>
      </w:pPr>
      <w:rPr>
        <w:rFonts w:cs="Times New Roman"/>
      </w:rPr>
    </w:lvl>
    <w:lvl w:ilvl="5" w:tplc="0419001B" w:tentative="1">
      <w:start w:val="1"/>
      <w:numFmt w:val="lowerRoman"/>
      <w:lvlText w:val="%6."/>
      <w:lvlJc w:val="right"/>
      <w:pPr>
        <w:ind w:left="3926" w:hanging="180"/>
      </w:pPr>
      <w:rPr>
        <w:rFonts w:cs="Times New Roman"/>
      </w:rPr>
    </w:lvl>
    <w:lvl w:ilvl="6" w:tplc="0419000F" w:tentative="1">
      <w:start w:val="1"/>
      <w:numFmt w:val="decimal"/>
      <w:lvlText w:val="%7."/>
      <w:lvlJc w:val="left"/>
      <w:pPr>
        <w:ind w:left="4646" w:hanging="360"/>
      </w:pPr>
      <w:rPr>
        <w:rFonts w:cs="Times New Roman"/>
      </w:rPr>
    </w:lvl>
    <w:lvl w:ilvl="7" w:tplc="04190019" w:tentative="1">
      <w:start w:val="1"/>
      <w:numFmt w:val="lowerLetter"/>
      <w:lvlText w:val="%8."/>
      <w:lvlJc w:val="left"/>
      <w:pPr>
        <w:ind w:left="5366" w:hanging="360"/>
      </w:pPr>
      <w:rPr>
        <w:rFonts w:cs="Times New Roman"/>
      </w:rPr>
    </w:lvl>
    <w:lvl w:ilvl="8" w:tplc="0419001B" w:tentative="1">
      <w:start w:val="1"/>
      <w:numFmt w:val="lowerRoman"/>
      <w:lvlText w:val="%9."/>
      <w:lvlJc w:val="right"/>
      <w:pPr>
        <w:ind w:left="6086" w:hanging="180"/>
      </w:pPr>
      <w:rPr>
        <w:rFonts w:cs="Times New Roman"/>
      </w:rPr>
    </w:lvl>
  </w:abstractNum>
  <w:abstractNum w:abstractNumId="45" w15:restartNumberingAfterBreak="0">
    <w:nsid w:val="79B4402B"/>
    <w:multiLevelType w:val="hybridMultilevel"/>
    <w:tmpl w:val="8BE8D906"/>
    <w:lvl w:ilvl="0" w:tplc="BD8E7E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BA25493"/>
    <w:multiLevelType w:val="hybridMultilevel"/>
    <w:tmpl w:val="F5E632A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C1754C9"/>
    <w:multiLevelType w:val="hybridMultilevel"/>
    <w:tmpl w:val="C506F9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1"/>
  </w:num>
  <w:num w:numId="2">
    <w:abstractNumId w:val="32"/>
  </w:num>
  <w:num w:numId="3">
    <w:abstractNumId w:val="0"/>
  </w:num>
  <w:num w:numId="4">
    <w:abstractNumId w:val="1"/>
  </w:num>
  <w:num w:numId="5">
    <w:abstractNumId w:val="17"/>
  </w:num>
  <w:num w:numId="6">
    <w:abstractNumId w:val="26"/>
  </w:num>
  <w:num w:numId="7">
    <w:abstractNumId w:val="42"/>
  </w:num>
  <w:num w:numId="8">
    <w:abstractNumId w:val="39"/>
  </w:num>
  <w:num w:numId="9">
    <w:abstractNumId w:val="29"/>
  </w:num>
  <w:num w:numId="10">
    <w:abstractNumId w:val="28"/>
  </w:num>
  <w:num w:numId="11">
    <w:abstractNumId w:val="41"/>
  </w:num>
  <w:num w:numId="12">
    <w:abstractNumId w:val="25"/>
  </w:num>
  <w:num w:numId="13">
    <w:abstractNumId w:val="38"/>
  </w:num>
  <w:num w:numId="14">
    <w:abstractNumId w:val="1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10"/>
  </w:num>
  <w:num w:numId="22">
    <w:abstractNumId w:val="24"/>
  </w:num>
  <w:num w:numId="23">
    <w:abstractNumId w:val="44"/>
  </w:num>
  <w:num w:numId="24">
    <w:abstractNumId w:val="35"/>
  </w:num>
  <w:num w:numId="25">
    <w:abstractNumId w:val="36"/>
  </w:num>
  <w:num w:numId="26">
    <w:abstractNumId w:val="34"/>
  </w:num>
  <w:num w:numId="27">
    <w:abstractNumId w:val="19"/>
  </w:num>
  <w:num w:numId="28">
    <w:abstractNumId w:val="8"/>
  </w:num>
  <w:num w:numId="29">
    <w:abstractNumId w:val="47"/>
  </w:num>
  <w:num w:numId="30">
    <w:abstractNumId w:val="27"/>
  </w:num>
  <w:num w:numId="31">
    <w:abstractNumId w:val="16"/>
  </w:num>
  <w:num w:numId="32">
    <w:abstractNumId w:val="23"/>
  </w:num>
  <w:num w:numId="33">
    <w:abstractNumId w:val="43"/>
  </w:num>
  <w:num w:numId="34">
    <w:abstractNumId w:val="9"/>
  </w:num>
  <w:num w:numId="35">
    <w:abstractNumId w:val="45"/>
  </w:num>
  <w:num w:numId="36">
    <w:abstractNumId w:val="20"/>
  </w:num>
  <w:num w:numId="37">
    <w:abstractNumId w:val="30"/>
  </w:num>
  <w:num w:numId="38">
    <w:abstractNumId w:val="14"/>
  </w:num>
  <w:num w:numId="39">
    <w:abstractNumId w:val="46"/>
  </w:num>
  <w:num w:numId="40">
    <w:abstractNumId w:val="31"/>
  </w:num>
  <w:num w:numId="41">
    <w:abstractNumId w:val="18"/>
  </w:num>
  <w:num w:numId="42">
    <w:abstractNumId w:val="12"/>
  </w:num>
  <w:num w:numId="43">
    <w:abstractNumId w:val="40"/>
  </w:num>
  <w:num w:numId="44">
    <w:abstractNumId w:val="33"/>
  </w:num>
  <w:num w:numId="45">
    <w:abstractNumId w:val="22"/>
  </w:num>
  <w:num w:numId="46">
    <w:abstractNumId w:val="15"/>
  </w:num>
  <w:num w:numId="47">
    <w:abstractNumId w:val="1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AE"/>
    <w:rsid w:val="000010A4"/>
    <w:rsid w:val="00011438"/>
    <w:rsid w:val="00017EAF"/>
    <w:rsid w:val="000227D3"/>
    <w:rsid w:val="000610A8"/>
    <w:rsid w:val="00084A9B"/>
    <w:rsid w:val="00086551"/>
    <w:rsid w:val="000955AD"/>
    <w:rsid w:val="000D1544"/>
    <w:rsid w:val="000E119C"/>
    <w:rsid w:val="000F1C67"/>
    <w:rsid w:val="000F3937"/>
    <w:rsid w:val="00104BBC"/>
    <w:rsid w:val="0012542F"/>
    <w:rsid w:val="00126006"/>
    <w:rsid w:val="00142023"/>
    <w:rsid w:val="0015295B"/>
    <w:rsid w:val="00164771"/>
    <w:rsid w:val="00165101"/>
    <w:rsid w:val="00177D8E"/>
    <w:rsid w:val="00180051"/>
    <w:rsid w:val="00187420"/>
    <w:rsid w:val="001A39AE"/>
    <w:rsid w:val="001C0E27"/>
    <w:rsid w:val="001C23ED"/>
    <w:rsid w:val="001C7EF9"/>
    <w:rsid w:val="001D22F8"/>
    <w:rsid w:val="001E0353"/>
    <w:rsid w:val="001F0D18"/>
    <w:rsid w:val="0020327E"/>
    <w:rsid w:val="002042B5"/>
    <w:rsid w:val="00207C99"/>
    <w:rsid w:val="00224569"/>
    <w:rsid w:val="002309D3"/>
    <w:rsid w:val="00252F01"/>
    <w:rsid w:val="00261487"/>
    <w:rsid w:val="002669B7"/>
    <w:rsid w:val="00271BCF"/>
    <w:rsid w:val="00272404"/>
    <w:rsid w:val="00297A10"/>
    <w:rsid w:val="002B4D4C"/>
    <w:rsid w:val="002F4A0A"/>
    <w:rsid w:val="00314E2D"/>
    <w:rsid w:val="00321594"/>
    <w:rsid w:val="00324F9B"/>
    <w:rsid w:val="0033402C"/>
    <w:rsid w:val="00370AF9"/>
    <w:rsid w:val="0037263F"/>
    <w:rsid w:val="00374EDD"/>
    <w:rsid w:val="003762AA"/>
    <w:rsid w:val="00381508"/>
    <w:rsid w:val="003825B9"/>
    <w:rsid w:val="0038326A"/>
    <w:rsid w:val="003B24F0"/>
    <w:rsid w:val="003E2346"/>
    <w:rsid w:val="004129E5"/>
    <w:rsid w:val="00440982"/>
    <w:rsid w:val="00442A8F"/>
    <w:rsid w:val="004A2DEF"/>
    <w:rsid w:val="004B22B6"/>
    <w:rsid w:val="004E29B2"/>
    <w:rsid w:val="00504704"/>
    <w:rsid w:val="005823BD"/>
    <w:rsid w:val="00583052"/>
    <w:rsid w:val="00584716"/>
    <w:rsid w:val="005A5936"/>
    <w:rsid w:val="005B560B"/>
    <w:rsid w:val="0060168B"/>
    <w:rsid w:val="006126BD"/>
    <w:rsid w:val="00613A8E"/>
    <w:rsid w:val="00614863"/>
    <w:rsid w:val="00621E76"/>
    <w:rsid w:val="006528F7"/>
    <w:rsid w:val="0067760A"/>
    <w:rsid w:val="00683701"/>
    <w:rsid w:val="00683747"/>
    <w:rsid w:val="00696376"/>
    <w:rsid w:val="006B185D"/>
    <w:rsid w:val="006C4BE0"/>
    <w:rsid w:val="006D7170"/>
    <w:rsid w:val="00700565"/>
    <w:rsid w:val="00703C89"/>
    <w:rsid w:val="007070DB"/>
    <w:rsid w:val="00721EA9"/>
    <w:rsid w:val="00745B0D"/>
    <w:rsid w:val="0077737F"/>
    <w:rsid w:val="00785DA5"/>
    <w:rsid w:val="007A0CDD"/>
    <w:rsid w:val="007B1507"/>
    <w:rsid w:val="007D415E"/>
    <w:rsid w:val="00801EC2"/>
    <w:rsid w:val="00814A70"/>
    <w:rsid w:val="00825C5C"/>
    <w:rsid w:val="00836581"/>
    <w:rsid w:val="00843A8C"/>
    <w:rsid w:val="008450F1"/>
    <w:rsid w:val="00847F05"/>
    <w:rsid w:val="008511A5"/>
    <w:rsid w:val="00863406"/>
    <w:rsid w:val="00874CEF"/>
    <w:rsid w:val="008821D7"/>
    <w:rsid w:val="008824E3"/>
    <w:rsid w:val="00884CDE"/>
    <w:rsid w:val="008870EF"/>
    <w:rsid w:val="00913916"/>
    <w:rsid w:val="00920B2A"/>
    <w:rsid w:val="00936A4F"/>
    <w:rsid w:val="009514D1"/>
    <w:rsid w:val="00966949"/>
    <w:rsid w:val="0098414A"/>
    <w:rsid w:val="00995E20"/>
    <w:rsid w:val="009D58CC"/>
    <w:rsid w:val="00A10425"/>
    <w:rsid w:val="00A115EF"/>
    <w:rsid w:val="00A2648D"/>
    <w:rsid w:val="00A319C2"/>
    <w:rsid w:val="00A33A80"/>
    <w:rsid w:val="00A53DB5"/>
    <w:rsid w:val="00A54D47"/>
    <w:rsid w:val="00AC7B2E"/>
    <w:rsid w:val="00B149A0"/>
    <w:rsid w:val="00B20CED"/>
    <w:rsid w:val="00B2412B"/>
    <w:rsid w:val="00B2607E"/>
    <w:rsid w:val="00B54A71"/>
    <w:rsid w:val="00B82C08"/>
    <w:rsid w:val="00B84BA8"/>
    <w:rsid w:val="00B90BA9"/>
    <w:rsid w:val="00BB22D3"/>
    <w:rsid w:val="00BC5C04"/>
    <w:rsid w:val="00BD4128"/>
    <w:rsid w:val="00BE2FE3"/>
    <w:rsid w:val="00BE62C1"/>
    <w:rsid w:val="00C30BDF"/>
    <w:rsid w:val="00C37ABE"/>
    <w:rsid w:val="00C40255"/>
    <w:rsid w:val="00C472B5"/>
    <w:rsid w:val="00C607B8"/>
    <w:rsid w:val="00C66329"/>
    <w:rsid w:val="00C976D6"/>
    <w:rsid w:val="00CF2CC4"/>
    <w:rsid w:val="00D0435A"/>
    <w:rsid w:val="00D242CC"/>
    <w:rsid w:val="00D31115"/>
    <w:rsid w:val="00D3461C"/>
    <w:rsid w:val="00D37437"/>
    <w:rsid w:val="00D459C2"/>
    <w:rsid w:val="00D633EA"/>
    <w:rsid w:val="00D74681"/>
    <w:rsid w:val="00D763E4"/>
    <w:rsid w:val="00D85B9B"/>
    <w:rsid w:val="00DB341B"/>
    <w:rsid w:val="00DD653F"/>
    <w:rsid w:val="00E13EAD"/>
    <w:rsid w:val="00E431A6"/>
    <w:rsid w:val="00E47EEC"/>
    <w:rsid w:val="00E5538C"/>
    <w:rsid w:val="00E55FB7"/>
    <w:rsid w:val="00E61C2B"/>
    <w:rsid w:val="00E620E7"/>
    <w:rsid w:val="00E731FA"/>
    <w:rsid w:val="00E750CD"/>
    <w:rsid w:val="00EB67D6"/>
    <w:rsid w:val="00EC2FDC"/>
    <w:rsid w:val="00EC611C"/>
    <w:rsid w:val="00ED2C8F"/>
    <w:rsid w:val="00ED2DC8"/>
    <w:rsid w:val="00ED7EBB"/>
    <w:rsid w:val="00EF5CC9"/>
    <w:rsid w:val="00F1725A"/>
    <w:rsid w:val="00F358D1"/>
    <w:rsid w:val="00F51819"/>
    <w:rsid w:val="00F90B83"/>
    <w:rsid w:val="00FA15AB"/>
    <w:rsid w:val="00FC58E1"/>
    <w:rsid w:val="00FE44C8"/>
    <w:rsid w:val="00FF6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55490"/>
  <w15:docId w15:val="{2AFC233B-D009-4284-A794-FABF1968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85D"/>
    <w:rPr>
      <w:rFonts w:eastAsia="Calibri" w:cs="Times New Roman"/>
      <w:sz w:val="24"/>
      <w:lang w:eastAsia="ar-SA"/>
    </w:rPr>
  </w:style>
  <w:style w:type="paragraph" w:styleId="1">
    <w:name w:val="heading 1"/>
    <w:basedOn w:val="a"/>
    <w:next w:val="a"/>
    <w:link w:val="10"/>
    <w:uiPriority w:val="99"/>
    <w:qFormat/>
    <w:rsid w:val="00721EA9"/>
    <w:pPr>
      <w:keepNext/>
      <w:widowControl w:val="0"/>
      <w:tabs>
        <w:tab w:val="left" w:pos="9639"/>
      </w:tabs>
      <w:jc w:val="center"/>
      <w:outlineLvl w:val="0"/>
    </w:pPr>
    <w:rPr>
      <w:rFonts w:eastAsia="SimSun"/>
      <w:b/>
      <w:bCs/>
      <w:sz w:val="28"/>
      <w:szCs w:val="20"/>
      <w:lang w:eastAsia="ru-RU"/>
    </w:rPr>
  </w:style>
  <w:style w:type="paragraph" w:styleId="2">
    <w:name w:val="heading 2"/>
    <w:basedOn w:val="a"/>
    <w:next w:val="a"/>
    <w:link w:val="20"/>
    <w:uiPriority w:val="9"/>
    <w:unhideWhenUsed/>
    <w:qFormat/>
    <w:rsid w:val="00721EA9"/>
    <w:pPr>
      <w:keepNext/>
      <w:keepLines/>
      <w:suppressAutoHyphen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721EA9"/>
    <w:pPr>
      <w:keepNext/>
      <w:keepLines/>
      <w:suppressAutoHyphen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9"/>
    <w:qFormat/>
    <w:rsid w:val="00721EA9"/>
    <w:pPr>
      <w:keepNext/>
      <w:tabs>
        <w:tab w:val="num" w:pos="644"/>
      </w:tabs>
      <w:ind w:left="644" w:hanging="360"/>
      <w:jc w:val="center"/>
      <w:outlineLvl w:val="3"/>
    </w:pPr>
    <w:rPr>
      <w:b/>
      <w:szCs w:val="24"/>
    </w:rPr>
  </w:style>
  <w:style w:type="paragraph" w:styleId="6">
    <w:name w:val="heading 6"/>
    <w:basedOn w:val="a"/>
    <w:next w:val="a"/>
    <w:link w:val="60"/>
    <w:uiPriority w:val="99"/>
    <w:qFormat/>
    <w:rsid w:val="00721EA9"/>
    <w:pPr>
      <w:tabs>
        <w:tab w:val="num" w:pos="644"/>
      </w:tabs>
      <w:spacing w:before="240" w:after="60"/>
      <w:ind w:left="644" w:hanging="36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1EA9"/>
    <w:rPr>
      <w:rFonts w:eastAsia="SimSun" w:cs="Times New Roman"/>
      <w:b/>
      <w:bCs/>
      <w:sz w:val="28"/>
      <w:szCs w:val="20"/>
      <w:lang w:eastAsia="ru-RU"/>
    </w:rPr>
  </w:style>
  <w:style w:type="character" w:customStyle="1" w:styleId="20">
    <w:name w:val="Заголовок 2 Знак"/>
    <w:basedOn w:val="a0"/>
    <w:link w:val="2"/>
    <w:uiPriority w:val="9"/>
    <w:rsid w:val="00721EA9"/>
    <w:rPr>
      <w:rFonts w:asciiTheme="majorHAnsi" w:eastAsiaTheme="majorEastAsia" w:hAnsiTheme="majorHAnsi" w:cstheme="majorBidi"/>
      <w:b/>
      <w:bCs/>
      <w:color w:val="5B9BD5" w:themeColor="accent1"/>
      <w:szCs w:val="26"/>
      <w:lang w:eastAsia="ar-SA"/>
    </w:rPr>
  </w:style>
  <w:style w:type="character" w:customStyle="1" w:styleId="30">
    <w:name w:val="Заголовок 3 Знак"/>
    <w:basedOn w:val="a0"/>
    <w:link w:val="3"/>
    <w:uiPriority w:val="9"/>
    <w:rsid w:val="00721EA9"/>
    <w:rPr>
      <w:rFonts w:asciiTheme="majorHAnsi" w:eastAsiaTheme="majorEastAsia" w:hAnsiTheme="majorHAnsi" w:cstheme="majorBidi"/>
      <w:b/>
      <w:bCs/>
      <w:color w:val="5B9BD5" w:themeColor="accent1"/>
      <w:sz w:val="24"/>
      <w:lang w:eastAsia="ar-SA"/>
    </w:rPr>
  </w:style>
  <w:style w:type="character" w:customStyle="1" w:styleId="40">
    <w:name w:val="Заголовок 4 Знак"/>
    <w:basedOn w:val="a0"/>
    <w:link w:val="4"/>
    <w:uiPriority w:val="99"/>
    <w:rsid w:val="00721EA9"/>
    <w:rPr>
      <w:rFonts w:eastAsia="Calibri" w:cs="Times New Roman"/>
      <w:b/>
      <w:sz w:val="24"/>
      <w:szCs w:val="24"/>
      <w:lang w:eastAsia="ar-SA"/>
    </w:rPr>
  </w:style>
  <w:style w:type="character" w:customStyle="1" w:styleId="60">
    <w:name w:val="Заголовок 6 Знак"/>
    <w:basedOn w:val="a0"/>
    <w:link w:val="6"/>
    <w:uiPriority w:val="99"/>
    <w:rsid w:val="00721EA9"/>
    <w:rPr>
      <w:rFonts w:eastAsia="Calibri" w:cs="Times New Roman"/>
      <w:b/>
      <w:bCs/>
      <w:sz w:val="20"/>
      <w:szCs w:val="20"/>
      <w:lang w:eastAsia="ar-SA"/>
    </w:rPr>
  </w:style>
  <w:style w:type="paragraph" w:customStyle="1" w:styleId="ConsPlusNormal">
    <w:name w:val="ConsPlusNormal"/>
    <w:link w:val="ConsPlusNormal0"/>
    <w:qFormat/>
    <w:rsid w:val="002309D3"/>
    <w:pPr>
      <w:widowControl w:val="0"/>
      <w:suppressAutoHyphens/>
      <w:autoSpaceDE w:val="0"/>
      <w:ind w:firstLine="720"/>
    </w:pPr>
    <w:rPr>
      <w:rFonts w:ascii="Arial" w:eastAsia="Times New Roman" w:hAnsi="Arial" w:cs="Arial"/>
      <w:sz w:val="20"/>
      <w:szCs w:val="20"/>
      <w:lang w:eastAsia="ar-SA"/>
    </w:rPr>
  </w:style>
  <w:style w:type="character" w:customStyle="1" w:styleId="ConsPlusNormal0">
    <w:name w:val="ConsPlusNormal Знак"/>
    <w:basedOn w:val="a0"/>
    <w:link w:val="ConsPlusNormal"/>
    <w:rsid w:val="002309D3"/>
    <w:rPr>
      <w:rFonts w:ascii="Arial" w:eastAsia="Times New Roman" w:hAnsi="Arial" w:cs="Arial"/>
      <w:sz w:val="20"/>
      <w:szCs w:val="20"/>
      <w:lang w:eastAsia="ar-SA"/>
    </w:rPr>
  </w:style>
  <w:style w:type="paragraph" w:styleId="a3">
    <w:name w:val="List Paragraph"/>
    <w:aliases w:val="3_Абзац списка,Введение"/>
    <w:basedOn w:val="a"/>
    <w:link w:val="a4"/>
    <w:uiPriority w:val="34"/>
    <w:qFormat/>
    <w:rsid w:val="002309D3"/>
    <w:pPr>
      <w:ind w:left="720"/>
      <w:contextualSpacing/>
    </w:pPr>
  </w:style>
  <w:style w:type="character" w:customStyle="1" w:styleId="a4">
    <w:name w:val="Абзац списка Знак"/>
    <w:aliases w:val="3_Абзац списка Знак,Введение Знак"/>
    <w:link w:val="a3"/>
    <w:uiPriority w:val="34"/>
    <w:locked/>
    <w:rsid w:val="0015295B"/>
    <w:rPr>
      <w:rFonts w:eastAsia="Calibri" w:cs="Times New Roman"/>
      <w:sz w:val="24"/>
      <w:lang w:eastAsia="ar-SA"/>
    </w:rPr>
  </w:style>
  <w:style w:type="character" w:styleId="a5">
    <w:name w:val="Hyperlink"/>
    <w:uiPriority w:val="99"/>
    <w:rsid w:val="0015295B"/>
    <w:rPr>
      <w:color w:val="0000FF"/>
      <w:u w:val="single"/>
    </w:rPr>
  </w:style>
  <w:style w:type="paragraph" w:styleId="a6">
    <w:name w:val="Normal (Web)"/>
    <w:basedOn w:val="a"/>
    <w:uiPriority w:val="99"/>
    <w:unhideWhenUsed/>
    <w:rsid w:val="0015295B"/>
    <w:pPr>
      <w:spacing w:before="100" w:beforeAutospacing="1" w:after="100" w:afterAutospacing="1"/>
    </w:pPr>
    <w:rPr>
      <w:rFonts w:eastAsia="Times New Roman"/>
      <w:szCs w:val="24"/>
      <w:lang w:eastAsia="ru-RU"/>
    </w:rPr>
  </w:style>
  <w:style w:type="table" w:customStyle="1" w:styleId="TableGrid">
    <w:name w:val="TableGrid"/>
    <w:rsid w:val="00621E76"/>
    <w:rPr>
      <w:rFonts w:asciiTheme="minorHAnsi" w:eastAsiaTheme="minorEastAsia" w:hAnsiTheme="minorHAnsi"/>
      <w:sz w:val="22"/>
      <w:lang w:eastAsia="ru-RU"/>
    </w:rPr>
    <w:tblPr>
      <w:tblCellMar>
        <w:top w:w="0" w:type="dxa"/>
        <w:left w:w="0" w:type="dxa"/>
        <w:bottom w:w="0" w:type="dxa"/>
        <w:right w:w="0" w:type="dxa"/>
      </w:tblCellMar>
    </w:tblPr>
  </w:style>
  <w:style w:type="character" w:customStyle="1" w:styleId="WW8Num1z0">
    <w:name w:val="WW8Num1z0"/>
    <w:rsid w:val="00721EA9"/>
    <w:rPr>
      <w:color w:val="000000"/>
    </w:rPr>
  </w:style>
  <w:style w:type="character" w:customStyle="1" w:styleId="WW8Num5z0">
    <w:name w:val="WW8Num5z0"/>
    <w:rsid w:val="00721EA9"/>
    <w:rPr>
      <w:rFonts w:ascii="Symbol" w:hAnsi="Symbol" w:cs="OpenSymbol"/>
    </w:rPr>
  </w:style>
  <w:style w:type="character" w:customStyle="1" w:styleId="WW8Num6z0">
    <w:name w:val="WW8Num6z0"/>
    <w:rsid w:val="00721EA9"/>
    <w:rPr>
      <w:rFonts w:ascii="Symbol" w:hAnsi="Symbol" w:cs="OpenSymbol"/>
    </w:rPr>
  </w:style>
  <w:style w:type="character" w:customStyle="1" w:styleId="8">
    <w:name w:val="Основной шрифт абзаца8"/>
    <w:rsid w:val="00721EA9"/>
  </w:style>
  <w:style w:type="character" w:customStyle="1" w:styleId="7">
    <w:name w:val="Основной шрифт абзаца7"/>
    <w:rsid w:val="00721EA9"/>
  </w:style>
  <w:style w:type="character" w:customStyle="1" w:styleId="61">
    <w:name w:val="Основной шрифт абзаца6"/>
    <w:rsid w:val="00721EA9"/>
  </w:style>
  <w:style w:type="character" w:customStyle="1" w:styleId="5">
    <w:name w:val="Основной шрифт абзаца5"/>
    <w:rsid w:val="00721EA9"/>
  </w:style>
  <w:style w:type="character" w:customStyle="1" w:styleId="41">
    <w:name w:val="Основной шрифт абзаца4"/>
    <w:rsid w:val="00721EA9"/>
  </w:style>
  <w:style w:type="character" w:customStyle="1" w:styleId="31">
    <w:name w:val="Основной шрифт абзаца3"/>
    <w:rsid w:val="00721EA9"/>
  </w:style>
  <w:style w:type="character" w:customStyle="1" w:styleId="21">
    <w:name w:val="Основной шрифт абзаца2"/>
    <w:rsid w:val="00721EA9"/>
  </w:style>
  <w:style w:type="character" w:customStyle="1" w:styleId="WW8Num2z0">
    <w:name w:val="WW8Num2z0"/>
    <w:rsid w:val="00721EA9"/>
    <w:rPr>
      <w:sz w:val="24"/>
      <w:szCs w:val="24"/>
    </w:rPr>
  </w:style>
  <w:style w:type="character" w:customStyle="1" w:styleId="11">
    <w:name w:val="Основной шрифт абзаца1"/>
    <w:rsid w:val="00721EA9"/>
  </w:style>
  <w:style w:type="character" w:customStyle="1" w:styleId="a7">
    <w:name w:val="Знак"/>
    <w:rsid w:val="00721EA9"/>
    <w:rPr>
      <w:rFonts w:ascii="Times New Roman" w:eastAsia="SimSun" w:hAnsi="Times New Roman" w:cs="Times New Roman"/>
      <w:sz w:val="28"/>
      <w:szCs w:val="28"/>
    </w:rPr>
  </w:style>
  <w:style w:type="character" w:customStyle="1" w:styleId="WW-">
    <w:name w:val="WW- Знак"/>
    <w:rsid w:val="00721EA9"/>
    <w:rPr>
      <w:rFonts w:ascii="Times New Roman" w:hAnsi="Times New Roman" w:cs="Times New Roman"/>
      <w:sz w:val="24"/>
      <w:szCs w:val="22"/>
    </w:rPr>
  </w:style>
  <w:style w:type="character" w:styleId="a8">
    <w:name w:val="page number"/>
    <w:basedOn w:val="11"/>
    <w:rsid w:val="00721EA9"/>
  </w:style>
  <w:style w:type="character" w:styleId="a9">
    <w:name w:val="FollowedHyperlink"/>
    <w:uiPriority w:val="99"/>
    <w:rsid w:val="00721EA9"/>
    <w:rPr>
      <w:color w:val="800080"/>
      <w:u w:val="single"/>
    </w:rPr>
  </w:style>
  <w:style w:type="character" w:customStyle="1" w:styleId="aa">
    <w:name w:val="Символ нумерации"/>
    <w:rsid w:val="00721EA9"/>
  </w:style>
  <w:style w:type="character" w:customStyle="1" w:styleId="ab">
    <w:name w:val="Маркеры списка"/>
    <w:rsid w:val="00721EA9"/>
    <w:rPr>
      <w:rFonts w:ascii="OpenSymbol" w:eastAsia="OpenSymbol" w:hAnsi="OpenSymbol" w:cs="OpenSymbol"/>
    </w:rPr>
  </w:style>
  <w:style w:type="paragraph" w:customStyle="1" w:styleId="12">
    <w:name w:val="Заголовок1"/>
    <w:basedOn w:val="a"/>
    <w:next w:val="ac"/>
    <w:uiPriority w:val="99"/>
    <w:rsid w:val="00721EA9"/>
    <w:pPr>
      <w:keepNext/>
      <w:suppressAutoHyphens/>
      <w:spacing w:before="240" w:after="120"/>
    </w:pPr>
    <w:rPr>
      <w:rFonts w:ascii="Arial" w:eastAsia="Microsoft YaHei" w:hAnsi="Arial" w:cs="Mangal"/>
      <w:sz w:val="28"/>
      <w:szCs w:val="28"/>
    </w:rPr>
  </w:style>
  <w:style w:type="paragraph" w:styleId="ac">
    <w:name w:val="Body Text"/>
    <w:basedOn w:val="a"/>
    <w:link w:val="ad"/>
    <w:rsid w:val="00721EA9"/>
    <w:pPr>
      <w:suppressAutoHyphens/>
      <w:spacing w:after="120"/>
    </w:pPr>
  </w:style>
  <w:style w:type="character" w:customStyle="1" w:styleId="ad">
    <w:name w:val="Основной текст Знак"/>
    <w:basedOn w:val="a0"/>
    <w:link w:val="ac"/>
    <w:rsid w:val="00721EA9"/>
    <w:rPr>
      <w:rFonts w:eastAsia="Calibri" w:cs="Times New Roman"/>
      <w:sz w:val="24"/>
      <w:lang w:eastAsia="ar-SA"/>
    </w:rPr>
  </w:style>
  <w:style w:type="paragraph" w:styleId="ae">
    <w:name w:val="List"/>
    <w:basedOn w:val="ac"/>
    <w:rsid w:val="00721EA9"/>
    <w:rPr>
      <w:rFonts w:cs="Mangal"/>
    </w:rPr>
  </w:style>
  <w:style w:type="paragraph" w:customStyle="1" w:styleId="80">
    <w:name w:val="Название8"/>
    <w:basedOn w:val="a"/>
    <w:rsid w:val="00721EA9"/>
    <w:pPr>
      <w:suppressLineNumbers/>
      <w:suppressAutoHyphens/>
      <w:spacing w:before="120" w:after="120"/>
    </w:pPr>
    <w:rPr>
      <w:rFonts w:cs="Mangal"/>
      <w:i/>
      <w:iCs/>
      <w:szCs w:val="24"/>
    </w:rPr>
  </w:style>
  <w:style w:type="paragraph" w:customStyle="1" w:styleId="81">
    <w:name w:val="Указатель8"/>
    <w:basedOn w:val="a"/>
    <w:rsid w:val="00721EA9"/>
    <w:pPr>
      <w:suppressLineNumbers/>
      <w:suppressAutoHyphens/>
    </w:pPr>
    <w:rPr>
      <w:rFonts w:cs="Mangal"/>
    </w:rPr>
  </w:style>
  <w:style w:type="paragraph" w:customStyle="1" w:styleId="70">
    <w:name w:val="Название7"/>
    <w:basedOn w:val="a"/>
    <w:rsid w:val="00721EA9"/>
    <w:pPr>
      <w:suppressLineNumbers/>
      <w:suppressAutoHyphens/>
      <w:spacing w:before="120" w:after="120"/>
    </w:pPr>
    <w:rPr>
      <w:rFonts w:cs="Mangal"/>
      <w:i/>
      <w:iCs/>
      <w:szCs w:val="24"/>
    </w:rPr>
  </w:style>
  <w:style w:type="paragraph" w:customStyle="1" w:styleId="71">
    <w:name w:val="Указатель7"/>
    <w:basedOn w:val="a"/>
    <w:rsid w:val="00721EA9"/>
    <w:pPr>
      <w:suppressLineNumbers/>
      <w:suppressAutoHyphens/>
    </w:pPr>
    <w:rPr>
      <w:rFonts w:cs="Mangal"/>
    </w:rPr>
  </w:style>
  <w:style w:type="paragraph" w:customStyle="1" w:styleId="62">
    <w:name w:val="Название6"/>
    <w:basedOn w:val="a"/>
    <w:rsid w:val="00721EA9"/>
    <w:pPr>
      <w:suppressLineNumbers/>
      <w:suppressAutoHyphens/>
      <w:spacing w:before="120" w:after="120"/>
    </w:pPr>
    <w:rPr>
      <w:rFonts w:cs="Mangal"/>
      <w:i/>
      <w:iCs/>
      <w:szCs w:val="24"/>
    </w:rPr>
  </w:style>
  <w:style w:type="paragraph" w:customStyle="1" w:styleId="63">
    <w:name w:val="Указатель6"/>
    <w:basedOn w:val="a"/>
    <w:rsid w:val="00721EA9"/>
    <w:pPr>
      <w:suppressLineNumbers/>
      <w:suppressAutoHyphens/>
    </w:pPr>
    <w:rPr>
      <w:rFonts w:cs="Mangal"/>
    </w:rPr>
  </w:style>
  <w:style w:type="paragraph" w:customStyle="1" w:styleId="50">
    <w:name w:val="Название5"/>
    <w:basedOn w:val="a"/>
    <w:rsid w:val="00721EA9"/>
    <w:pPr>
      <w:suppressLineNumbers/>
      <w:suppressAutoHyphens/>
      <w:spacing w:before="120" w:after="120"/>
    </w:pPr>
    <w:rPr>
      <w:rFonts w:cs="Mangal"/>
      <w:i/>
      <w:iCs/>
      <w:szCs w:val="24"/>
    </w:rPr>
  </w:style>
  <w:style w:type="paragraph" w:customStyle="1" w:styleId="51">
    <w:name w:val="Указатель5"/>
    <w:basedOn w:val="a"/>
    <w:rsid w:val="00721EA9"/>
    <w:pPr>
      <w:suppressLineNumbers/>
      <w:suppressAutoHyphens/>
    </w:pPr>
    <w:rPr>
      <w:rFonts w:cs="Mangal"/>
    </w:rPr>
  </w:style>
  <w:style w:type="paragraph" w:customStyle="1" w:styleId="42">
    <w:name w:val="Название4"/>
    <w:basedOn w:val="a"/>
    <w:rsid w:val="00721EA9"/>
    <w:pPr>
      <w:suppressLineNumbers/>
      <w:suppressAutoHyphens/>
      <w:spacing w:before="120" w:after="120"/>
    </w:pPr>
    <w:rPr>
      <w:rFonts w:cs="Mangal"/>
      <w:i/>
      <w:iCs/>
      <w:szCs w:val="24"/>
    </w:rPr>
  </w:style>
  <w:style w:type="paragraph" w:customStyle="1" w:styleId="43">
    <w:name w:val="Указатель4"/>
    <w:basedOn w:val="a"/>
    <w:rsid w:val="00721EA9"/>
    <w:pPr>
      <w:suppressLineNumbers/>
      <w:suppressAutoHyphens/>
    </w:pPr>
    <w:rPr>
      <w:rFonts w:cs="Mangal"/>
    </w:rPr>
  </w:style>
  <w:style w:type="paragraph" w:customStyle="1" w:styleId="32">
    <w:name w:val="Название3"/>
    <w:basedOn w:val="a"/>
    <w:rsid w:val="00721EA9"/>
    <w:pPr>
      <w:suppressLineNumbers/>
      <w:suppressAutoHyphens/>
      <w:spacing w:before="120" w:after="120"/>
    </w:pPr>
    <w:rPr>
      <w:rFonts w:cs="Mangal"/>
      <w:i/>
      <w:iCs/>
      <w:szCs w:val="24"/>
    </w:rPr>
  </w:style>
  <w:style w:type="paragraph" w:customStyle="1" w:styleId="33">
    <w:name w:val="Указатель3"/>
    <w:basedOn w:val="a"/>
    <w:rsid w:val="00721EA9"/>
    <w:pPr>
      <w:suppressLineNumbers/>
      <w:suppressAutoHyphens/>
    </w:pPr>
    <w:rPr>
      <w:rFonts w:cs="Mangal"/>
    </w:rPr>
  </w:style>
  <w:style w:type="paragraph" w:customStyle="1" w:styleId="22">
    <w:name w:val="Название2"/>
    <w:basedOn w:val="a"/>
    <w:rsid w:val="00721EA9"/>
    <w:pPr>
      <w:suppressLineNumbers/>
      <w:suppressAutoHyphens/>
      <w:spacing w:before="120" w:after="120"/>
    </w:pPr>
    <w:rPr>
      <w:rFonts w:cs="Mangal"/>
      <w:i/>
      <w:iCs/>
      <w:szCs w:val="24"/>
    </w:rPr>
  </w:style>
  <w:style w:type="paragraph" w:customStyle="1" w:styleId="23">
    <w:name w:val="Указатель2"/>
    <w:basedOn w:val="a"/>
    <w:rsid w:val="00721EA9"/>
    <w:pPr>
      <w:suppressLineNumbers/>
      <w:suppressAutoHyphens/>
    </w:pPr>
    <w:rPr>
      <w:rFonts w:cs="Mangal"/>
    </w:rPr>
  </w:style>
  <w:style w:type="paragraph" w:customStyle="1" w:styleId="13">
    <w:name w:val="Название1"/>
    <w:basedOn w:val="a"/>
    <w:rsid w:val="00721EA9"/>
    <w:pPr>
      <w:suppressLineNumbers/>
      <w:suppressAutoHyphens/>
      <w:spacing w:before="120" w:after="120"/>
    </w:pPr>
    <w:rPr>
      <w:rFonts w:cs="Mangal"/>
      <w:i/>
      <w:iCs/>
      <w:szCs w:val="24"/>
    </w:rPr>
  </w:style>
  <w:style w:type="paragraph" w:customStyle="1" w:styleId="14">
    <w:name w:val="Указатель1"/>
    <w:basedOn w:val="a"/>
    <w:rsid w:val="00721EA9"/>
    <w:pPr>
      <w:suppressLineNumbers/>
      <w:suppressAutoHyphens/>
    </w:pPr>
    <w:rPr>
      <w:rFonts w:cs="Mangal"/>
    </w:rPr>
  </w:style>
  <w:style w:type="paragraph" w:customStyle="1" w:styleId="ConsPlusNonformat">
    <w:name w:val="ConsPlusNonformat"/>
    <w:uiPriority w:val="99"/>
    <w:rsid w:val="00721EA9"/>
    <w:pPr>
      <w:widowControl w:val="0"/>
      <w:suppressAutoHyphens/>
      <w:autoSpaceDE w:val="0"/>
    </w:pPr>
    <w:rPr>
      <w:rFonts w:ascii="Courier New" w:eastAsia="Times New Roman" w:hAnsi="Courier New" w:cs="Courier New"/>
      <w:sz w:val="20"/>
      <w:szCs w:val="20"/>
      <w:lang w:eastAsia="ar-SA"/>
    </w:rPr>
  </w:style>
  <w:style w:type="paragraph" w:customStyle="1" w:styleId="310">
    <w:name w:val="Основной текст 31"/>
    <w:basedOn w:val="a"/>
    <w:rsid w:val="00721EA9"/>
    <w:pPr>
      <w:suppressAutoHyphens/>
    </w:pPr>
    <w:rPr>
      <w:rFonts w:eastAsia="SimSun"/>
      <w:sz w:val="28"/>
      <w:szCs w:val="28"/>
    </w:rPr>
  </w:style>
  <w:style w:type="paragraph" w:customStyle="1" w:styleId="210">
    <w:name w:val="Основной текст с отступом 21"/>
    <w:basedOn w:val="a"/>
    <w:rsid w:val="00721EA9"/>
    <w:pPr>
      <w:suppressAutoHyphens/>
      <w:spacing w:after="120" w:line="480" w:lineRule="auto"/>
      <w:ind w:left="283"/>
    </w:pPr>
  </w:style>
  <w:style w:type="paragraph" w:customStyle="1" w:styleId="af">
    <w:name w:val="Таблицы (моноширинный)"/>
    <w:basedOn w:val="a"/>
    <w:next w:val="a"/>
    <w:rsid w:val="00721EA9"/>
    <w:pPr>
      <w:widowControl w:val="0"/>
      <w:suppressAutoHyphens/>
      <w:autoSpaceDE w:val="0"/>
      <w:jc w:val="both"/>
    </w:pPr>
    <w:rPr>
      <w:rFonts w:ascii="Courier New" w:eastAsia="Times New Roman" w:hAnsi="Courier New" w:cs="Courier New"/>
      <w:sz w:val="20"/>
      <w:szCs w:val="20"/>
    </w:rPr>
  </w:style>
  <w:style w:type="paragraph" w:customStyle="1" w:styleId="ConsNormal">
    <w:name w:val="ConsNormal"/>
    <w:rsid w:val="00721EA9"/>
    <w:pPr>
      <w:widowControl w:val="0"/>
      <w:suppressAutoHyphens/>
      <w:autoSpaceDE w:val="0"/>
      <w:ind w:right="19772" w:firstLine="720"/>
    </w:pPr>
    <w:rPr>
      <w:rFonts w:ascii="Arial" w:eastAsia="Times New Roman" w:hAnsi="Arial" w:cs="Arial"/>
      <w:sz w:val="20"/>
      <w:szCs w:val="20"/>
      <w:lang w:eastAsia="ar-SA"/>
    </w:rPr>
  </w:style>
  <w:style w:type="paragraph" w:styleId="af0">
    <w:name w:val="header"/>
    <w:basedOn w:val="a"/>
    <w:link w:val="af1"/>
    <w:uiPriority w:val="99"/>
    <w:rsid w:val="00721EA9"/>
    <w:pPr>
      <w:tabs>
        <w:tab w:val="center" w:pos="4677"/>
        <w:tab w:val="right" w:pos="9355"/>
      </w:tabs>
      <w:suppressAutoHyphens/>
    </w:pPr>
  </w:style>
  <w:style w:type="character" w:customStyle="1" w:styleId="af1">
    <w:name w:val="Верхний колонтитул Знак"/>
    <w:basedOn w:val="a0"/>
    <w:link w:val="af0"/>
    <w:uiPriority w:val="99"/>
    <w:rsid w:val="00721EA9"/>
    <w:rPr>
      <w:rFonts w:eastAsia="Calibri" w:cs="Times New Roman"/>
      <w:sz w:val="24"/>
      <w:lang w:eastAsia="ar-SA"/>
    </w:rPr>
  </w:style>
  <w:style w:type="paragraph" w:styleId="af2">
    <w:name w:val="footer"/>
    <w:basedOn w:val="a"/>
    <w:link w:val="af3"/>
    <w:rsid w:val="00721EA9"/>
    <w:pPr>
      <w:tabs>
        <w:tab w:val="center" w:pos="4677"/>
        <w:tab w:val="right" w:pos="9355"/>
      </w:tabs>
      <w:suppressAutoHyphens/>
    </w:pPr>
  </w:style>
  <w:style w:type="character" w:customStyle="1" w:styleId="af3">
    <w:name w:val="Нижний колонтитул Знак"/>
    <w:basedOn w:val="a0"/>
    <w:link w:val="af2"/>
    <w:rsid w:val="00721EA9"/>
    <w:rPr>
      <w:rFonts w:eastAsia="Calibri" w:cs="Times New Roman"/>
      <w:sz w:val="24"/>
      <w:lang w:eastAsia="ar-SA"/>
    </w:rPr>
  </w:style>
  <w:style w:type="paragraph" w:customStyle="1" w:styleId="af4">
    <w:name w:val="Содержимое таблицы"/>
    <w:basedOn w:val="a"/>
    <w:rsid w:val="00721EA9"/>
    <w:pPr>
      <w:suppressLineNumbers/>
      <w:suppressAutoHyphens/>
    </w:pPr>
  </w:style>
  <w:style w:type="paragraph" w:customStyle="1" w:styleId="af5">
    <w:name w:val="Заголовок таблицы"/>
    <w:basedOn w:val="af4"/>
    <w:rsid w:val="00721EA9"/>
    <w:pPr>
      <w:jc w:val="center"/>
    </w:pPr>
    <w:rPr>
      <w:b/>
      <w:bCs/>
    </w:rPr>
  </w:style>
  <w:style w:type="paragraph" w:customStyle="1" w:styleId="af6">
    <w:name w:val="Содержимое врезки"/>
    <w:basedOn w:val="ac"/>
    <w:rsid w:val="00721EA9"/>
  </w:style>
  <w:style w:type="paragraph" w:customStyle="1" w:styleId="220">
    <w:name w:val="Основной текст с отступом 22"/>
    <w:basedOn w:val="a"/>
    <w:rsid w:val="00721EA9"/>
    <w:pPr>
      <w:suppressAutoHyphens/>
      <w:ind w:firstLine="561"/>
      <w:jc w:val="both"/>
    </w:pPr>
  </w:style>
  <w:style w:type="paragraph" w:customStyle="1" w:styleId="230">
    <w:name w:val="Основной текст с отступом 23"/>
    <w:basedOn w:val="a"/>
    <w:uiPriority w:val="99"/>
    <w:rsid w:val="00721EA9"/>
    <w:pPr>
      <w:suppressAutoHyphens/>
      <w:ind w:firstLine="561"/>
      <w:jc w:val="both"/>
    </w:pPr>
  </w:style>
  <w:style w:type="paragraph" w:customStyle="1" w:styleId="Heading">
    <w:name w:val="Heading"/>
    <w:rsid w:val="00721EA9"/>
    <w:pPr>
      <w:widowControl w:val="0"/>
      <w:suppressAutoHyphens/>
      <w:autoSpaceDE w:val="0"/>
    </w:pPr>
    <w:rPr>
      <w:rFonts w:ascii="Arial" w:eastAsia="Times New Roman" w:hAnsi="Arial" w:cs="Arial"/>
      <w:b/>
      <w:bCs/>
      <w:sz w:val="22"/>
      <w:lang w:eastAsia="ar-SA"/>
    </w:rPr>
  </w:style>
  <w:style w:type="paragraph" w:customStyle="1" w:styleId="Preformat">
    <w:name w:val="Preformat"/>
    <w:rsid w:val="00721EA9"/>
    <w:pPr>
      <w:overflowPunct w:val="0"/>
      <w:autoSpaceDE w:val="0"/>
      <w:autoSpaceDN w:val="0"/>
      <w:adjustRightInd w:val="0"/>
      <w:textAlignment w:val="baseline"/>
    </w:pPr>
    <w:rPr>
      <w:rFonts w:ascii="Courier New" w:eastAsia="Times New Roman" w:hAnsi="Courier New" w:cs="Times New Roman"/>
      <w:sz w:val="20"/>
      <w:szCs w:val="20"/>
      <w:lang w:eastAsia="ru-RU"/>
    </w:rPr>
  </w:style>
  <w:style w:type="character" w:customStyle="1" w:styleId="af7">
    <w:name w:val="Текст сноски Знак"/>
    <w:basedOn w:val="a0"/>
    <w:link w:val="af8"/>
    <w:uiPriority w:val="99"/>
    <w:semiHidden/>
    <w:rsid w:val="00721EA9"/>
    <w:rPr>
      <w:rFonts w:eastAsia="Calibri" w:cs="Times New Roman"/>
      <w:sz w:val="20"/>
      <w:szCs w:val="20"/>
      <w:lang w:eastAsia="ar-SA"/>
    </w:rPr>
  </w:style>
  <w:style w:type="paragraph" w:styleId="af8">
    <w:name w:val="footnote text"/>
    <w:basedOn w:val="a"/>
    <w:link w:val="af7"/>
    <w:uiPriority w:val="99"/>
    <w:semiHidden/>
    <w:unhideWhenUsed/>
    <w:rsid w:val="00721EA9"/>
    <w:pPr>
      <w:suppressAutoHyphens/>
    </w:pPr>
    <w:rPr>
      <w:sz w:val="20"/>
      <w:szCs w:val="20"/>
    </w:rPr>
  </w:style>
  <w:style w:type="character" w:customStyle="1" w:styleId="af9">
    <w:name w:val="Текст выноски Знак"/>
    <w:basedOn w:val="a0"/>
    <w:link w:val="afa"/>
    <w:semiHidden/>
    <w:rsid w:val="00721EA9"/>
    <w:rPr>
      <w:rFonts w:ascii="Tahoma" w:eastAsia="Calibri" w:hAnsi="Tahoma" w:cs="Tahoma"/>
      <w:sz w:val="16"/>
      <w:szCs w:val="16"/>
      <w:lang w:eastAsia="ar-SA"/>
    </w:rPr>
  </w:style>
  <w:style w:type="paragraph" w:styleId="afa">
    <w:name w:val="Balloon Text"/>
    <w:basedOn w:val="a"/>
    <w:link w:val="af9"/>
    <w:semiHidden/>
    <w:rsid w:val="00721EA9"/>
    <w:pPr>
      <w:suppressAutoHyphens/>
    </w:pPr>
    <w:rPr>
      <w:rFonts w:ascii="Tahoma" w:hAnsi="Tahoma" w:cs="Tahoma"/>
      <w:sz w:val="16"/>
      <w:szCs w:val="16"/>
    </w:rPr>
  </w:style>
  <w:style w:type="character" w:customStyle="1" w:styleId="15">
    <w:name w:val="Текст выноски Знак1"/>
    <w:basedOn w:val="a0"/>
    <w:uiPriority w:val="99"/>
    <w:semiHidden/>
    <w:rsid w:val="00721EA9"/>
    <w:rPr>
      <w:rFonts w:ascii="Segoe UI" w:eastAsia="Calibri" w:hAnsi="Segoe UI" w:cs="Segoe UI"/>
      <w:sz w:val="18"/>
      <w:szCs w:val="18"/>
      <w:lang w:eastAsia="ar-SA"/>
    </w:rPr>
  </w:style>
  <w:style w:type="paragraph" w:styleId="afb">
    <w:name w:val="Body Text Indent"/>
    <w:basedOn w:val="a"/>
    <w:link w:val="afc"/>
    <w:rsid w:val="00721EA9"/>
    <w:pPr>
      <w:spacing w:after="120"/>
      <w:ind w:left="283"/>
    </w:pPr>
    <w:rPr>
      <w:rFonts w:eastAsia="Times New Roman"/>
      <w:szCs w:val="24"/>
      <w:lang w:eastAsia="ru-RU"/>
    </w:rPr>
  </w:style>
  <w:style w:type="character" w:customStyle="1" w:styleId="afc">
    <w:name w:val="Основной текст с отступом Знак"/>
    <w:basedOn w:val="a0"/>
    <w:link w:val="afb"/>
    <w:rsid w:val="00721EA9"/>
    <w:rPr>
      <w:rFonts w:eastAsia="Times New Roman" w:cs="Times New Roman"/>
      <w:sz w:val="24"/>
      <w:szCs w:val="24"/>
      <w:lang w:eastAsia="ru-RU"/>
    </w:rPr>
  </w:style>
  <w:style w:type="paragraph" w:customStyle="1" w:styleId="Default">
    <w:name w:val="Default"/>
    <w:rsid w:val="00721EA9"/>
    <w:pPr>
      <w:autoSpaceDE w:val="0"/>
      <w:autoSpaceDN w:val="0"/>
      <w:adjustRightInd w:val="0"/>
    </w:pPr>
    <w:rPr>
      <w:rFonts w:ascii="Calibri" w:hAnsi="Calibri" w:cs="Calibri"/>
      <w:color w:val="000000"/>
      <w:sz w:val="24"/>
      <w:szCs w:val="24"/>
    </w:rPr>
  </w:style>
  <w:style w:type="paragraph" w:styleId="afd">
    <w:name w:val="No Spacing"/>
    <w:link w:val="afe"/>
    <w:uiPriority w:val="99"/>
    <w:qFormat/>
    <w:rsid w:val="00721EA9"/>
    <w:rPr>
      <w:rFonts w:eastAsia="Times New Roman" w:cs="Times New Roman"/>
      <w:sz w:val="24"/>
      <w:szCs w:val="24"/>
      <w:lang w:eastAsia="ru-RU"/>
    </w:rPr>
  </w:style>
  <w:style w:type="character" w:customStyle="1" w:styleId="afe">
    <w:name w:val="Без интервала Знак"/>
    <w:link w:val="afd"/>
    <w:uiPriority w:val="99"/>
    <w:locked/>
    <w:rsid w:val="00721EA9"/>
    <w:rPr>
      <w:rFonts w:eastAsia="Times New Roman" w:cs="Times New Roman"/>
      <w:sz w:val="24"/>
      <w:szCs w:val="24"/>
      <w:lang w:eastAsia="ru-RU"/>
    </w:rPr>
  </w:style>
  <w:style w:type="paragraph" w:styleId="aff">
    <w:name w:val="Subtitle"/>
    <w:basedOn w:val="a"/>
    <w:next w:val="ac"/>
    <w:link w:val="aff0"/>
    <w:uiPriority w:val="99"/>
    <w:qFormat/>
    <w:rsid w:val="00721EA9"/>
    <w:pPr>
      <w:widowControl w:val="0"/>
      <w:jc w:val="center"/>
    </w:pPr>
    <w:rPr>
      <w:rFonts w:eastAsia="SimSun"/>
      <w:b/>
      <w:szCs w:val="24"/>
    </w:rPr>
  </w:style>
  <w:style w:type="character" w:customStyle="1" w:styleId="aff0">
    <w:name w:val="Подзаголовок Знак"/>
    <w:basedOn w:val="a0"/>
    <w:link w:val="aff"/>
    <w:uiPriority w:val="99"/>
    <w:rsid w:val="00721EA9"/>
    <w:rPr>
      <w:rFonts w:eastAsia="SimSun" w:cs="Times New Roman"/>
      <w:b/>
      <w:sz w:val="24"/>
      <w:szCs w:val="24"/>
      <w:lang w:eastAsia="ar-SA"/>
    </w:rPr>
  </w:style>
  <w:style w:type="paragraph" w:styleId="aff1">
    <w:name w:val="Title"/>
    <w:basedOn w:val="a"/>
    <w:next w:val="aff"/>
    <w:link w:val="aff2"/>
    <w:qFormat/>
    <w:rsid w:val="00721EA9"/>
    <w:pPr>
      <w:spacing w:line="360" w:lineRule="auto"/>
      <w:jc w:val="center"/>
    </w:pPr>
    <w:rPr>
      <w:b/>
      <w:szCs w:val="24"/>
    </w:rPr>
  </w:style>
  <w:style w:type="character" w:customStyle="1" w:styleId="aff2">
    <w:name w:val="Заголовок Знак"/>
    <w:basedOn w:val="a0"/>
    <w:link w:val="aff1"/>
    <w:rsid w:val="00721EA9"/>
    <w:rPr>
      <w:rFonts w:eastAsia="Calibri" w:cs="Times New Roman"/>
      <w:b/>
      <w:sz w:val="24"/>
      <w:szCs w:val="24"/>
      <w:lang w:eastAsia="ar-SA"/>
    </w:rPr>
  </w:style>
  <w:style w:type="paragraph" w:styleId="34">
    <w:name w:val="Body Text Indent 3"/>
    <w:basedOn w:val="a"/>
    <w:link w:val="35"/>
    <w:uiPriority w:val="99"/>
    <w:rsid w:val="00721EA9"/>
    <w:pPr>
      <w:suppressAutoHyphens/>
      <w:spacing w:after="120"/>
      <w:ind w:left="283"/>
    </w:pPr>
    <w:rPr>
      <w:sz w:val="16"/>
      <w:szCs w:val="16"/>
    </w:rPr>
  </w:style>
  <w:style w:type="character" w:customStyle="1" w:styleId="35">
    <w:name w:val="Основной текст с отступом 3 Знак"/>
    <w:basedOn w:val="a0"/>
    <w:link w:val="34"/>
    <w:uiPriority w:val="99"/>
    <w:rsid w:val="00721EA9"/>
    <w:rPr>
      <w:rFonts w:eastAsia="Calibri" w:cs="Times New Roman"/>
      <w:sz w:val="16"/>
      <w:szCs w:val="16"/>
      <w:lang w:eastAsia="ar-SA"/>
    </w:rPr>
  </w:style>
  <w:style w:type="paragraph" w:customStyle="1" w:styleId="S2">
    <w:name w:val="S_Заголовок 2"/>
    <w:basedOn w:val="2"/>
    <w:next w:val="a"/>
    <w:uiPriority w:val="99"/>
    <w:rsid w:val="00721EA9"/>
    <w:pPr>
      <w:keepNext w:val="0"/>
      <w:keepLines w:val="0"/>
      <w:tabs>
        <w:tab w:val="num" w:pos="644"/>
      </w:tabs>
      <w:spacing w:before="0"/>
      <w:ind w:left="644" w:hanging="360"/>
      <w:jc w:val="both"/>
    </w:pPr>
    <w:rPr>
      <w:rFonts w:ascii="Times New Roman" w:eastAsia="Calibri" w:hAnsi="Times New Roman" w:cs="Times New Roman"/>
      <w:bCs w:val="0"/>
      <w:color w:val="auto"/>
      <w:sz w:val="24"/>
      <w:szCs w:val="24"/>
    </w:rPr>
  </w:style>
  <w:style w:type="paragraph" w:customStyle="1" w:styleId="S">
    <w:name w:val="S_Обычный"/>
    <w:basedOn w:val="a"/>
    <w:link w:val="S0"/>
    <w:rsid w:val="00721EA9"/>
    <w:pPr>
      <w:tabs>
        <w:tab w:val="num" w:pos="1080"/>
      </w:tabs>
      <w:spacing w:line="360" w:lineRule="auto"/>
      <w:ind w:firstLine="720"/>
      <w:jc w:val="both"/>
    </w:pPr>
    <w:rPr>
      <w:rFonts w:eastAsia="Times New Roman"/>
      <w:w w:val="109"/>
      <w:szCs w:val="24"/>
    </w:rPr>
  </w:style>
  <w:style w:type="character" w:customStyle="1" w:styleId="S0">
    <w:name w:val="S_Обычный Знак"/>
    <w:link w:val="S"/>
    <w:rsid w:val="00721EA9"/>
    <w:rPr>
      <w:rFonts w:eastAsia="Times New Roman" w:cs="Times New Roman"/>
      <w:w w:val="109"/>
      <w:sz w:val="24"/>
      <w:szCs w:val="24"/>
      <w:lang w:eastAsia="ar-SA"/>
    </w:rPr>
  </w:style>
  <w:style w:type="paragraph" w:customStyle="1" w:styleId="16">
    <w:name w:val="Обычный 1"/>
    <w:basedOn w:val="a"/>
    <w:rsid w:val="00721EA9"/>
    <w:pPr>
      <w:ind w:firstLine="720"/>
      <w:jc w:val="both"/>
    </w:pPr>
    <w:rPr>
      <w:rFonts w:ascii="Arial" w:eastAsia="Times New Roman" w:hAnsi="Arial"/>
      <w:szCs w:val="20"/>
      <w:lang w:eastAsia="ru-RU"/>
    </w:rPr>
  </w:style>
  <w:style w:type="paragraph" w:customStyle="1" w:styleId="9">
    <w:name w:val="Название9"/>
    <w:basedOn w:val="a"/>
    <w:next w:val="aff"/>
    <w:link w:val="aff3"/>
    <w:uiPriority w:val="99"/>
    <w:qFormat/>
    <w:rsid w:val="00721EA9"/>
    <w:pPr>
      <w:spacing w:line="360" w:lineRule="auto"/>
      <w:jc w:val="center"/>
    </w:pPr>
    <w:rPr>
      <w:b/>
      <w:szCs w:val="24"/>
    </w:rPr>
  </w:style>
  <w:style w:type="character" w:customStyle="1" w:styleId="aff3">
    <w:name w:val="Название Знак"/>
    <w:link w:val="9"/>
    <w:uiPriority w:val="99"/>
    <w:locked/>
    <w:rsid w:val="00721EA9"/>
    <w:rPr>
      <w:rFonts w:eastAsia="Calibri" w:cs="Times New Roman"/>
      <w:b/>
      <w:sz w:val="24"/>
      <w:szCs w:val="24"/>
      <w:lang w:eastAsia="ar-SA"/>
    </w:rPr>
  </w:style>
  <w:style w:type="paragraph" w:customStyle="1" w:styleId="xl65">
    <w:name w:val="xl65"/>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66">
    <w:name w:val="xl66"/>
    <w:basedOn w:val="a"/>
    <w:rsid w:val="00721EA9"/>
    <w:pPr>
      <w:spacing w:before="100" w:beforeAutospacing="1" w:after="100" w:afterAutospacing="1"/>
    </w:pPr>
    <w:rPr>
      <w:rFonts w:eastAsia="Times New Roman"/>
      <w:sz w:val="20"/>
      <w:szCs w:val="20"/>
      <w:lang w:eastAsia="ru-RU"/>
    </w:rPr>
  </w:style>
  <w:style w:type="paragraph" w:customStyle="1" w:styleId="xl67">
    <w:name w:val="xl67"/>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68">
    <w:name w:val="xl68"/>
    <w:basedOn w:val="a"/>
    <w:rsid w:val="00721EA9"/>
    <w:pPr>
      <w:spacing w:before="100" w:beforeAutospacing="1" w:after="100" w:afterAutospacing="1"/>
      <w:jc w:val="right"/>
    </w:pPr>
    <w:rPr>
      <w:rFonts w:eastAsia="Times New Roman"/>
      <w:szCs w:val="24"/>
      <w:lang w:eastAsia="ru-RU"/>
    </w:rPr>
  </w:style>
  <w:style w:type="paragraph" w:customStyle="1" w:styleId="xl69">
    <w:name w:val="xl69"/>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70">
    <w:name w:val="xl70"/>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71">
    <w:name w:val="xl71"/>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72">
    <w:name w:val="xl72"/>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73">
    <w:name w:val="xl73"/>
    <w:basedOn w:val="a"/>
    <w:rsid w:val="00721EA9"/>
    <w:pPr>
      <w:pBdr>
        <w:top w:val="single" w:sz="4" w:space="0" w:color="auto"/>
        <w:bottom w:val="single" w:sz="4" w:space="0" w:color="auto"/>
        <w:right w:val="single" w:sz="4" w:space="0" w:color="auto"/>
      </w:pBdr>
      <w:spacing w:before="100" w:beforeAutospacing="1" w:after="100" w:afterAutospacing="1"/>
    </w:pPr>
    <w:rPr>
      <w:rFonts w:eastAsia="Times New Roman"/>
      <w:szCs w:val="24"/>
      <w:lang w:eastAsia="ru-RU"/>
    </w:rPr>
  </w:style>
  <w:style w:type="paragraph" w:customStyle="1" w:styleId="xl74">
    <w:name w:val="xl74"/>
    <w:basedOn w:val="a"/>
    <w:rsid w:val="00721EA9"/>
    <w:pPr>
      <w:pBdr>
        <w:top w:val="single" w:sz="4" w:space="0" w:color="auto"/>
        <w:bottom w:val="single" w:sz="4" w:space="0" w:color="auto"/>
        <w:right w:val="single" w:sz="4" w:space="0" w:color="auto"/>
      </w:pBdr>
      <w:spacing w:before="100" w:beforeAutospacing="1" w:after="100" w:afterAutospacing="1"/>
      <w:jc w:val="right"/>
    </w:pPr>
    <w:rPr>
      <w:rFonts w:eastAsia="Times New Roman"/>
      <w:szCs w:val="24"/>
      <w:lang w:eastAsia="ru-RU"/>
    </w:rPr>
  </w:style>
  <w:style w:type="paragraph" w:customStyle="1" w:styleId="xl75">
    <w:name w:val="xl75"/>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olor w:val="000000"/>
      <w:szCs w:val="24"/>
      <w:lang w:eastAsia="ru-RU"/>
    </w:rPr>
  </w:style>
  <w:style w:type="paragraph" w:customStyle="1" w:styleId="xl76">
    <w:name w:val="xl76"/>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Cs w:val="24"/>
      <w:lang w:eastAsia="ru-RU"/>
    </w:rPr>
  </w:style>
  <w:style w:type="paragraph" w:customStyle="1" w:styleId="xl77">
    <w:name w:val="xl77"/>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olor w:val="000000"/>
      <w:szCs w:val="24"/>
      <w:lang w:eastAsia="ru-RU"/>
    </w:rPr>
  </w:style>
  <w:style w:type="paragraph" w:customStyle="1" w:styleId="xl78">
    <w:name w:val="xl78"/>
    <w:basedOn w:val="a"/>
    <w:rsid w:val="00721EA9"/>
    <w:pPr>
      <w:spacing w:before="100" w:beforeAutospacing="1" w:after="100" w:afterAutospacing="1"/>
    </w:pPr>
    <w:rPr>
      <w:rFonts w:ascii="Calibri" w:eastAsia="Times New Roman" w:hAnsi="Calibri"/>
      <w:color w:val="000000"/>
      <w:szCs w:val="24"/>
      <w:lang w:eastAsia="ru-RU"/>
    </w:rPr>
  </w:style>
  <w:style w:type="paragraph" w:customStyle="1" w:styleId="xl79">
    <w:name w:val="xl79"/>
    <w:basedOn w:val="a"/>
    <w:rsid w:val="00721EA9"/>
    <w:pPr>
      <w:spacing w:before="100" w:beforeAutospacing="1" w:after="100" w:afterAutospacing="1"/>
    </w:pPr>
    <w:rPr>
      <w:rFonts w:ascii="Calibri" w:eastAsia="Times New Roman" w:hAnsi="Calibri"/>
      <w:szCs w:val="24"/>
      <w:lang w:eastAsia="ru-RU"/>
    </w:rPr>
  </w:style>
  <w:style w:type="paragraph" w:customStyle="1" w:styleId="xl80">
    <w:name w:val="xl80"/>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Cs w:val="24"/>
      <w:lang w:eastAsia="ru-RU"/>
    </w:rPr>
  </w:style>
  <w:style w:type="paragraph" w:customStyle="1" w:styleId="xl81">
    <w:name w:val="xl81"/>
    <w:basedOn w:val="a"/>
    <w:rsid w:val="00721EA9"/>
    <w:pPr>
      <w:spacing w:before="100" w:beforeAutospacing="1" w:after="100" w:afterAutospacing="1"/>
    </w:pPr>
    <w:rPr>
      <w:rFonts w:eastAsia="Times New Roman"/>
      <w:szCs w:val="24"/>
      <w:lang w:eastAsia="ru-RU"/>
    </w:rPr>
  </w:style>
  <w:style w:type="paragraph" w:customStyle="1" w:styleId="xl82">
    <w:name w:val="xl82"/>
    <w:basedOn w:val="a"/>
    <w:rsid w:val="00721EA9"/>
    <w:pPr>
      <w:pBdr>
        <w:top w:val="single" w:sz="4" w:space="0" w:color="auto"/>
        <w:bottom w:val="single" w:sz="4" w:space="0" w:color="auto"/>
        <w:right w:val="single" w:sz="4" w:space="0" w:color="auto"/>
      </w:pBdr>
      <w:spacing w:before="100" w:beforeAutospacing="1" w:after="100" w:afterAutospacing="1"/>
    </w:pPr>
    <w:rPr>
      <w:rFonts w:ascii="Calibri" w:eastAsia="Times New Roman" w:hAnsi="Calibri"/>
      <w:szCs w:val="24"/>
      <w:lang w:eastAsia="ru-RU"/>
    </w:rPr>
  </w:style>
  <w:style w:type="paragraph" w:customStyle="1" w:styleId="xl83">
    <w:name w:val="xl83"/>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olor w:val="000000"/>
      <w:szCs w:val="24"/>
      <w:lang w:eastAsia="ru-RU"/>
    </w:rPr>
  </w:style>
  <w:style w:type="paragraph" w:customStyle="1" w:styleId="xl84">
    <w:name w:val="xl84"/>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85">
    <w:name w:val="xl85"/>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86">
    <w:name w:val="xl86"/>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87">
    <w:name w:val="xl87"/>
    <w:basedOn w:val="a"/>
    <w:rsid w:val="00721EA9"/>
    <w:pPr>
      <w:pBdr>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88">
    <w:name w:val="xl88"/>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89">
    <w:name w:val="xl89"/>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FF0000"/>
      <w:szCs w:val="24"/>
      <w:lang w:eastAsia="ru-RU"/>
    </w:rPr>
  </w:style>
  <w:style w:type="paragraph" w:customStyle="1" w:styleId="xl90">
    <w:name w:val="xl90"/>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4"/>
      <w:lang w:eastAsia="ru-RU"/>
    </w:rPr>
  </w:style>
  <w:style w:type="paragraph" w:customStyle="1" w:styleId="xl91">
    <w:name w:val="xl91"/>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4"/>
      <w:lang w:eastAsia="ru-RU"/>
    </w:rPr>
  </w:style>
  <w:style w:type="paragraph" w:customStyle="1" w:styleId="xl92">
    <w:name w:val="xl92"/>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4"/>
      <w:lang w:eastAsia="ru-RU"/>
    </w:rPr>
  </w:style>
  <w:style w:type="paragraph" w:customStyle="1" w:styleId="xl93">
    <w:name w:val="xl93"/>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4"/>
      <w:lang w:eastAsia="ru-RU"/>
    </w:rPr>
  </w:style>
  <w:style w:type="paragraph" w:customStyle="1" w:styleId="xl94">
    <w:name w:val="xl94"/>
    <w:basedOn w:val="a"/>
    <w:rsid w:val="00721EA9"/>
    <w:pPr>
      <w:spacing w:before="100" w:beforeAutospacing="1" w:after="100" w:afterAutospacing="1"/>
    </w:pPr>
    <w:rPr>
      <w:rFonts w:eastAsia="Times New Roman"/>
      <w:color w:val="FF0000"/>
      <w:szCs w:val="24"/>
      <w:lang w:eastAsia="ru-RU"/>
    </w:rPr>
  </w:style>
  <w:style w:type="paragraph" w:customStyle="1" w:styleId="xl95">
    <w:name w:val="xl95"/>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szCs w:val="24"/>
      <w:lang w:eastAsia="ru-RU"/>
    </w:rPr>
  </w:style>
  <w:style w:type="paragraph" w:customStyle="1" w:styleId="xl96">
    <w:name w:val="xl96"/>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szCs w:val="24"/>
      <w:lang w:eastAsia="ru-RU"/>
    </w:rPr>
  </w:style>
  <w:style w:type="paragraph" w:customStyle="1" w:styleId="xl97">
    <w:name w:val="xl97"/>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szCs w:val="24"/>
      <w:lang w:eastAsia="ru-RU"/>
    </w:rPr>
  </w:style>
  <w:style w:type="paragraph" w:customStyle="1" w:styleId="xl98">
    <w:name w:val="xl98"/>
    <w:basedOn w:val="a"/>
    <w:rsid w:val="00721EA9"/>
    <w:pPr>
      <w:pBdr>
        <w:top w:val="single" w:sz="8" w:space="0" w:color="auto"/>
      </w:pBdr>
      <w:spacing w:before="100" w:beforeAutospacing="1" w:after="100" w:afterAutospacing="1"/>
    </w:pPr>
    <w:rPr>
      <w:rFonts w:eastAsia="Times New Roman"/>
      <w:sz w:val="20"/>
      <w:szCs w:val="20"/>
      <w:lang w:eastAsia="ru-RU"/>
    </w:rPr>
  </w:style>
  <w:style w:type="paragraph" w:customStyle="1" w:styleId="xl99">
    <w:name w:val="xl99"/>
    <w:basedOn w:val="a"/>
    <w:rsid w:val="00721EA9"/>
    <w:pPr>
      <w:pBdr>
        <w:left w:val="single" w:sz="8" w:space="0" w:color="auto"/>
        <w:bottom w:val="single" w:sz="8" w:space="0" w:color="auto"/>
        <w:right w:val="single" w:sz="8" w:space="0" w:color="auto"/>
      </w:pBdr>
      <w:spacing w:before="100" w:beforeAutospacing="1" w:after="100" w:afterAutospacing="1"/>
      <w:jc w:val="center"/>
    </w:pPr>
    <w:rPr>
      <w:rFonts w:eastAsia="Times New Roman"/>
      <w:color w:val="000000"/>
      <w:sz w:val="20"/>
      <w:szCs w:val="20"/>
      <w:lang w:eastAsia="ru-RU"/>
    </w:rPr>
  </w:style>
  <w:style w:type="paragraph" w:customStyle="1" w:styleId="xl100">
    <w:name w:val="xl100"/>
    <w:basedOn w:val="a"/>
    <w:rsid w:val="00721EA9"/>
    <w:pPr>
      <w:pBdr>
        <w:bottom w:val="single" w:sz="8" w:space="0" w:color="auto"/>
        <w:right w:val="single" w:sz="8" w:space="0" w:color="auto"/>
      </w:pBdr>
      <w:spacing w:before="100" w:beforeAutospacing="1" w:after="100" w:afterAutospacing="1"/>
      <w:jc w:val="center"/>
    </w:pPr>
    <w:rPr>
      <w:rFonts w:eastAsia="Times New Roman"/>
      <w:color w:val="000000"/>
      <w:sz w:val="20"/>
      <w:szCs w:val="20"/>
      <w:lang w:eastAsia="ru-RU"/>
    </w:rPr>
  </w:style>
  <w:style w:type="paragraph" w:customStyle="1" w:styleId="xl101">
    <w:name w:val="xl101"/>
    <w:basedOn w:val="a"/>
    <w:rsid w:val="00721EA9"/>
    <w:pPr>
      <w:pBdr>
        <w:bottom w:val="single" w:sz="8" w:space="0" w:color="auto"/>
        <w:right w:val="single" w:sz="8" w:space="0" w:color="auto"/>
      </w:pBdr>
      <w:spacing w:before="100" w:beforeAutospacing="1" w:after="100" w:afterAutospacing="1"/>
      <w:jc w:val="right"/>
    </w:pPr>
    <w:rPr>
      <w:rFonts w:eastAsia="Times New Roman"/>
      <w:color w:val="000000"/>
      <w:sz w:val="20"/>
      <w:szCs w:val="20"/>
      <w:lang w:eastAsia="ru-RU"/>
    </w:rPr>
  </w:style>
  <w:style w:type="paragraph" w:customStyle="1" w:styleId="xl102">
    <w:name w:val="xl102"/>
    <w:basedOn w:val="a"/>
    <w:rsid w:val="00721EA9"/>
    <w:pPr>
      <w:pBdr>
        <w:bottom w:val="single" w:sz="8" w:space="0" w:color="auto"/>
        <w:right w:val="single" w:sz="8" w:space="0" w:color="auto"/>
      </w:pBdr>
      <w:spacing w:before="100" w:beforeAutospacing="1" w:after="100" w:afterAutospacing="1"/>
      <w:jc w:val="right"/>
    </w:pPr>
    <w:rPr>
      <w:rFonts w:eastAsia="Times New Roman"/>
      <w:color w:val="000000"/>
      <w:sz w:val="20"/>
      <w:szCs w:val="20"/>
      <w:lang w:eastAsia="ru-RU"/>
    </w:rPr>
  </w:style>
  <w:style w:type="paragraph" w:customStyle="1" w:styleId="xl103">
    <w:name w:val="xl103"/>
    <w:basedOn w:val="a"/>
    <w:rsid w:val="00721EA9"/>
    <w:pPr>
      <w:pBdr>
        <w:top w:val="single" w:sz="8" w:space="0" w:color="auto"/>
        <w:bottom w:val="single" w:sz="8" w:space="0" w:color="auto"/>
        <w:right w:val="single" w:sz="8" w:space="0" w:color="auto"/>
      </w:pBdr>
      <w:spacing w:before="100" w:beforeAutospacing="1" w:after="100" w:afterAutospacing="1"/>
    </w:pPr>
    <w:rPr>
      <w:rFonts w:eastAsia="Times New Roman"/>
      <w:color w:val="000000"/>
      <w:sz w:val="20"/>
      <w:szCs w:val="20"/>
      <w:lang w:eastAsia="ru-RU"/>
    </w:rPr>
  </w:style>
  <w:style w:type="paragraph" w:customStyle="1" w:styleId="xl104">
    <w:name w:val="xl104"/>
    <w:basedOn w:val="a"/>
    <w:rsid w:val="00721EA9"/>
    <w:pPr>
      <w:pBdr>
        <w:bottom w:val="single" w:sz="8" w:space="0" w:color="auto"/>
        <w:right w:val="single" w:sz="8" w:space="0" w:color="auto"/>
      </w:pBdr>
      <w:spacing w:before="100" w:beforeAutospacing="1" w:after="100" w:afterAutospacing="1"/>
      <w:jc w:val="center"/>
    </w:pPr>
    <w:rPr>
      <w:rFonts w:eastAsia="Times New Roman"/>
      <w:color w:val="000000"/>
      <w:sz w:val="20"/>
      <w:szCs w:val="20"/>
      <w:lang w:eastAsia="ru-RU"/>
    </w:rPr>
  </w:style>
  <w:style w:type="paragraph" w:customStyle="1" w:styleId="xl105">
    <w:name w:val="xl105"/>
    <w:basedOn w:val="a"/>
    <w:rsid w:val="00721EA9"/>
    <w:pPr>
      <w:pBdr>
        <w:bottom w:val="single" w:sz="8" w:space="0" w:color="auto"/>
        <w:right w:val="single" w:sz="8" w:space="0" w:color="auto"/>
      </w:pBdr>
      <w:spacing w:before="100" w:beforeAutospacing="1" w:after="100" w:afterAutospacing="1"/>
    </w:pPr>
    <w:rPr>
      <w:rFonts w:eastAsia="Times New Roman"/>
      <w:color w:val="000000"/>
      <w:sz w:val="20"/>
      <w:szCs w:val="20"/>
      <w:lang w:eastAsia="ru-RU"/>
    </w:rPr>
  </w:style>
  <w:style w:type="paragraph" w:customStyle="1" w:styleId="xl106">
    <w:name w:val="xl106"/>
    <w:basedOn w:val="a"/>
    <w:rsid w:val="00721EA9"/>
    <w:pPr>
      <w:spacing w:before="100" w:beforeAutospacing="1" w:after="100" w:afterAutospacing="1"/>
    </w:pPr>
    <w:rPr>
      <w:rFonts w:eastAsia="Times New Roman"/>
      <w:sz w:val="20"/>
      <w:szCs w:val="20"/>
      <w:lang w:eastAsia="ru-RU"/>
    </w:rPr>
  </w:style>
  <w:style w:type="paragraph" w:customStyle="1" w:styleId="xl107">
    <w:name w:val="xl107"/>
    <w:basedOn w:val="a"/>
    <w:rsid w:val="00721EA9"/>
    <w:pPr>
      <w:pBdr>
        <w:left w:val="single" w:sz="8" w:space="0" w:color="auto"/>
        <w:bottom w:val="single" w:sz="8" w:space="0" w:color="auto"/>
        <w:right w:val="single" w:sz="8" w:space="0" w:color="auto"/>
      </w:pBdr>
      <w:spacing w:before="100" w:beforeAutospacing="1" w:after="100" w:afterAutospacing="1"/>
      <w:jc w:val="right"/>
    </w:pPr>
    <w:rPr>
      <w:rFonts w:eastAsia="Times New Roman"/>
      <w:color w:val="000000"/>
      <w:sz w:val="20"/>
      <w:szCs w:val="20"/>
      <w:lang w:eastAsia="ru-RU"/>
    </w:rPr>
  </w:style>
  <w:style w:type="paragraph" w:customStyle="1" w:styleId="xl108">
    <w:name w:val="xl108"/>
    <w:basedOn w:val="a"/>
    <w:rsid w:val="00721EA9"/>
    <w:pPr>
      <w:pBdr>
        <w:bottom w:val="single" w:sz="8" w:space="0" w:color="auto"/>
        <w:right w:val="single" w:sz="8" w:space="0" w:color="auto"/>
      </w:pBdr>
      <w:spacing w:before="100" w:beforeAutospacing="1" w:after="100" w:afterAutospacing="1"/>
    </w:pPr>
    <w:rPr>
      <w:rFonts w:ascii="Calibri" w:eastAsia="Times New Roman" w:hAnsi="Calibri"/>
      <w:szCs w:val="24"/>
      <w:lang w:eastAsia="ru-RU"/>
    </w:rPr>
  </w:style>
  <w:style w:type="paragraph" w:customStyle="1" w:styleId="xl109">
    <w:name w:val="xl109"/>
    <w:basedOn w:val="a"/>
    <w:rsid w:val="00721EA9"/>
    <w:pPr>
      <w:pBdr>
        <w:bottom w:val="single" w:sz="8" w:space="0" w:color="auto"/>
        <w:right w:val="single" w:sz="8" w:space="0" w:color="auto"/>
      </w:pBdr>
      <w:spacing w:before="100" w:beforeAutospacing="1" w:after="100" w:afterAutospacing="1"/>
    </w:pPr>
    <w:rPr>
      <w:rFonts w:ascii="Calibri" w:eastAsia="Times New Roman" w:hAnsi="Calibri"/>
      <w:szCs w:val="24"/>
      <w:lang w:eastAsia="ru-RU"/>
    </w:rPr>
  </w:style>
  <w:style w:type="paragraph" w:customStyle="1" w:styleId="xl110">
    <w:name w:val="xl110"/>
    <w:basedOn w:val="a"/>
    <w:rsid w:val="00721EA9"/>
    <w:pPr>
      <w:pBdr>
        <w:bottom w:val="single" w:sz="8" w:space="0" w:color="auto"/>
        <w:right w:val="single" w:sz="8" w:space="0" w:color="auto"/>
      </w:pBdr>
      <w:spacing w:before="100" w:beforeAutospacing="1" w:after="100" w:afterAutospacing="1"/>
      <w:jc w:val="center"/>
    </w:pPr>
    <w:rPr>
      <w:rFonts w:eastAsia="Times New Roman"/>
      <w:color w:val="000000"/>
      <w:sz w:val="20"/>
      <w:szCs w:val="20"/>
      <w:lang w:eastAsia="ru-RU"/>
    </w:rPr>
  </w:style>
  <w:style w:type="paragraph" w:customStyle="1" w:styleId="xl111">
    <w:name w:val="xl111"/>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b/>
      <w:bCs/>
      <w:color w:val="000000"/>
      <w:szCs w:val="24"/>
      <w:lang w:eastAsia="ru-RU"/>
    </w:rPr>
  </w:style>
  <w:style w:type="paragraph" w:customStyle="1" w:styleId="xl112">
    <w:name w:val="xl112"/>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olor w:val="000000"/>
      <w:szCs w:val="24"/>
      <w:lang w:eastAsia="ru-RU"/>
    </w:rPr>
  </w:style>
  <w:style w:type="paragraph" w:customStyle="1" w:styleId="xl113">
    <w:name w:val="xl113"/>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szCs w:val="24"/>
      <w:lang w:eastAsia="ru-RU"/>
    </w:rPr>
  </w:style>
  <w:style w:type="paragraph" w:customStyle="1" w:styleId="xl114">
    <w:name w:val="xl114"/>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0"/>
      <w:szCs w:val="20"/>
      <w:lang w:eastAsia="ru-RU"/>
    </w:rPr>
  </w:style>
  <w:style w:type="paragraph" w:customStyle="1" w:styleId="xl115">
    <w:name w:val="xl115"/>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0"/>
      <w:szCs w:val="20"/>
      <w:lang w:eastAsia="ru-RU"/>
    </w:rPr>
  </w:style>
  <w:style w:type="paragraph" w:customStyle="1" w:styleId="xl116">
    <w:name w:val="xl116"/>
    <w:basedOn w:val="a"/>
    <w:rsid w:val="00721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0"/>
      <w:szCs w:val="20"/>
      <w:lang w:eastAsia="ru-RU"/>
    </w:rPr>
  </w:style>
  <w:style w:type="paragraph" w:customStyle="1" w:styleId="xl117">
    <w:name w:val="xl117"/>
    <w:basedOn w:val="a"/>
    <w:rsid w:val="00721EA9"/>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eastAsia="Times New Roman"/>
      <w:szCs w:val="24"/>
      <w:lang w:eastAsia="ru-RU"/>
    </w:rPr>
  </w:style>
  <w:style w:type="paragraph" w:customStyle="1" w:styleId="xl118">
    <w:name w:val="xl118"/>
    <w:basedOn w:val="a"/>
    <w:rsid w:val="00721EA9"/>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pPr>
    <w:rPr>
      <w:rFonts w:eastAsia="Times New Roman"/>
      <w:szCs w:val="24"/>
      <w:lang w:eastAsia="ru-RU"/>
    </w:rPr>
  </w:style>
  <w:style w:type="paragraph" w:customStyle="1" w:styleId="xl119">
    <w:name w:val="xl119"/>
    <w:basedOn w:val="a"/>
    <w:rsid w:val="00721EA9"/>
    <w:pPr>
      <w:pBdr>
        <w:bottom w:val="single" w:sz="8" w:space="0" w:color="auto"/>
        <w:right w:val="single" w:sz="8" w:space="0" w:color="auto"/>
      </w:pBdr>
      <w:spacing w:before="100" w:beforeAutospacing="1" w:after="100" w:afterAutospacing="1"/>
    </w:pPr>
    <w:rPr>
      <w:rFonts w:eastAsia="Times New Roman"/>
      <w:color w:val="000000"/>
      <w:sz w:val="20"/>
      <w:szCs w:val="20"/>
      <w:lang w:eastAsia="ru-RU"/>
    </w:rPr>
  </w:style>
  <w:style w:type="paragraph" w:customStyle="1" w:styleId="xl120">
    <w:name w:val="xl120"/>
    <w:basedOn w:val="a"/>
    <w:rsid w:val="00721EA9"/>
    <w:pPr>
      <w:pBdr>
        <w:bottom w:val="single" w:sz="8" w:space="0" w:color="auto"/>
        <w:right w:val="single" w:sz="8" w:space="0" w:color="auto"/>
      </w:pBdr>
      <w:shd w:val="clear" w:color="000000" w:fill="FFFF00"/>
      <w:spacing w:before="100" w:beforeAutospacing="1" w:after="100" w:afterAutospacing="1"/>
      <w:jc w:val="center"/>
    </w:pPr>
    <w:rPr>
      <w:rFonts w:eastAsia="Times New Roman"/>
      <w:color w:val="000000"/>
      <w:sz w:val="20"/>
      <w:szCs w:val="20"/>
      <w:lang w:eastAsia="ru-RU"/>
    </w:rPr>
  </w:style>
  <w:style w:type="paragraph" w:customStyle="1" w:styleId="xl121">
    <w:name w:val="xl121"/>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pPr>
    <w:rPr>
      <w:rFonts w:eastAsia="Times New Roman"/>
      <w:szCs w:val="24"/>
      <w:lang w:eastAsia="ru-RU"/>
    </w:rPr>
  </w:style>
  <w:style w:type="paragraph" w:customStyle="1" w:styleId="xl122">
    <w:name w:val="xl122"/>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23">
    <w:name w:val="xl123"/>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24">
    <w:name w:val="xl124"/>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25">
    <w:name w:val="xl125"/>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26">
    <w:name w:val="xl126"/>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Calibri" w:eastAsia="Times New Roman" w:hAnsi="Calibri"/>
      <w:color w:val="000000"/>
      <w:szCs w:val="24"/>
      <w:lang w:eastAsia="ru-RU"/>
    </w:rPr>
  </w:style>
  <w:style w:type="paragraph" w:customStyle="1" w:styleId="xl127">
    <w:name w:val="xl127"/>
    <w:basedOn w:val="a"/>
    <w:rsid w:val="00721EA9"/>
    <w:pPr>
      <w:shd w:val="clear" w:color="000000" w:fill="D8D8D8"/>
      <w:spacing w:before="100" w:beforeAutospacing="1" w:after="100" w:afterAutospacing="1"/>
    </w:pPr>
    <w:rPr>
      <w:rFonts w:eastAsia="Times New Roman"/>
      <w:szCs w:val="24"/>
      <w:lang w:eastAsia="ru-RU"/>
    </w:rPr>
  </w:style>
  <w:style w:type="paragraph" w:customStyle="1" w:styleId="xl128">
    <w:name w:val="xl128"/>
    <w:basedOn w:val="a"/>
    <w:rsid w:val="00721EA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eastAsia="Times New Roman"/>
      <w:szCs w:val="24"/>
      <w:lang w:eastAsia="ru-RU"/>
    </w:rPr>
  </w:style>
  <w:style w:type="paragraph" w:customStyle="1" w:styleId="xl129">
    <w:name w:val="xl129"/>
    <w:basedOn w:val="a"/>
    <w:rsid w:val="00721EA9"/>
    <w:pPr>
      <w:pBdr>
        <w:top w:val="single" w:sz="4" w:space="0" w:color="auto"/>
        <w:bottom w:val="single" w:sz="4" w:space="0" w:color="auto"/>
        <w:right w:val="single" w:sz="4" w:space="0" w:color="auto"/>
      </w:pBdr>
      <w:shd w:val="clear" w:color="000000" w:fill="D8D8D8"/>
      <w:spacing w:before="100" w:beforeAutospacing="1" w:after="100" w:afterAutospacing="1"/>
      <w:jc w:val="right"/>
    </w:pPr>
    <w:rPr>
      <w:rFonts w:eastAsia="Times New Roman"/>
      <w:szCs w:val="24"/>
      <w:lang w:eastAsia="ru-RU"/>
    </w:rPr>
  </w:style>
  <w:style w:type="paragraph" w:customStyle="1" w:styleId="xl130">
    <w:name w:val="xl130"/>
    <w:basedOn w:val="a"/>
    <w:rsid w:val="00721EA9"/>
    <w:pPr>
      <w:pBdr>
        <w:bottom w:val="single" w:sz="8" w:space="0" w:color="auto"/>
        <w:right w:val="single" w:sz="8" w:space="0" w:color="auto"/>
      </w:pBdr>
      <w:shd w:val="clear" w:color="000000" w:fill="92D050"/>
      <w:spacing w:before="100" w:beforeAutospacing="1" w:after="100" w:afterAutospacing="1"/>
      <w:jc w:val="center"/>
    </w:pPr>
    <w:rPr>
      <w:rFonts w:eastAsia="Times New Roman"/>
      <w:color w:val="000000"/>
      <w:sz w:val="20"/>
      <w:szCs w:val="20"/>
      <w:lang w:eastAsia="ru-RU"/>
    </w:rPr>
  </w:style>
  <w:style w:type="paragraph" w:customStyle="1" w:styleId="xl131">
    <w:name w:val="xl131"/>
    <w:basedOn w:val="a"/>
    <w:rsid w:val="00721EA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eastAsia="Times New Roman"/>
      <w:szCs w:val="24"/>
      <w:lang w:eastAsia="ru-RU"/>
    </w:rPr>
  </w:style>
  <w:style w:type="paragraph" w:customStyle="1" w:styleId="xl132">
    <w:name w:val="xl132"/>
    <w:basedOn w:val="a"/>
    <w:rsid w:val="00721EA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eastAsia="Times New Roman"/>
      <w:szCs w:val="24"/>
      <w:lang w:eastAsia="ru-RU"/>
    </w:rPr>
  </w:style>
  <w:style w:type="paragraph" w:customStyle="1" w:styleId="xl133">
    <w:name w:val="xl133"/>
    <w:basedOn w:val="a"/>
    <w:rsid w:val="00721EA9"/>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eastAsia="Times New Roman"/>
      <w:szCs w:val="24"/>
      <w:lang w:eastAsia="ru-RU"/>
    </w:rPr>
  </w:style>
  <w:style w:type="paragraph" w:customStyle="1" w:styleId="xl134">
    <w:name w:val="xl134"/>
    <w:basedOn w:val="a"/>
    <w:rsid w:val="00721EA9"/>
    <w:pPr>
      <w:spacing w:before="100" w:beforeAutospacing="1" w:after="100" w:afterAutospacing="1"/>
      <w:jc w:val="center"/>
    </w:pPr>
    <w:rPr>
      <w:rFonts w:eastAsia="Times New Roman"/>
      <w:szCs w:val="24"/>
      <w:lang w:eastAsia="ru-RU"/>
    </w:rPr>
  </w:style>
  <w:style w:type="paragraph" w:customStyle="1" w:styleId="xl135">
    <w:name w:val="xl135"/>
    <w:basedOn w:val="a"/>
    <w:rsid w:val="00721EA9"/>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36">
    <w:name w:val="xl136"/>
    <w:basedOn w:val="a"/>
    <w:rsid w:val="00721EA9"/>
    <w:pPr>
      <w:pBdr>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37">
    <w:name w:val="xl137"/>
    <w:basedOn w:val="a"/>
    <w:rsid w:val="00721EA9"/>
    <w:pPr>
      <w:pBdr>
        <w:left w:val="single" w:sz="4" w:space="0" w:color="auto"/>
      </w:pBdr>
      <w:spacing w:before="100" w:beforeAutospacing="1" w:after="100" w:afterAutospacing="1"/>
      <w:jc w:val="center"/>
    </w:pPr>
    <w:rPr>
      <w:rFonts w:eastAsia="Times New Roman"/>
      <w:szCs w:val="24"/>
      <w:lang w:eastAsia="ru-RU"/>
    </w:rPr>
  </w:style>
  <w:style w:type="paragraph" w:customStyle="1" w:styleId="xl138">
    <w:name w:val="xl138"/>
    <w:basedOn w:val="a"/>
    <w:rsid w:val="00721EA9"/>
    <w:pPr>
      <w:pBdr>
        <w:top w:val="single" w:sz="4" w:space="0" w:color="auto"/>
        <w:left w:val="single" w:sz="4" w:space="0" w:color="auto"/>
        <w:right w:val="single" w:sz="4" w:space="0" w:color="auto"/>
      </w:pBdr>
      <w:spacing w:before="100" w:beforeAutospacing="1" w:after="100" w:afterAutospacing="1"/>
      <w:jc w:val="center"/>
    </w:pPr>
    <w:rPr>
      <w:rFonts w:eastAsia="Times New Roman"/>
      <w:szCs w:val="24"/>
      <w:lang w:eastAsia="ru-RU"/>
    </w:rPr>
  </w:style>
  <w:style w:type="paragraph" w:customStyle="1" w:styleId="xl139">
    <w:name w:val="xl139"/>
    <w:basedOn w:val="a"/>
    <w:rsid w:val="00721EA9"/>
    <w:pPr>
      <w:pBdr>
        <w:top w:val="single" w:sz="4" w:space="0" w:color="auto"/>
        <w:left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40">
    <w:name w:val="xl140"/>
    <w:basedOn w:val="a"/>
    <w:rsid w:val="00721EA9"/>
    <w:pPr>
      <w:pBdr>
        <w:left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paragraph" w:customStyle="1" w:styleId="xl141">
    <w:name w:val="xl141"/>
    <w:basedOn w:val="a"/>
    <w:rsid w:val="00721EA9"/>
    <w:pPr>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szCs w:val="24"/>
      <w:lang w:eastAsia="ru-RU"/>
    </w:rPr>
  </w:style>
  <w:style w:type="character" w:customStyle="1" w:styleId="A40">
    <w:name w:val="A4"/>
    <w:uiPriority w:val="99"/>
    <w:rsid w:val="00721EA9"/>
    <w:rPr>
      <w:rFonts w:cs="AG_Helvetica"/>
      <w:color w:val="000000"/>
      <w:sz w:val="16"/>
      <w:szCs w:val="16"/>
    </w:rPr>
  </w:style>
  <w:style w:type="character" w:customStyle="1" w:styleId="110">
    <w:name w:val="Основной текст11"/>
    <w:uiPriority w:val="99"/>
    <w:rsid w:val="00721EA9"/>
    <w:rPr>
      <w:rFonts w:ascii="Times New Roman" w:hAnsi="Times New Roman" w:cs="Times New Roman"/>
      <w:spacing w:val="0"/>
      <w:sz w:val="22"/>
      <w:szCs w:val="22"/>
    </w:rPr>
  </w:style>
  <w:style w:type="paragraph" w:customStyle="1" w:styleId="aff4">
    <w:name w:val="обычный"/>
    <w:basedOn w:val="a"/>
    <w:link w:val="aff5"/>
    <w:rsid w:val="00721EA9"/>
    <w:pPr>
      <w:tabs>
        <w:tab w:val="left" w:pos="1620"/>
      </w:tabs>
      <w:ind w:firstLine="720"/>
      <w:jc w:val="both"/>
    </w:pPr>
    <w:rPr>
      <w:rFonts w:ascii="Arial" w:eastAsia="Times New Roman" w:hAnsi="Arial" w:cs="Arial"/>
      <w:szCs w:val="20"/>
      <w:lang w:eastAsia="ru-RU"/>
    </w:rPr>
  </w:style>
  <w:style w:type="character" w:customStyle="1" w:styleId="aff5">
    <w:name w:val="обычный Знак"/>
    <w:link w:val="aff4"/>
    <w:rsid w:val="00721EA9"/>
    <w:rPr>
      <w:rFonts w:ascii="Arial" w:eastAsia="Times New Roman" w:hAnsi="Arial" w:cs="Arial"/>
      <w:sz w:val="24"/>
      <w:szCs w:val="20"/>
      <w:lang w:eastAsia="ru-RU"/>
    </w:rPr>
  </w:style>
  <w:style w:type="character" w:customStyle="1" w:styleId="headerafff0">
    <w:name w:val="header_afff0"/>
    <w:basedOn w:val="a0"/>
    <w:rsid w:val="00721EA9"/>
  </w:style>
  <w:style w:type="paragraph" w:customStyle="1" w:styleId="ConsPlusCell">
    <w:name w:val="ConsPlusCell"/>
    <w:uiPriority w:val="99"/>
    <w:rsid w:val="00721EA9"/>
    <w:pPr>
      <w:widowControl w:val="0"/>
      <w:autoSpaceDE w:val="0"/>
      <w:autoSpaceDN w:val="0"/>
      <w:adjustRightInd w:val="0"/>
    </w:pPr>
    <w:rPr>
      <w:rFonts w:ascii="Courier New" w:eastAsiaTheme="minorEastAsia" w:hAnsi="Courier New" w:cs="Courier New"/>
      <w:sz w:val="20"/>
      <w:szCs w:val="20"/>
      <w:lang w:eastAsia="ru-RU"/>
    </w:rPr>
  </w:style>
  <w:style w:type="character" w:styleId="aff6">
    <w:name w:val="Strong"/>
    <w:basedOn w:val="a0"/>
    <w:uiPriority w:val="22"/>
    <w:qFormat/>
    <w:rsid w:val="00721EA9"/>
    <w:rPr>
      <w:b/>
      <w:bCs/>
    </w:rPr>
  </w:style>
  <w:style w:type="paragraph" w:customStyle="1" w:styleId="msonormal0">
    <w:name w:val="msonormal"/>
    <w:basedOn w:val="a"/>
    <w:rsid w:val="00721EA9"/>
    <w:pPr>
      <w:spacing w:before="100" w:beforeAutospacing="1" w:after="100" w:afterAutospacing="1"/>
    </w:pPr>
    <w:rPr>
      <w:rFonts w:eastAsia="Times New Roman"/>
      <w:szCs w:val="24"/>
      <w:lang w:eastAsia="ru-RU"/>
    </w:rPr>
  </w:style>
  <w:style w:type="table" w:styleId="aff7">
    <w:name w:val="Table Grid"/>
    <w:aliases w:val="СРО"/>
    <w:basedOn w:val="a1"/>
    <w:uiPriority w:val="59"/>
    <w:rsid w:val="0038326A"/>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otnote reference"/>
    <w:uiPriority w:val="99"/>
    <w:semiHidden/>
    <w:unhideWhenUsed/>
    <w:rsid w:val="00297A10"/>
    <w:rPr>
      <w:vertAlign w:val="superscript"/>
    </w:rPr>
  </w:style>
  <w:style w:type="paragraph" w:customStyle="1" w:styleId="TableParagraph">
    <w:name w:val="Table Paragraph"/>
    <w:basedOn w:val="a"/>
    <w:uiPriority w:val="1"/>
    <w:qFormat/>
    <w:rsid w:val="00EF5CC9"/>
    <w:pPr>
      <w:widowControl w:val="0"/>
      <w:autoSpaceDE w:val="0"/>
      <w:autoSpaceDN w:val="0"/>
    </w:pPr>
    <w:rPr>
      <w:rFonts w:eastAsia="Times New Roman"/>
      <w:sz w:val="22"/>
      <w:lang w:val="en-US" w:eastAsia="en-US"/>
    </w:rPr>
  </w:style>
  <w:style w:type="table" w:customStyle="1" w:styleId="TableNormal">
    <w:name w:val="Table Normal"/>
    <w:uiPriority w:val="2"/>
    <w:semiHidden/>
    <w:unhideWhenUsed/>
    <w:qFormat/>
    <w:rsid w:val="00EF5CC9"/>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character" w:customStyle="1" w:styleId="aff9">
    <w:name w:val="Цветовое выделение"/>
    <w:uiPriority w:val="99"/>
    <w:rsid w:val="00272404"/>
    <w:rPr>
      <w:b/>
      <w:color w:val="26282F"/>
    </w:rPr>
  </w:style>
  <w:style w:type="character" w:customStyle="1" w:styleId="affa">
    <w:name w:val="Гипертекстовая ссылка"/>
    <w:uiPriority w:val="99"/>
    <w:rsid w:val="00272404"/>
    <w:rPr>
      <w:rFonts w:cs="Times New Roman"/>
      <w:b w:val="0"/>
      <w:color w:val="106BBE"/>
    </w:rPr>
  </w:style>
  <w:style w:type="table" w:styleId="affb">
    <w:name w:val="Grid Table Light"/>
    <w:basedOn w:val="a1"/>
    <w:uiPriority w:val="40"/>
    <w:rsid w:val="00613A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loonTextChar">
    <w:name w:val="Balloon Text Char"/>
    <w:uiPriority w:val="99"/>
    <w:semiHidden/>
    <w:locked/>
    <w:rsid w:val="00084A9B"/>
    <w:rPr>
      <w:rFonts w:ascii="Tahoma" w:hAnsi="Tahoma"/>
      <w:sz w:val="16"/>
      <w:lang w:eastAsia="ar-SA" w:bidi="ar-SA"/>
    </w:rPr>
  </w:style>
  <w:style w:type="character" w:styleId="affc">
    <w:name w:val="Placeholder Text"/>
    <w:uiPriority w:val="99"/>
    <w:semiHidden/>
    <w:rsid w:val="00084A9B"/>
    <w:rPr>
      <w:rFonts w:cs="Times New Roman"/>
      <w:color w:val="808080"/>
    </w:rPr>
  </w:style>
  <w:style w:type="numbering" w:customStyle="1" w:styleId="17">
    <w:name w:val="Нет списка1"/>
    <w:next w:val="a2"/>
    <w:uiPriority w:val="99"/>
    <w:semiHidden/>
    <w:unhideWhenUsed/>
    <w:rsid w:val="00084A9B"/>
  </w:style>
  <w:style w:type="paragraph" w:customStyle="1" w:styleId="font5">
    <w:name w:val="font5"/>
    <w:basedOn w:val="a"/>
    <w:rsid w:val="00084A9B"/>
    <w:pPr>
      <w:spacing w:before="100" w:beforeAutospacing="1" w:after="100" w:afterAutospacing="1"/>
    </w:pPr>
    <w:rPr>
      <w:rFonts w:eastAsia="Times New Roman"/>
      <w:color w:val="000000"/>
      <w:sz w:val="22"/>
      <w:lang w:eastAsia="ru-RU"/>
    </w:rPr>
  </w:style>
  <w:style w:type="paragraph" w:customStyle="1" w:styleId="font6">
    <w:name w:val="font6"/>
    <w:basedOn w:val="a"/>
    <w:rsid w:val="00084A9B"/>
    <w:pPr>
      <w:spacing w:before="100" w:beforeAutospacing="1" w:after="100" w:afterAutospacing="1"/>
    </w:pPr>
    <w:rPr>
      <w:rFonts w:eastAsia="Times New Roman"/>
      <w:color w:val="000000"/>
      <w:sz w:val="22"/>
      <w:lang w:eastAsia="ru-RU"/>
    </w:rPr>
  </w:style>
  <w:style w:type="paragraph" w:customStyle="1" w:styleId="font7">
    <w:name w:val="font7"/>
    <w:basedOn w:val="a"/>
    <w:rsid w:val="00084A9B"/>
    <w:pPr>
      <w:spacing w:before="100" w:beforeAutospacing="1" w:after="100" w:afterAutospacing="1"/>
    </w:pPr>
    <w:rPr>
      <w:rFonts w:eastAsia="Times New Roman"/>
      <w:color w:val="000000"/>
      <w:szCs w:val="24"/>
      <w:lang w:eastAsia="ru-RU"/>
    </w:rPr>
  </w:style>
  <w:style w:type="paragraph" w:customStyle="1" w:styleId="xl63">
    <w:name w:val="xl63"/>
    <w:basedOn w:val="a"/>
    <w:rsid w:val="00084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4"/>
      <w:lang w:eastAsia="ru-RU"/>
    </w:rPr>
  </w:style>
  <w:style w:type="paragraph" w:customStyle="1" w:styleId="xl64">
    <w:name w:val="xl64"/>
    <w:basedOn w:val="a"/>
    <w:rsid w:val="00084A9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98355">
      <w:bodyDiv w:val="1"/>
      <w:marLeft w:val="0"/>
      <w:marRight w:val="0"/>
      <w:marTop w:val="0"/>
      <w:marBottom w:val="0"/>
      <w:divBdr>
        <w:top w:val="none" w:sz="0" w:space="0" w:color="auto"/>
        <w:left w:val="none" w:sz="0" w:space="0" w:color="auto"/>
        <w:bottom w:val="none" w:sz="0" w:space="0" w:color="auto"/>
        <w:right w:val="none" w:sz="0" w:space="0" w:color="auto"/>
      </w:divBdr>
    </w:div>
    <w:div w:id="806583697">
      <w:bodyDiv w:val="1"/>
      <w:marLeft w:val="0"/>
      <w:marRight w:val="0"/>
      <w:marTop w:val="0"/>
      <w:marBottom w:val="0"/>
      <w:divBdr>
        <w:top w:val="none" w:sz="0" w:space="0" w:color="auto"/>
        <w:left w:val="none" w:sz="0" w:space="0" w:color="auto"/>
        <w:bottom w:val="none" w:sz="0" w:space="0" w:color="auto"/>
        <w:right w:val="none" w:sz="0" w:space="0" w:color="auto"/>
      </w:divBdr>
    </w:div>
    <w:div w:id="20000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pn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4.png"/><Relationship Id="rId38" Type="http://schemas.openxmlformats.org/officeDocument/2006/relationships/header" Target="header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image" Target="media/image28.png"/><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F4573-1CE9-4A1B-89F6-18DD5768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68</Pages>
  <Words>20804</Words>
  <Characters>118589</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Uriy</dc:creator>
  <cp:keywords/>
  <dc:description/>
  <cp:lastModifiedBy>Uriy</cp:lastModifiedBy>
  <cp:revision>10</cp:revision>
  <dcterms:created xsi:type="dcterms:W3CDTF">2024-09-09T08:15:00Z</dcterms:created>
  <dcterms:modified xsi:type="dcterms:W3CDTF">2024-09-12T06:41:00Z</dcterms:modified>
</cp:coreProperties>
</file>